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92" w:rsidRDefault="00386E92" w:rsidP="00E539E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E539EB" w:rsidRPr="00174846" w:rsidRDefault="00E539EB" w:rsidP="00174846">
      <w:pPr>
        <w:spacing w:after="0"/>
        <w:jc w:val="both"/>
      </w:pPr>
      <w:r w:rsidRPr="00174846">
        <w:t>Le check-list si propongono quale strumento interno ad uso delle strutture per la redazione delle basi giuridiche relative a misure di aiuto.</w:t>
      </w:r>
    </w:p>
    <w:p w:rsidR="00E539EB" w:rsidRDefault="00E539EB" w:rsidP="00174846">
      <w:pPr>
        <w:jc w:val="both"/>
        <w:rPr>
          <w:b/>
        </w:rPr>
      </w:pPr>
      <w:r w:rsidRPr="00174846">
        <w:rPr>
          <w:b/>
        </w:rPr>
        <w:t>Nota bene: l</w:t>
      </w:r>
      <w:r w:rsidR="009E4475" w:rsidRPr="00174846">
        <w:rPr>
          <w:b/>
        </w:rPr>
        <w:t>e</w:t>
      </w:r>
      <w:r w:rsidRPr="00174846">
        <w:rPr>
          <w:b/>
        </w:rPr>
        <w:t xml:space="preserve"> check-list non ha</w:t>
      </w:r>
      <w:r w:rsidR="009E4475" w:rsidRPr="00174846">
        <w:rPr>
          <w:b/>
        </w:rPr>
        <w:t>nno</w:t>
      </w:r>
      <w:r w:rsidRPr="00174846">
        <w:rPr>
          <w:b/>
        </w:rPr>
        <w:t xml:space="preserve"> carat</w:t>
      </w:r>
      <w:r w:rsidR="009E4475" w:rsidRPr="00174846">
        <w:rPr>
          <w:b/>
        </w:rPr>
        <w:t>tere esaustivo e non sostituiscono</w:t>
      </w:r>
      <w:r w:rsidRPr="00174846">
        <w:rPr>
          <w:b/>
        </w:rPr>
        <w:t xml:space="preserve"> la verifica da parte della struttura competente al rilascio del parere</w:t>
      </w:r>
    </w:p>
    <w:p w:rsidR="00174846" w:rsidRPr="00174846" w:rsidRDefault="00174846" w:rsidP="00174846">
      <w:pPr>
        <w:jc w:val="both"/>
        <w:rPr>
          <w:b/>
        </w:rPr>
      </w:pPr>
    </w:p>
    <w:p w:rsidR="00EC2093" w:rsidRPr="00174846" w:rsidRDefault="00EC2093" w:rsidP="005C7530">
      <w:pPr>
        <w:spacing w:after="0"/>
        <w:jc w:val="center"/>
        <w:rPr>
          <w:rFonts w:cs="Times New Roman"/>
          <w:b/>
          <w:sz w:val="28"/>
          <w:szCs w:val="28"/>
        </w:rPr>
      </w:pPr>
      <w:r w:rsidRPr="00174846">
        <w:rPr>
          <w:rFonts w:cs="Times New Roman"/>
          <w:b/>
          <w:sz w:val="28"/>
          <w:szCs w:val="28"/>
        </w:rPr>
        <w:t xml:space="preserve">CHECK-LIST </w:t>
      </w:r>
      <w:r w:rsidR="00E539EB" w:rsidRPr="00174846">
        <w:rPr>
          <w:rFonts w:cs="Times New Roman"/>
          <w:b/>
          <w:i/>
          <w:sz w:val="28"/>
          <w:szCs w:val="28"/>
        </w:rPr>
        <w:t>DE MINIMIS</w:t>
      </w:r>
    </w:p>
    <w:p w:rsidR="00EC2093" w:rsidRDefault="00EC2093" w:rsidP="005C7530">
      <w:pPr>
        <w:spacing w:after="0"/>
        <w:jc w:val="center"/>
        <w:rPr>
          <w:rFonts w:cs="Times New Roman"/>
          <w:b/>
        </w:rPr>
      </w:pPr>
      <w:r w:rsidRPr="00174846">
        <w:rPr>
          <w:rFonts w:cs="Times New Roman"/>
          <w:b/>
        </w:rPr>
        <w:t xml:space="preserve">Aiuti ai sensi del Reg. (UE) n. </w:t>
      </w:r>
      <w:r w:rsidR="00C364DE" w:rsidRPr="00174846">
        <w:rPr>
          <w:rFonts w:cs="Times New Roman"/>
          <w:b/>
        </w:rPr>
        <w:t>1407/2013</w:t>
      </w:r>
    </w:p>
    <w:p w:rsidR="005C7530" w:rsidRPr="00174846" w:rsidRDefault="005C7530" w:rsidP="005C7530">
      <w:pPr>
        <w:spacing w:after="0"/>
        <w:jc w:val="center"/>
        <w:rPr>
          <w:rFonts w:cs="Times New Roman"/>
          <w:b/>
        </w:rPr>
      </w:pPr>
    </w:p>
    <w:tbl>
      <w:tblPr>
        <w:tblStyle w:val="Grigliachiara-Colore1"/>
        <w:tblW w:w="0" w:type="auto"/>
        <w:tblLook w:val="04A0" w:firstRow="1" w:lastRow="0" w:firstColumn="1" w:lastColumn="0" w:noHBand="0" w:noVBand="1"/>
      </w:tblPr>
      <w:tblGrid>
        <w:gridCol w:w="5920"/>
        <w:gridCol w:w="2693"/>
        <w:gridCol w:w="5245"/>
        <w:gridCol w:w="569"/>
      </w:tblGrid>
      <w:tr w:rsidR="00EC2093" w:rsidRPr="00174846" w:rsidTr="005C7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C2093" w:rsidRPr="00174846" w:rsidRDefault="00EC2093" w:rsidP="00CB5408">
            <w:pPr>
              <w:tabs>
                <w:tab w:val="left" w:pos="990"/>
              </w:tabs>
              <w:jc w:val="center"/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 w:cs="Times New Roman"/>
                <w:smallCaps/>
              </w:rPr>
              <w:t>Elemento da verificare</w:t>
            </w:r>
          </w:p>
        </w:tc>
        <w:tc>
          <w:tcPr>
            <w:tcW w:w="2693" w:type="dxa"/>
          </w:tcPr>
          <w:p w:rsidR="00EC2093" w:rsidRPr="00CB5408" w:rsidRDefault="00EC2093" w:rsidP="00CB5408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mallCaps/>
              </w:rPr>
            </w:pPr>
            <w:r w:rsidRPr="00174846">
              <w:rPr>
                <w:rFonts w:asciiTheme="minorHAnsi" w:hAnsiTheme="minorHAnsi" w:cs="Times New Roman"/>
                <w:smallCaps/>
              </w:rPr>
              <w:t>Articolo di riferimento</w:t>
            </w:r>
          </w:p>
        </w:tc>
        <w:tc>
          <w:tcPr>
            <w:tcW w:w="5245" w:type="dxa"/>
          </w:tcPr>
          <w:p w:rsidR="00EC2093" w:rsidRPr="00174846" w:rsidRDefault="00EC2093" w:rsidP="00CB5408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 w:cs="Times New Roman"/>
                <w:smallCaps/>
              </w:rPr>
              <w:t>note</w:t>
            </w:r>
          </w:p>
        </w:tc>
        <w:tc>
          <w:tcPr>
            <w:tcW w:w="569" w:type="dxa"/>
          </w:tcPr>
          <w:p w:rsidR="00EC2093" w:rsidRPr="00174846" w:rsidRDefault="00EC2093" w:rsidP="00EC2093">
            <w:pPr>
              <w:tabs>
                <w:tab w:val="left" w:pos="9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C2093" w:rsidRPr="00174846" w:rsidTr="005C7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C2093" w:rsidRPr="00174846" w:rsidRDefault="003133F8" w:rsidP="00DA04DA">
            <w:pPr>
              <w:tabs>
                <w:tab w:val="left" w:pos="990"/>
              </w:tabs>
              <w:jc w:val="both"/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 w:cs="Times New Roman"/>
              </w:rPr>
              <w:t>Esclusioni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</w:t>
            </w:r>
            <w:r w:rsidR="00AF0F58" w:rsidRPr="00174846">
              <w:rPr>
                <w:rFonts w:asciiTheme="minorHAnsi" w:hAnsiTheme="minorHAnsi" w:cs="Times New Roman"/>
                <w:b w:val="0"/>
              </w:rPr>
              <w:t>– S</w:t>
            </w:r>
            <w:r w:rsidRPr="00174846">
              <w:rPr>
                <w:rFonts w:asciiTheme="minorHAnsi" w:hAnsiTheme="minorHAnsi" w:cs="Times New Roman"/>
                <w:b w:val="0"/>
              </w:rPr>
              <w:t>ono state escluse le imprese operanti nel settore della pesca e acquacoltura e quelle operanti nel settore della produzione primaria dei prodotti agricoli?</w:t>
            </w:r>
          </w:p>
        </w:tc>
        <w:tc>
          <w:tcPr>
            <w:tcW w:w="2693" w:type="dxa"/>
          </w:tcPr>
          <w:p w:rsidR="004D7C48" w:rsidRPr="00174846" w:rsidRDefault="004D7C48" w:rsidP="00EC2093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EC2093" w:rsidRPr="00174846" w:rsidRDefault="003133F8" w:rsidP="00EC2093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Art. 1, lettere a) e b)</w:t>
            </w:r>
          </w:p>
        </w:tc>
        <w:tc>
          <w:tcPr>
            <w:tcW w:w="5245" w:type="dxa"/>
          </w:tcPr>
          <w:p w:rsidR="00EC2093" w:rsidRPr="00174846" w:rsidRDefault="00EC2093" w:rsidP="00EC2093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69" w:type="dxa"/>
          </w:tcPr>
          <w:p w:rsidR="00E539EB" w:rsidRPr="00174846" w:rsidRDefault="00E539EB" w:rsidP="00EC2093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1186634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2093" w:rsidRPr="00174846" w:rsidRDefault="00E539EB" w:rsidP="00EC2093">
                <w:pPr>
                  <w:tabs>
                    <w:tab w:val="left" w:pos="99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17484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EC2093" w:rsidRPr="00174846" w:rsidTr="005C7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3133F8" w:rsidRPr="00174846" w:rsidRDefault="003133F8" w:rsidP="00DA04DA">
            <w:pPr>
              <w:tabs>
                <w:tab w:val="left" w:pos="990"/>
              </w:tabs>
              <w:jc w:val="both"/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 w:cs="Times New Roman"/>
              </w:rPr>
              <w:t>Esclusioni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- Nel caso di aiuti sotto forma di </w:t>
            </w:r>
            <w:r w:rsidR="00C5376D" w:rsidRPr="00174846">
              <w:rPr>
                <w:rFonts w:asciiTheme="minorHAnsi" w:hAnsiTheme="minorHAnsi" w:cs="Times New Roman"/>
                <w:b w:val="0"/>
              </w:rPr>
              <w:t xml:space="preserve">prestito agevolato o di </w:t>
            </w:r>
            <w:r w:rsidRPr="00174846">
              <w:rPr>
                <w:rFonts w:asciiTheme="minorHAnsi" w:hAnsiTheme="minorHAnsi" w:cs="Times New Roman"/>
                <w:b w:val="0"/>
              </w:rPr>
              <w:t>garanzia, sono state escluse le imprese in difficoltà dai soggetti beneficiari?</w:t>
            </w:r>
          </w:p>
          <w:p w:rsidR="00EC2093" w:rsidRPr="00174846" w:rsidRDefault="00EC2093" w:rsidP="00EC2093">
            <w:pPr>
              <w:tabs>
                <w:tab w:val="left" w:pos="99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</w:tcPr>
          <w:p w:rsidR="004D7C48" w:rsidRPr="00174846" w:rsidRDefault="004D7C48" w:rsidP="003133F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EC2093" w:rsidRPr="00174846" w:rsidRDefault="003133F8" w:rsidP="003133F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Art. 4, comma 6</w:t>
            </w:r>
          </w:p>
        </w:tc>
        <w:tc>
          <w:tcPr>
            <w:tcW w:w="5245" w:type="dxa"/>
          </w:tcPr>
          <w:p w:rsidR="00EC2093" w:rsidRPr="00174846" w:rsidRDefault="00EC2093" w:rsidP="00EC2093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69" w:type="dxa"/>
          </w:tcPr>
          <w:p w:rsidR="00EC2093" w:rsidRPr="00174846" w:rsidRDefault="00EC2093" w:rsidP="00EC2093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-119068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2093" w:rsidRPr="00174846" w:rsidRDefault="00E539EB" w:rsidP="00EC2093">
                <w:pPr>
                  <w:tabs>
                    <w:tab w:val="left" w:pos="99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</w:rPr>
                </w:pPr>
                <w:r w:rsidRPr="0017484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4D7C48" w:rsidRPr="00174846" w:rsidTr="005C7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4D7C48" w:rsidRPr="00174846" w:rsidRDefault="00C5376D" w:rsidP="00870BD9">
            <w:pPr>
              <w:tabs>
                <w:tab w:val="left" w:pos="990"/>
              </w:tabs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 w:cs="Times New Roman"/>
              </w:rPr>
              <w:t>Esclusioni –</w:t>
            </w:r>
            <w:r w:rsidR="00234B4D" w:rsidRPr="00174846">
              <w:rPr>
                <w:rFonts w:asciiTheme="minorHAnsi" w:hAnsiTheme="minorHAnsi" w:cs="Times New Roman"/>
                <w:b w:val="0"/>
              </w:rPr>
              <w:t>Gli aiuti non con</w:t>
            </w:r>
            <w:r w:rsidR="00870BD9" w:rsidRPr="00174846">
              <w:rPr>
                <w:rFonts w:asciiTheme="minorHAnsi" w:hAnsiTheme="minorHAnsi" w:cs="Times New Roman"/>
                <w:b w:val="0"/>
              </w:rPr>
              <w:t>figurano aiuti all’esportazione</w:t>
            </w:r>
            <w:r w:rsidR="00234B4D" w:rsidRPr="00174846">
              <w:rPr>
                <w:rFonts w:asciiTheme="minorHAnsi" w:hAnsiTheme="minorHAnsi" w:cs="Times New Roman"/>
                <w:b w:val="0"/>
              </w:rPr>
              <w:t xml:space="preserve">? </w:t>
            </w:r>
          </w:p>
        </w:tc>
        <w:tc>
          <w:tcPr>
            <w:tcW w:w="2693" w:type="dxa"/>
          </w:tcPr>
          <w:p w:rsidR="004D7C48" w:rsidRPr="00174846" w:rsidRDefault="00033DC5" w:rsidP="003133F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Art. 1, lettera d)</w:t>
            </w:r>
          </w:p>
        </w:tc>
        <w:tc>
          <w:tcPr>
            <w:tcW w:w="5245" w:type="dxa"/>
          </w:tcPr>
          <w:p w:rsidR="004D7C48" w:rsidRPr="00174846" w:rsidRDefault="004D7C48" w:rsidP="00EC2093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69" w:type="dxa"/>
          </w:tcPr>
          <w:p w:rsidR="004D7C48" w:rsidRPr="00174846" w:rsidRDefault="004D7C48" w:rsidP="00EC2093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C2093" w:rsidRPr="00174846" w:rsidTr="005C7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3133F8" w:rsidRPr="00174846" w:rsidRDefault="003133F8" w:rsidP="00DA04DA">
            <w:pPr>
              <w:tabs>
                <w:tab w:val="left" w:pos="990"/>
              </w:tabs>
              <w:jc w:val="both"/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/>
              </w:rPr>
              <w:t>Cumulo</w:t>
            </w:r>
            <w:r w:rsidRPr="00174846">
              <w:rPr>
                <w:rFonts w:asciiTheme="minorHAnsi" w:hAnsiTheme="minorHAnsi"/>
                <w:b w:val="0"/>
              </w:rPr>
              <w:t xml:space="preserve"> - Sono state inserite le previsioni relative al cumulo </w:t>
            </w:r>
            <w:r w:rsidR="00AF0F58" w:rsidRPr="00174846">
              <w:rPr>
                <w:rFonts w:asciiTheme="minorHAnsi" w:hAnsiTheme="minorHAnsi"/>
                <w:b w:val="0"/>
              </w:rPr>
              <w:t>su</w:t>
            </w:r>
            <w:r w:rsidRPr="00174846">
              <w:rPr>
                <w:rFonts w:asciiTheme="minorHAnsi" w:hAnsiTheme="minorHAnsi"/>
                <w:b w:val="0"/>
              </w:rPr>
              <w:t>gli stessi costi ammissibili previste dall’art. 5 del regolamento?</w:t>
            </w:r>
            <w:r w:rsidR="00234B4D" w:rsidRPr="00174846">
              <w:rPr>
                <w:rFonts w:asciiTheme="minorHAnsi" w:hAnsiTheme="minorHAnsi"/>
                <w:b w:val="0"/>
              </w:rPr>
              <w:t xml:space="preserve"> Oppure</w:t>
            </w:r>
            <w:r w:rsidR="00870BD9" w:rsidRPr="00174846">
              <w:rPr>
                <w:rFonts w:asciiTheme="minorHAnsi" w:hAnsiTheme="minorHAnsi"/>
                <w:b w:val="0"/>
              </w:rPr>
              <w:t>:</w:t>
            </w:r>
            <w:r w:rsidR="00234B4D" w:rsidRPr="00174846">
              <w:rPr>
                <w:rFonts w:asciiTheme="minorHAnsi" w:hAnsiTheme="minorHAnsi"/>
                <w:b w:val="0"/>
              </w:rPr>
              <w:t xml:space="preserve"> è </w:t>
            </w:r>
            <w:r w:rsidR="00870BD9" w:rsidRPr="00174846">
              <w:rPr>
                <w:rFonts w:asciiTheme="minorHAnsi" w:hAnsiTheme="minorHAnsi"/>
                <w:b w:val="0"/>
              </w:rPr>
              <w:t xml:space="preserve">stato </w:t>
            </w:r>
            <w:r w:rsidR="00234B4D" w:rsidRPr="00174846">
              <w:rPr>
                <w:rFonts w:asciiTheme="minorHAnsi" w:hAnsiTheme="minorHAnsi"/>
                <w:b w:val="0"/>
              </w:rPr>
              <w:t>previsto un divieto di cumulo</w:t>
            </w:r>
            <w:r w:rsidR="00870BD9" w:rsidRPr="00174846">
              <w:rPr>
                <w:rFonts w:asciiTheme="minorHAnsi" w:hAnsiTheme="minorHAnsi"/>
                <w:b w:val="0"/>
              </w:rPr>
              <w:t>?</w:t>
            </w:r>
          </w:p>
          <w:p w:rsidR="00EC2093" w:rsidRPr="00174846" w:rsidRDefault="00EC2093" w:rsidP="00EC2093">
            <w:pPr>
              <w:tabs>
                <w:tab w:val="left" w:pos="99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</w:tcPr>
          <w:p w:rsidR="004D7C48" w:rsidRPr="00174846" w:rsidRDefault="004D7C48" w:rsidP="00EC2093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EC2093" w:rsidRPr="00174846" w:rsidRDefault="003133F8" w:rsidP="00EC2093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Art. 5</w:t>
            </w:r>
          </w:p>
        </w:tc>
        <w:tc>
          <w:tcPr>
            <w:tcW w:w="5245" w:type="dxa"/>
          </w:tcPr>
          <w:p w:rsidR="00EC2093" w:rsidRPr="00174846" w:rsidRDefault="00EC2093" w:rsidP="00EC2093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69" w:type="dxa"/>
          </w:tcPr>
          <w:p w:rsidR="00EC2093" w:rsidRPr="00174846" w:rsidRDefault="00EC2093" w:rsidP="00EC2093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1525206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2093" w:rsidRPr="00174846" w:rsidRDefault="00451E1D" w:rsidP="00EC2093">
                <w:pPr>
                  <w:tabs>
                    <w:tab w:val="left" w:pos="99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</w:rPr>
                </w:pPr>
                <w:r w:rsidRPr="0017484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870BD9" w:rsidRPr="00174846" w:rsidRDefault="00870BD9" w:rsidP="00E539EB">
      <w:pPr>
        <w:jc w:val="center"/>
        <w:rPr>
          <w:rFonts w:cs="Times New Roman"/>
          <w:b/>
        </w:rPr>
      </w:pPr>
    </w:p>
    <w:p w:rsidR="00174846" w:rsidRDefault="00174846" w:rsidP="00E539EB">
      <w:pPr>
        <w:jc w:val="center"/>
        <w:rPr>
          <w:rFonts w:cs="Times New Roman"/>
          <w:b/>
        </w:rPr>
      </w:pPr>
    </w:p>
    <w:p w:rsidR="005C7530" w:rsidRDefault="005C7530" w:rsidP="005C7530">
      <w:pPr>
        <w:rPr>
          <w:rFonts w:cs="Times New Roman"/>
          <w:b/>
        </w:rPr>
      </w:pPr>
    </w:p>
    <w:p w:rsidR="005C7530" w:rsidRDefault="005C7530" w:rsidP="005C7530">
      <w:pPr>
        <w:rPr>
          <w:rFonts w:cs="Times New Roman"/>
          <w:b/>
        </w:rPr>
      </w:pPr>
    </w:p>
    <w:p w:rsidR="005C7530" w:rsidRPr="00174846" w:rsidRDefault="005C7530" w:rsidP="00E539EB">
      <w:pPr>
        <w:jc w:val="center"/>
        <w:rPr>
          <w:rFonts w:cs="Times New Roman"/>
          <w:b/>
        </w:rPr>
      </w:pPr>
    </w:p>
    <w:p w:rsidR="00E539EB" w:rsidRPr="00174846" w:rsidRDefault="00E539EB" w:rsidP="005C753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74846">
        <w:rPr>
          <w:rFonts w:cs="Times New Roman"/>
          <w:b/>
          <w:sz w:val="28"/>
          <w:szCs w:val="28"/>
        </w:rPr>
        <w:lastRenderedPageBreak/>
        <w:t>CHECK-LIST AIUTI IN ESENZIONE</w:t>
      </w:r>
    </w:p>
    <w:p w:rsidR="00E539EB" w:rsidRDefault="00E539EB" w:rsidP="005C7530">
      <w:pPr>
        <w:spacing w:after="0" w:line="240" w:lineRule="auto"/>
        <w:jc w:val="center"/>
        <w:rPr>
          <w:rFonts w:cs="Times New Roman"/>
          <w:b/>
        </w:rPr>
      </w:pPr>
      <w:r w:rsidRPr="00174846">
        <w:rPr>
          <w:rFonts w:cs="Times New Roman"/>
          <w:b/>
        </w:rPr>
        <w:t>Aiuti ai sensi del Reg. (UE) n. 651/2014</w:t>
      </w:r>
    </w:p>
    <w:p w:rsidR="005C7530" w:rsidRPr="00174846" w:rsidRDefault="005C7530" w:rsidP="005C7530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Grigliachiara-Colore1"/>
        <w:tblW w:w="0" w:type="auto"/>
        <w:tblLook w:val="04A0" w:firstRow="1" w:lastRow="0" w:firstColumn="1" w:lastColumn="0" w:noHBand="0" w:noVBand="1"/>
      </w:tblPr>
      <w:tblGrid>
        <w:gridCol w:w="5920"/>
        <w:gridCol w:w="2693"/>
        <w:gridCol w:w="5245"/>
        <w:gridCol w:w="569"/>
      </w:tblGrid>
      <w:tr w:rsidR="00E539EB" w:rsidRPr="00174846" w:rsidTr="005C7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539EB" w:rsidRPr="00174846" w:rsidRDefault="00E539EB" w:rsidP="00CB5408">
            <w:pPr>
              <w:tabs>
                <w:tab w:val="left" w:pos="990"/>
              </w:tabs>
              <w:jc w:val="center"/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 w:cs="Times New Roman"/>
                <w:smallCaps/>
              </w:rPr>
              <w:t>Elemento da verificare</w:t>
            </w:r>
          </w:p>
        </w:tc>
        <w:tc>
          <w:tcPr>
            <w:tcW w:w="2693" w:type="dxa"/>
          </w:tcPr>
          <w:p w:rsidR="00E539EB" w:rsidRPr="00CB5408" w:rsidRDefault="00E539EB" w:rsidP="00CB5408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mallCaps/>
              </w:rPr>
            </w:pPr>
            <w:r w:rsidRPr="00174846">
              <w:rPr>
                <w:rFonts w:asciiTheme="minorHAnsi" w:hAnsiTheme="minorHAnsi" w:cs="Times New Roman"/>
                <w:smallCaps/>
              </w:rPr>
              <w:t>Articolo di riferimento</w:t>
            </w:r>
          </w:p>
        </w:tc>
        <w:tc>
          <w:tcPr>
            <w:tcW w:w="5245" w:type="dxa"/>
          </w:tcPr>
          <w:p w:rsidR="00E539EB" w:rsidRPr="00174846" w:rsidRDefault="00E539EB" w:rsidP="00CB5408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 w:cs="Times New Roman"/>
                <w:smallCaps/>
              </w:rPr>
              <w:t>note</w:t>
            </w:r>
          </w:p>
        </w:tc>
        <w:tc>
          <w:tcPr>
            <w:tcW w:w="569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E539EB" w:rsidRPr="00174846" w:rsidTr="005C7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539EB" w:rsidRPr="00174846" w:rsidRDefault="00E539EB" w:rsidP="00F40978">
            <w:pPr>
              <w:tabs>
                <w:tab w:val="left" w:pos="990"/>
              </w:tabs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 w:cs="Times New Roman"/>
              </w:rPr>
              <w:t>Clausola Deggendorf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- È stato escluso esplicitamente il </w:t>
            </w:r>
            <w:r w:rsidRPr="00174846">
              <w:rPr>
                <w:rFonts w:asciiTheme="minorHAnsi" w:hAnsiTheme="minorHAnsi" w:cs="Times New Roman"/>
                <w:b w:val="0"/>
                <w:u w:val="single"/>
              </w:rPr>
              <w:t>pagamento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dell’aiuto a favore di un’impresa destinataria di un ordine di recupero pendente per effetto di una precedente decisione della Commissione?</w:t>
            </w:r>
          </w:p>
          <w:p w:rsidR="00E539EB" w:rsidRPr="00174846" w:rsidRDefault="00E539EB" w:rsidP="00F40978">
            <w:pPr>
              <w:tabs>
                <w:tab w:val="left" w:pos="99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Art. 1, paragrafo 4, lettere a) e b)</w:t>
            </w:r>
          </w:p>
        </w:tc>
        <w:tc>
          <w:tcPr>
            <w:tcW w:w="5245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Non si applica ai regimi di aiuto volti ad ovviare ai danni derivanti da calamità naturali</w:t>
            </w:r>
          </w:p>
        </w:tc>
        <w:tc>
          <w:tcPr>
            <w:tcW w:w="569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-6984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39EB" w:rsidRPr="00174846" w:rsidRDefault="00E539EB" w:rsidP="00F40978">
                <w:pPr>
                  <w:tabs>
                    <w:tab w:val="left" w:pos="99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17484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E539EB" w:rsidRPr="00174846" w:rsidTr="005C7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539EB" w:rsidRPr="00174846" w:rsidRDefault="00E539EB" w:rsidP="005C7530">
            <w:pPr>
              <w:tabs>
                <w:tab w:val="left" w:pos="990"/>
              </w:tabs>
              <w:jc w:val="both"/>
              <w:rPr>
                <w:rFonts w:asciiTheme="minorHAnsi" w:hAnsiTheme="minorHAnsi" w:cs="Times New Roman"/>
              </w:rPr>
            </w:pPr>
            <w:r w:rsidRPr="00174846">
              <w:rPr>
                <w:rFonts w:asciiTheme="minorHAnsi" w:hAnsiTheme="minorHAnsi" w:cs="Times New Roman"/>
              </w:rPr>
              <w:t>Esclusioni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- Sono state escluse le imprese in difficoltà dai soggetti beneficiari?</w:t>
            </w:r>
          </w:p>
          <w:p w:rsidR="00E539EB" w:rsidRPr="00174846" w:rsidRDefault="00E539EB" w:rsidP="00F40978">
            <w:pPr>
              <w:tabs>
                <w:tab w:val="left" w:pos="99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</w:tcPr>
          <w:p w:rsidR="00E539EB" w:rsidRPr="00174846" w:rsidRDefault="00E539EB" w:rsidP="00F409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E539EB" w:rsidRPr="00174846" w:rsidRDefault="00E539EB" w:rsidP="00F409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Art. 1, paragrafo 4, lettera c)</w:t>
            </w:r>
          </w:p>
        </w:tc>
        <w:tc>
          <w:tcPr>
            <w:tcW w:w="5245" w:type="dxa"/>
          </w:tcPr>
          <w:p w:rsidR="00E539EB" w:rsidRPr="00174846" w:rsidRDefault="00E539EB" w:rsidP="00F409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L’esclusione non si applica ai regimi di aiuto volti ad ovviare ai danni derivanti da calamità naturali</w:t>
            </w:r>
          </w:p>
        </w:tc>
        <w:tc>
          <w:tcPr>
            <w:tcW w:w="569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-69684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39EB" w:rsidRPr="00174846" w:rsidRDefault="00E539EB" w:rsidP="00F40978">
                <w:pPr>
                  <w:tabs>
                    <w:tab w:val="left" w:pos="99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</w:rPr>
                </w:pPr>
                <w:r w:rsidRPr="0017484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E539EB" w:rsidRPr="00174846" w:rsidTr="005C7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539EB" w:rsidRPr="00174846" w:rsidRDefault="00E539EB" w:rsidP="00F40978">
            <w:pPr>
              <w:rPr>
                <w:rFonts w:asciiTheme="minorHAnsi" w:hAnsiTheme="minorHAnsi" w:cs="Times New Roman"/>
                <w:b w:val="0"/>
              </w:rPr>
            </w:pPr>
            <w:r w:rsidRPr="00174846">
              <w:rPr>
                <w:rFonts w:asciiTheme="minorHAnsi" w:hAnsiTheme="minorHAnsi" w:cs="Times New Roman"/>
              </w:rPr>
              <w:t>Effetto di incentivazione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</w:t>
            </w:r>
          </w:p>
          <w:p w:rsidR="00E539EB" w:rsidRPr="005C7530" w:rsidRDefault="00E539EB" w:rsidP="005C7530">
            <w:pPr>
              <w:jc w:val="both"/>
              <w:rPr>
                <w:rFonts w:asciiTheme="minorHAnsi" w:hAnsiTheme="minorHAnsi" w:cs="Times New Roman"/>
                <w:b w:val="0"/>
              </w:rPr>
            </w:pPr>
            <w:r w:rsidRPr="00174846">
              <w:rPr>
                <w:rFonts w:asciiTheme="minorHAnsi" w:hAnsiTheme="minorHAnsi" w:cs="Times New Roman"/>
                <w:b w:val="0"/>
              </w:rPr>
              <w:t xml:space="preserve">E’ stato previsto che  </w:t>
            </w:r>
            <w:r w:rsidR="00AF0F58" w:rsidRPr="00174846">
              <w:rPr>
                <w:rFonts w:asciiTheme="minorHAnsi" w:hAnsiTheme="minorHAnsi" w:cs="Times New Roman"/>
                <w:b w:val="0"/>
              </w:rPr>
              <w:t xml:space="preserve">il beneficiario deve presentare 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la domanda prima </w:t>
            </w:r>
            <w:r w:rsidR="0039785C" w:rsidRPr="00174846">
              <w:rPr>
                <w:rFonts w:asciiTheme="minorHAnsi" w:hAnsiTheme="minorHAnsi" w:cs="Times New Roman"/>
                <w:b w:val="0"/>
              </w:rPr>
              <w:t>dell’avvio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dei lavori? </w:t>
            </w:r>
          </w:p>
        </w:tc>
        <w:tc>
          <w:tcPr>
            <w:tcW w:w="2693" w:type="dxa"/>
          </w:tcPr>
          <w:p w:rsidR="00E539EB" w:rsidRPr="00174846" w:rsidRDefault="00E539EB" w:rsidP="00F40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E539EB" w:rsidRPr="00174846" w:rsidRDefault="00E539EB" w:rsidP="00F40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Art. 6</w:t>
            </w:r>
          </w:p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245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69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19104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39EB" w:rsidRPr="00174846" w:rsidRDefault="00E539EB" w:rsidP="00F40978">
                <w:pPr>
                  <w:tabs>
                    <w:tab w:val="left" w:pos="99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17484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E539EB" w:rsidRPr="00174846" w:rsidTr="005C7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539EB" w:rsidRPr="00174846" w:rsidRDefault="00E539EB" w:rsidP="00F40978">
            <w:pPr>
              <w:rPr>
                <w:rFonts w:asciiTheme="minorHAnsi" w:hAnsiTheme="minorHAnsi" w:cs="Times New Roman"/>
                <w:b w:val="0"/>
              </w:rPr>
            </w:pPr>
            <w:r w:rsidRPr="00174846">
              <w:rPr>
                <w:rFonts w:asciiTheme="minorHAnsi" w:hAnsiTheme="minorHAnsi" w:cs="Times New Roman"/>
              </w:rPr>
              <w:t>Effetto di incentivazione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</w:t>
            </w:r>
          </w:p>
          <w:p w:rsidR="00E539EB" w:rsidRPr="00174846" w:rsidRDefault="00E539EB" w:rsidP="00F40978">
            <w:pPr>
              <w:rPr>
                <w:rFonts w:asciiTheme="minorHAnsi" w:hAnsiTheme="minorHAnsi" w:cs="Times New Roman"/>
                <w:b w:val="0"/>
              </w:rPr>
            </w:pPr>
            <w:r w:rsidRPr="00174846">
              <w:rPr>
                <w:rFonts w:asciiTheme="minorHAnsi" w:hAnsiTheme="minorHAnsi" w:cs="Times New Roman"/>
                <w:b w:val="0"/>
              </w:rPr>
              <w:t>E’ stato inserito il richiamo alle condizioni previste dall’art. 6, paragrafo 5?</w:t>
            </w:r>
          </w:p>
          <w:p w:rsidR="00E539EB" w:rsidRPr="00174846" w:rsidRDefault="00E539EB" w:rsidP="00F40978">
            <w:pPr>
              <w:tabs>
                <w:tab w:val="left" w:pos="99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870BD9" w:rsidRPr="00174846" w:rsidRDefault="00870BD9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E539EB" w:rsidRPr="00174846" w:rsidRDefault="00E539EB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Art. 6, paragrafo 5</w:t>
            </w:r>
          </w:p>
        </w:tc>
        <w:tc>
          <w:tcPr>
            <w:tcW w:w="5245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69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650725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39EB" w:rsidRPr="00174846" w:rsidRDefault="00CB5408" w:rsidP="00F40978">
                <w:pPr>
                  <w:tabs>
                    <w:tab w:val="left" w:pos="99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CB5408" w:rsidRPr="00174846" w:rsidTr="005C7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B5408" w:rsidRPr="00174846" w:rsidRDefault="00CB5408" w:rsidP="00CB5408">
            <w:pPr>
              <w:rPr>
                <w:rFonts w:asciiTheme="minorHAnsi" w:hAnsiTheme="minorHAnsi" w:cs="Times New Roman"/>
                <w:b w:val="0"/>
              </w:rPr>
            </w:pPr>
            <w:r w:rsidRPr="00174846">
              <w:rPr>
                <w:rFonts w:asciiTheme="minorHAnsi" w:hAnsiTheme="minorHAnsi" w:cs="Times New Roman"/>
              </w:rPr>
              <w:t>Effetto di incentivazione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</w:t>
            </w:r>
          </w:p>
          <w:p w:rsidR="00CB5408" w:rsidRPr="00174846" w:rsidRDefault="00CB5408" w:rsidP="00CB5408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b w:val="0"/>
              </w:rPr>
              <w:t xml:space="preserve">E’ stata inserita la definizione di “avvio dei lavori” di cui all’art. 2, punto 23) del regolamento? </w:t>
            </w:r>
            <w:r w:rsidRPr="00174846">
              <w:rPr>
                <w:rFonts w:asciiTheme="minorHAnsi" w:hAnsiTheme="minorHAnsi" w:cs="Times New Roman"/>
                <w:b w:val="0"/>
              </w:rPr>
              <w:t xml:space="preserve"> </w:t>
            </w:r>
          </w:p>
        </w:tc>
        <w:tc>
          <w:tcPr>
            <w:tcW w:w="2693" w:type="dxa"/>
          </w:tcPr>
          <w:p w:rsidR="00CB5408" w:rsidRDefault="00CB5408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CB5408" w:rsidRPr="00174846" w:rsidRDefault="00CB5408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Art. 2, punto 23)</w:t>
            </w:r>
          </w:p>
        </w:tc>
        <w:tc>
          <w:tcPr>
            <w:tcW w:w="5245" w:type="dxa"/>
          </w:tcPr>
          <w:p w:rsidR="00CB5408" w:rsidRPr="00174846" w:rsidRDefault="00CB5408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69" w:type="dxa"/>
          </w:tcPr>
          <w:p w:rsidR="00CB5408" w:rsidRDefault="00CB5408" w:rsidP="00CB540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80852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408" w:rsidRDefault="00CB5408" w:rsidP="00CB5408">
                <w:pPr>
                  <w:tabs>
                    <w:tab w:val="left" w:pos="99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CB5408" w:rsidRDefault="00CB5408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CB5408" w:rsidRPr="00174846" w:rsidRDefault="00CB5408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539EB" w:rsidRPr="00174846" w:rsidTr="005C7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539EB" w:rsidRDefault="00E539EB" w:rsidP="00F40978">
            <w:pPr>
              <w:tabs>
                <w:tab w:val="left" w:pos="990"/>
              </w:tabs>
              <w:rPr>
                <w:rFonts w:asciiTheme="minorHAnsi" w:hAnsiTheme="minorHAnsi"/>
                <w:b w:val="0"/>
              </w:rPr>
            </w:pPr>
            <w:r w:rsidRPr="00174846">
              <w:rPr>
                <w:rFonts w:asciiTheme="minorHAnsi" w:hAnsiTheme="minorHAnsi"/>
              </w:rPr>
              <w:t>Cumulo</w:t>
            </w:r>
            <w:r w:rsidRPr="00174846">
              <w:rPr>
                <w:rFonts w:asciiTheme="minorHAnsi" w:hAnsiTheme="minorHAnsi"/>
                <w:b w:val="0"/>
              </w:rPr>
              <w:t xml:space="preserve"> - Sono state inserite le previsioni relative al cumulo relativamente agli stessi costi ammissibili previste dall’art. 8 del regolamento?</w:t>
            </w:r>
            <w:r w:rsidR="00234B4D" w:rsidRPr="00174846">
              <w:rPr>
                <w:rFonts w:asciiTheme="minorHAnsi" w:hAnsiTheme="minorHAnsi"/>
                <w:b w:val="0"/>
              </w:rPr>
              <w:t xml:space="preserve"> O</w:t>
            </w:r>
            <w:r w:rsidR="00870BD9" w:rsidRPr="00174846">
              <w:rPr>
                <w:rFonts w:asciiTheme="minorHAnsi" w:hAnsiTheme="minorHAnsi"/>
                <w:b w:val="0"/>
              </w:rPr>
              <w:t>ppure:</w:t>
            </w:r>
            <w:r w:rsidR="00234B4D" w:rsidRPr="00174846">
              <w:rPr>
                <w:rFonts w:asciiTheme="minorHAnsi" w:hAnsiTheme="minorHAnsi"/>
                <w:b w:val="0"/>
              </w:rPr>
              <w:t xml:space="preserve"> è stato previsto un divieto di cumulo</w:t>
            </w:r>
            <w:r w:rsidR="00870BD9" w:rsidRPr="00174846">
              <w:rPr>
                <w:rFonts w:asciiTheme="minorHAnsi" w:hAnsiTheme="minorHAnsi"/>
                <w:b w:val="0"/>
              </w:rPr>
              <w:t>?</w:t>
            </w:r>
          </w:p>
          <w:p w:rsidR="00CB5408" w:rsidRPr="00174846" w:rsidRDefault="00CB5408" w:rsidP="00F40978">
            <w:pPr>
              <w:tabs>
                <w:tab w:val="left" w:pos="99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E539EB" w:rsidRPr="00174846" w:rsidRDefault="00E539EB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Art. 8</w:t>
            </w:r>
          </w:p>
        </w:tc>
        <w:tc>
          <w:tcPr>
            <w:tcW w:w="5245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69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-605809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39EB" w:rsidRPr="00174846" w:rsidRDefault="00E539EB" w:rsidP="00F40978">
                <w:pPr>
                  <w:tabs>
                    <w:tab w:val="left" w:pos="99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</w:rPr>
                </w:pPr>
                <w:r w:rsidRPr="0017484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E539EB" w:rsidRPr="00174846" w:rsidTr="005C7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539EB" w:rsidRPr="00174846" w:rsidRDefault="006A43F7" w:rsidP="006A43F7">
            <w:pPr>
              <w:rPr>
                <w:rFonts w:asciiTheme="minorHAnsi" w:hAnsiTheme="minorHAnsi"/>
                <w:b w:val="0"/>
              </w:rPr>
            </w:pPr>
            <w:r w:rsidRPr="00174846">
              <w:rPr>
                <w:rFonts w:asciiTheme="minorHAnsi" w:hAnsiTheme="minorHAnsi"/>
              </w:rPr>
              <w:t>Beneficiari -</w:t>
            </w:r>
            <w:r w:rsidRPr="00174846">
              <w:rPr>
                <w:rFonts w:asciiTheme="minorHAnsi" w:hAnsiTheme="minorHAnsi"/>
                <w:b w:val="0"/>
              </w:rPr>
              <w:t xml:space="preserve"> Si è tenuto conto del divieto di prevedere che l’impresa abbia la sede</w:t>
            </w:r>
            <w:r w:rsidR="00E539EB" w:rsidRPr="00174846">
              <w:rPr>
                <w:rFonts w:asciiTheme="minorHAnsi" w:hAnsiTheme="minorHAnsi"/>
                <w:b w:val="0"/>
              </w:rPr>
              <w:t xml:space="preserve"> legale/operativa </w:t>
            </w:r>
            <w:r w:rsidRPr="00174846">
              <w:rPr>
                <w:rFonts w:asciiTheme="minorHAnsi" w:hAnsiTheme="minorHAnsi"/>
                <w:b w:val="0"/>
              </w:rPr>
              <w:t>nel territorio statale/regionale al momento della concessione dell’aiuto?</w:t>
            </w:r>
          </w:p>
        </w:tc>
        <w:tc>
          <w:tcPr>
            <w:tcW w:w="2693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eastAsiaTheme="majorEastAsia" w:cstheme="majorBidi"/>
                <w:bCs/>
              </w:rPr>
              <w:t>Art. 1, paragrafo 5, lettera a)</w:t>
            </w:r>
          </w:p>
        </w:tc>
        <w:tc>
          <w:tcPr>
            <w:tcW w:w="5245" w:type="dxa"/>
          </w:tcPr>
          <w:p w:rsidR="00E539EB" w:rsidRPr="00174846" w:rsidRDefault="006A43F7" w:rsidP="006A43F7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74846">
              <w:rPr>
                <w:rFonts w:cs="Times New Roman"/>
              </w:rPr>
              <w:t>Il requisito della sede legale/operativa nel territorio statale/regionale può essere richiesto con riferimento al momento del pagamento dell’aiuto.</w:t>
            </w:r>
          </w:p>
        </w:tc>
        <w:tc>
          <w:tcPr>
            <w:tcW w:w="569" w:type="dxa"/>
          </w:tcPr>
          <w:p w:rsidR="00E539EB" w:rsidRPr="00174846" w:rsidRDefault="00E539EB" w:rsidP="00F40978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75106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39EB" w:rsidRPr="00174846" w:rsidRDefault="00E539EB" w:rsidP="00F40978">
                <w:pPr>
                  <w:tabs>
                    <w:tab w:val="left" w:pos="99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17484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2A3D1F" w:rsidRPr="00174846" w:rsidRDefault="002A3D1F" w:rsidP="005C7530">
      <w:pPr>
        <w:rPr>
          <w:rFonts w:cs="Times New Roman"/>
        </w:rPr>
      </w:pPr>
    </w:p>
    <w:sectPr w:rsidR="002A3D1F" w:rsidRPr="00174846" w:rsidSect="00BB7469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92" w:rsidRDefault="00386E92" w:rsidP="00386E92">
      <w:pPr>
        <w:spacing w:after="0" w:line="240" w:lineRule="auto"/>
      </w:pPr>
      <w:r>
        <w:separator/>
      </w:r>
    </w:p>
  </w:endnote>
  <w:endnote w:type="continuationSeparator" w:id="0">
    <w:p w:rsidR="00386E92" w:rsidRDefault="00386E92" w:rsidP="0038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92" w:rsidRDefault="00386E92" w:rsidP="00386E92">
      <w:pPr>
        <w:spacing w:after="0" w:line="240" w:lineRule="auto"/>
      </w:pPr>
      <w:r>
        <w:separator/>
      </w:r>
    </w:p>
  </w:footnote>
  <w:footnote w:type="continuationSeparator" w:id="0">
    <w:p w:rsidR="00386E92" w:rsidRDefault="00386E92" w:rsidP="0038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92" w:rsidRDefault="00386E92">
    <w:pPr>
      <w:pStyle w:val="Intestazione"/>
      <w:rPr>
        <w:rFonts w:eastAsia="Times New Roman"/>
        <w:caps/>
        <w:color w:val="548DD4" w:themeColor="text2" w:themeTint="99"/>
        <w:sz w:val="20"/>
        <w:szCs w:val="20"/>
      </w:rPr>
    </w:pPr>
    <w:r w:rsidRPr="00606A7E">
      <w:rPr>
        <w:rFonts w:eastAsia="Times New Roman"/>
        <w:caps/>
        <w:color w:val="548DD4" w:themeColor="text2" w:themeTint="99"/>
        <w:sz w:val="18"/>
        <w:szCs w:val="18"/>
      </w:rPr>
      <w:t xml:space="preserve">ALLEGATO ALLE procedure per il coordinamento e il monitoraggio dei regimi regionali di aiuto alle imprese, la notifica alla Commissione europea e la cura dei rapporti con la stessa e con le autorità nazionali, in applicazione della disciplina europea in materia di aiuti di Stato (DGR N. </w:t>
    </w:r>
    <w:r w:rsidR="00606A7E" w:rsidRPr="00606A7E">
      <w:rPr>
        <w:rFonts w:eastAsia="Times New Roman"/>
        <w:caps/>
        <w:color w:val="548DD4" w:themeColor="text2" w:themeTint="99"/>
        <w:sz w:val="18"/>
        <w:szCs w:val="18"/>
      </w:rPr>
      <w:t xml:space="preserve">1843 </w:t>
    </w:r>
    <w:r w:rsidRPr="00606A7E">
      <w:rPr>
        <w:rFonts w:eastAsia="Times New Roman"/>
        <w:caps/>
        <w:color w:val="548DD4" w:themeColor="text2" w:themeTint="99"/>
        <w:sz w:val="18"/>
        <w:szCs w:val="18"/>
      </w:rPr>
      <w:t xml:space="preserve">DEL </w:t>
    </w:r>
    <w:r w:rsidR="00606A7E" w:rsidRPr="00606A7E">
      <w:rPr>
        <w:rFonts w:eastAsia="Times New Roman"/>
        <w:caps/>
        <w:color w:val="548DD4" w:themeColor="text2" w:themeTint="99"/>
        <w:sz w:val="18"/>
        <w:szCs w:val="18"/>
      </w:rPr>
      <w:t>30 dicembre 2016</w:t>
    </w:r>
    <w:r w:rsidRPr="00F937A9">
      <w:rPr>
        <w:rFonts w:eastAsia="Times New Roman"/>
        <w:caps/>
        <w:color w:val="548DD4" w:themeColor="text2" w:themeTint="99"/>
        <w:sz w:val="20"/>
        <w:szCs w:val="20"/>
      </w:rPr>
      <w:t>).</w:t>
    </w:r>
  </w:p>
  <w:p w:rsidR="00174846" w:rsidRDefault="001748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93"/>
    <w:rsid w:val="00033DC5"/>
    <w:rsid w:val="001624FA"/>
    <w:rsid w:val="00174846"/>
    <w:rsid w:val="0021410D"/>
    <w:rsid w:val="00234B4D"/>
    <w:rsid w:val="002A3D1F"/>
    <w:rsid w:val="003133F8"/>
    <w:rsid w:val="00314A55"/>
    <w:rsid w:val="00386E92"/>
    <w:rsid w:val="0039785C"/>
    <w:rsid w:val="00451E1D"/>
    <w:rsid w:val="004D7C48"/>
    <w:rsid w:val="005C7530"/>
    <w:rsid w:val="00606A7E"/>
    <w:rsid w:val="006A43F7"/>
    <w:rsid w:val="00722B59"/>
    <w:rsid w:val="00723384"/>
    <w:rsid w:val="007A741C"/>
    <w:rsid w:val="007B4D5F"/>
    <w:rsid w:val="00870BD9"/>
    <w:rsid w:val="009E4475"/>
    <w:rsid w:val="00A14587"/>
    <w:rsid w:val="00AF0F58"/>
    <w:rsid w:val="00C045F0"/>
    <w:rsid w:val="00C364DE"/>
    <w:rsid w:val="00C5376D"/>
    <w:rsid w:val="00CB5408"/>
    <w:rsid w:val="00DA04DA"/>
    <w:rsid w:val="00E539EB"/>
    <w:rsid w:val="00E60272"/>
    <w:rsid w:val="00E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1">
    <w:name w:val="Light Grid Accent 1"/>
    <w:basedOn w:val="Tabellanormale"/>
    <w:uiPriority w:val="62"/>
    <w:rsid w:val="00EC20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4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92"/>
  </w:style>
  <w:style w:type="paragraph" w:styleId="Pidipagina">
    <w:name w:val="footer"/>
    <w:basedOn w:val="Normale"/>
    <w:link w:val="PidipaginaCarattere"/>
    <w:uiPriority w:val="99"/>
    <w:unhideWhenUsed/>
    <w:rsid w:val="0038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1">
    <w:name w:val="Light Grid Accent 1"/>
    <w:basedOn w:val="Tabellanormale"/>
    <w:uiPriority w:val="62"/>
    <w:rsid w:val="00EC20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4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92"/>
  </w:style>
  <w:style w:type="paragraph" w:styleId="Pidipagina">
    <w:name w:val="footer"/>
    <w:basedOn w:val="Normale"/>
    <w:link w:val="PidipaginaCarattere"/>
    <w:uiPriority w:val="99"/>
    <w:unhideWhenUsed/>
    <w:rsid w:val="0038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srollet</dc:creator>
  <cp:lastModifiedBy>srollet</cp:lastModifiedBy>
  <cp:revision>4</cp:revision>
  <cp:lastPrinted>2016-12-20T09:58:00Z</cp:lastPrinted>
  <dcterms:created xsi:type="dcterms:W3CDTF">2017-01-05T09:33:00Z</dcterms:created>
  <dcterms:modified xsi:type="dcterms:W3CDTF">2017-01-05T10:15:00Z</dcterms:modified>
</cp:coreProperties>
</file>