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F6C" w14:textId="14D9D007" w:rsidR="009D644E" w:rsidRPr="00C6240E" w:rsidRDefault="003F7BAA" w:rsidP="00C6240E">
      <w:pPr>
        <w:keepNext/>
        <w:spacing w:before="240" w:after="60"/>
        <w:jc w:val="center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 xml:space="preserve">ALLEGATO </w:t>
      </w:r>
      <w:r w:rsidR="00996367" w:rsidRPr="00C6240E">
        <w:rPr>
          <w:rFonts w:ascii="Garamond" w:eastAsia="Calibri" w:hAnsi="Garamond" w:cs="Calibri"/>
          <w:b/>
        </w:rPr>
        <w:t>4</w:t>
      </w:r>
      <w:r w:rsidRPr="00C6240E">
        <w:rPr>
          <w:rFonts w:ascii="Garamond" w:eastAsia="Calibri" w:hAnsi="Garamond" w:cs="Calibri"/>
          <w:b/>
        </w:rPr>
        <w:t xml:space="preserve"> – Schema di Relazione periodica</w:t>
      </w:r>
    </w:p>
    <w:p w14:paraId="758A60B7" w14:textId="1D581F06" w:rsidR="009D644E" w:rsidRDefault="009D644E">
      <w:pPr>
        <w:rPr>
          <w:rFonts w:ascii="Garamond" w:eastAsia="Calibri" w:hAnsi="Garamond" w:cs="Calibri"/>
          <w:color w:val="000000"/>
        </w:rPr>
      </w:pPr>
    </w:p>
    <w:p w14:paraId="58AAFA67" w14:textId="77777777" w:rsidR="001C5AAE" w:rsidRPr="00C6240E" w:rsidRDefault="001C5AAE">
      <w:pPr>
        <w:rPr>
          <w:rFonts w:ascii="Garamond" w:eastAsia="Calibri" w:hAnsi="Garamond" w:cs="Calibri"/>
          <w:color w:val="000000"/>
        </w:rPr>
      </w:pPr>
    </w:p>
    <w:p w14:paraId="344B85FC" w14:textId="002D9D88" w:rsidR="00C3661D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ind w:leftChars="2184" w:left="5242" w:firstLine="3"/>
        <w:jc w:val="left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  <w:color w:val="000000"/>
        </w:rPr>
        <w:t>Alla</w:t>
      </w:r>
      <w:r w:rsidRPr="00C6240E">
        <w:rPr>
          <w:rFonts w:ascii="Garamond" w:eastAsia="Calibri" w:hAnsi="Garamond" w:cs="Calibri"/>
          <w:b/>
          <w:color w:val="000000"/>
        </w:rPr>
        <w:tab/>
      </w:r>
      <w:r w:rsidRPr="004742DE">
        <w:rPr>
          <w:rFonts w:ascii="Garamond" w:eastAsia="Calibri" w:hAnsi="Garamond" w:cs="Calibri"/>
          <w:b/>
        </w:rPr>
        <w:t xml:space="preserve">REGIONE </w:t>
      </w:r>
      <w:r w:rsidR="00C3661D" w:rsidRPr="004742DE">
        <w:rPr>
          <w:rFonts w:ascii="Garamond" w:eastAsia="Calibri" w:hAnsi="Garamond" w:cs="Calibri"/>
          <w:b/>
        </w:rPr>
        <w:t>AUTONOMA</w:t>
      </w:r>
      <w:r w:rsidR="004742DE">
        <w:rPr>
          <w:rFonts w:ascii="Garamond" w:eastAsia="Calibri" w:hAnsi="Garamond" w:cs="Calibri"/>
          <w:b/>
        </w:rPr>
        <w:t xml:space="preserve"> VALLE D’AOSTA</w:t>
      </w:r>
      <w:r w:rsidR="004742DE" w:rsidRPr="004742DE">
        <w:rPr>
          <w:rFonts w:ascii="Garamond" w:eastAsia="Calibri" w:hAnsi="Garamond" w:cs="Calibri"/>
          <w:b/>
        </w:rPr>
        <w:t xml:space="preserve"> - </w:t>
      </w:r>
      <w:r w:rsidRPr="004742DE">
        <w:rPr>
          <w:rFonts w:ascii="Garamond" w:eastAsia="Calibri" w:hAnsi="Garamond" w:cs="Calibri"/>
          <w:b/>
          <w:i/>
          <w:iCs/>
        </w:rPr>
        <w:t xml:space="preserve">Dipartimento </w:t>
      </w:r>
      <w:r w:rsidR="004742DE" w:rsidRPr="004742DE">
        <w:rPr>
          <w:rFonts w:ascii="Garamond" w:eastAsia="Calibri" w:hAnsi="Garamond" w:cs="Calibri"/>
          <w:b/>
          <w:i/>
          <w:iCs/>
        </w:rPr>
        <w:t>Soprintendenza per i Beni e le attività culturali</w:t>
      </w:r>
    </w:p>
    <w:p w14:paraId="50C26240" w14:textId="77777777" w:rsidR="00FC5DB9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Garamond" w:eastAsia="Calibri" w:hAnsi="Garamond" w:cs="Calibri"/>
          <w:color w:val="000000"/>
        </w:rPr>
      </w:pPr>
    </w:p>
    <w:p w14:paraId="4C4010B5" w14:textId="77777777" w:rsidR="00FC5DB9" w:rsidRPr="004742DE" w:rsidRDefault="00FC5DB9" w:rsidP="004742D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Garamond" w:eastAsia="Calibri" w:hAnsi="Garamond" w:cs="Calibri"/>
          <w:b/>
          <w:bCs/>
          <w:color w:val="000000"/>
        </w:rPr>
      </w:pPr>
    </w:p>
    <w:p w14:paraId="50CDD954" w14:textId="4AD07DF2" w:rsidR="00FC5DB9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</w:rPr>
      </w:pPr>
      <w:r w:rsidRPr="004742DE">
        <w:rPr>
          <w:rFonts w:ascii="Garamond" w:eastAsia="Calibri" w:hAnsi="Garamond" w:cs="Calibri"/>
          <w:b/>
          <w:bCs/>
          <w:color w:val="000000"/>
        </w:rPr>
        <w:t>OGGETTO:</w:t>
      </w:r>
      <w:r w:rsidRPr="00C6240E">
        <w:rPr>
          <w:rFonts w:ascii="Garamond" w:eastAsia="Calibri" w:hAnsi="Garamond" w:cs="Calibri"/>
          <w:b/>
          <w:color w:val="000000"/>
        </w:rPr>
        <w:t xml:space="preserve"> Relazione periodica </w:t>
      </w:r>
      <w:r w:rsidR="00C06653" w:rsidRPr="00C6240E">
        <w:rPr>
          <w:rFonts w:ascii="Garamond" w:eastAsia="Calibri" w:hAnsi="Garamond" w:cs="Calibri"/>
          <w:b/>
          <w:color w:val="000000"/>
        </w:rPr>
        <w:t xml:space="preserve">n. </w:t>
      </w:r>
      <w:r w:rsidR="00C06653" w:rsidRPr="00C6240E">
        <w:rPr>
          <w:rFonts w:ascii="Garamond" w:eastAsia="Calibri" w:hAnsi="Garamond" w:cs="Calibri"/>
          <w:b/>
          <w:color w:val="000000"/>
          <w:highlight w:val="lightGray"/>
        </w:rPr>
        <w:t>_____</w:t>
      </w:r>
      <w:r w:rsidR="00C06653" w:rsidRPr="00C6240E">
        <w:rPr>
          <w:rFonts w:ascii="Garamond" w:eastAsia="Calibri" w:hAnsi="Garamond" w:cs="Calibri"/>
          <w:b/>
          <w:color w:val="000000"/>
        </w:rPr>
        <w:t xml:space="preserve"> (Periodo </w:t>
      </w:r>
      <w:r w:rsidR="00C06653" w:rsidRPr="00C6240E">
        <w:rPr>
          <w:rFonts w:ascii="Garamond" w:eastAsia="Calibri" w:hAnsi="Garamond" w:cs="Calibri"/>
          <w:b/>
          <w:color w:val="000000"/>
          <w:highlight w:val="lightGray"/>
        </w:rPr>
        <w:t>______</w:t>
      </w:r>
      <w:r w:rsidR="00C06653" w:rsidRPr="00C6240E">
        <w:rPr>
          <w:rFonts w:ascii="Garamond" w:eastAsia="Calibri" w:hAnsi="Garamond" w:cs="Calibri"/>
          <w:b/>
          <w:color w:val="000000"/>
        </w:rPr>
        <w:t>)</w:t>
      </w:r>
      <w:r w:rsidR="00A270C3" w:rsidRPr="00C6240E">
        <w:rPr>
          <w:rStyle w:val="Rimandonotaapidipagina"/>
          <w:rFonts w:ascii="Garamond" w:eastAsia="Calibri" w:hAnsi="Garamond" w:cs="Calibri"/>
          <w:b/>
          <w:color w:val="000000"/>
        </w:rPr>
        <w:footnoteReference w:id="1"/>
      </w:r>
      <w:r w:rsidR="00C06653" w:rsidRPr="00C6240E">
        <w:rPr>
          <w:rFonts w:ascii="Garamond" w:eastAsia="Calibri" w:hAnsi="Garamond" w:cs="Calibri"/>
          <w:b/>
          <w:color w:val="000000"/>
        </w:rPr>
        <w:t xml:space="preserve"> </w:t>
      </w:r>
      <w:r w:rsidRPr="00C6240E">
        <w:rPr>
          <w:rFonts w:ascii="Garamond" w:eastAsia="Calibri" w:hAnsi="Garamond" w:cs="Calibri"/>
          <w:b/>
          <w:color w:val="000000"/>
        </w:rPr>
        <w:t>sull’attuazione del progetto finanziato a valere sul PNRR - M1C3 Turismo e Cultura - Misura 2 - Investimento 2.2: “</w:t>
      </w:r>
      <w:r w:rsidR="00FD4F50" w:rsidRPr="00C6240E">
        <w:rPr>
          <w:rFonts w:ascii="Garamond" w:eastAsia="Calibri" w:hAnsi="Garamond" w:cs="Calibri"/>
          <w:b/>
          <w:color w:val="000000"/>
        </w:rPr>
        <w:t>Tutela</w:t>
      </w:r>
      <w:r w:rsidRPr="00C6240E">
        <w:rPr>
          <w:rFonts w:ascii="Garamond" w:eastAsia="Calibri" w:hAnsi="Garamond" w:cs="Calibri"/>
          <w:b/>
          <w:color w:val="000000"/>
        </w:rPr>
        <w:t xml:space="preserve"> e valorizzazione dell’architettura e del paesaggio rurale”</w:t>
      </w:r>
      <w:r w:rsidR="0084358D" w:rsidRPr="00C6240E">
        <w:rPr>
          <w:rFonts w:ascii="Garamond" w:eastAsia="Calibri" w:hAnsi="Garamond" w:cs="Calibri"/>
          <w:b/>
          <w:color w:val="000000"/>
          <w:position w:val="-1"/>
        </w:rPr>
        <w:t xml:space="preserve"> finanziato dall’Unione europea – </w:t>
      </w:r>
      <w:proofErr w:type="spellStart"/>
      <w:r w:rsidR="0084358D" w:rsidRPr="00C6240E">
        <w:rPr>
          <w:rFonts w:ascii="Garamond" w:eastAsia="Calibri" w:hAnsi="Garamond" w:cs="Calibri"/>
          <w:b/>
          <w:color w:val="000000"/>
          <w:position w:val="-1"/>
        </w:rPr>
        <w:t>NextGenerationEU</w:t>
      </w:r>
      <w:proofErr w:type="spellEnd"/>
      <w:r w:rsidRPr="00C6240E">
        <w:rPr>
          <w:rFonts w:ascii="Garamond" w:eastAsia="Calibri" w:hAnsi="Garamond" w:cs="Calibri"/>
          <w:b/>
          <w:color w:val="000000"/>
        </w:rPr>
        <w:t xml:space="preserve">. Delibera </w:t>
      </w:r>
      <w:r w:rsidR="00C06653" w:rsidRPr="00C6240E">
        <w:rPr>
          <w:rFonts w:ascii="Garamond" w:eastAsia="Calibri" w:hAnsi="Garamond" w:cs="Calibri"/>
          <w:b/>
          <w:color w:val="000000"/>
        </w:rPr>
        <w:t xml:space="preserve">di Giunta Regionale n. </w:t>
      </w:r>
      <w:r w:rsidR="00C3661D" w:rsidRPr="00C6240E">
        <w:rPr>
          <w:rFonts w:ascii="Garamond" w:eastAsia="Calibri" w:hAnsi="Garamond" w:cs="Calibri"/>
          <w:b/>
          <w:color w:val="000000"/>
        </w:rPr>
        <w:t>____ del __/__/202_</w:t>
      </w:r>
      <w:r w:rsidRPr="00C6240E">
        <w:rPr>
          <w:rFonts w:ascii="Garamond" w:eastAsia="Calibri" w:hAnsi="Garamond" w:cs="Calibri"/>
          <w:b/>
          <w:color w:val="000000"/>
        </w:rPr>
        <w:t>.</w:t>
      </w:r>
    </w:p>
    <w:p w14:paraId="041742BC" w14:textId="77777777" w:rsidR="00FC5DB9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  <w:highlight w:val="lightGray"/>
        </w:rPr>
      </w:pPr>
      <w:r w:rsidRPr="00C6240E">
        <w:rPr>
          <w:rFonts w:ascii="Garamond" w:eastAsia="Calibri" w:hAnsi="Garamond" w:cs="Calibri"/>
          <w:b/>
        </w:rPr>
        <w:t>Beneficiario</w:t>
      </w:r>
      <w:r w:rsidRPr="00C6240E">
        <w:rPr>
          <w:rFonts w:ascii="Garamond" w:eastAsia="Calibri" w:hAnsi="Garamond" w:cs="Calibri"/>
          <w:b/>
          <w:color w:val="000000"/>
        </w:rPr>
        <w:t xml:space="preserve">: </w:t>
      </w:r>
      <w:r w:rsidRPr="00C6240E">
        <w:rPr>
          <w:rFonts w:ascii="Garamond" w:eastAsia="Calibri" w:hAnsi="Garamond" w:cs="Calibri"/>
          <w:i/>
          <w:color w:val="000000"/>
          <w:highlight w:val="lightGray"/>
        </w:rPr>
        <w:t xml:space="preserve">denominazione </w:t>
      </w:r>
      <w:r w:rsidRPr="00C6240E">
        <w:rPr>
          <w:rFonts w:ascii="Garamond" w:eastAsia="Calibri" w:hAnsi="Garamond" w:cs="Calibri"/>
          <w:i/>
          <w:highlight w:val="lightGray"/>
        </w:rPr>
        <w:t xml:space="preserve">Beneficiario </w:t>
      </w:r>
    </w:p>
    <w:p w14:paraId="0B67EA43" w14:textId="77777777" w:rsidR="00FC5DB9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  <w:b/>
          <w:color w:val="000000"/>
        </w:rPr>
        <w:t>Titolo Progetto:</w:t>
      </w:r>
      <w:r w:rsidRPr="00C6240E">
        <w:rPr>
          <w:rFonts w:ascii="Garamond" w:eastAsia="Calibri" w:hAnsi="Garamond" w:cs="Calibri"/>
          <w:color w:val="000000"/>
        </w:rPr>
        <w:t xml:space="preserve"> </w:t>
      </w:r>
      <w:r w:rsidRPr="00C6240E">
        <w:rPr>
          <w:rFonts w:ascii="Garamond" w:eastAsia="Calibri" w:hAnsi="Garamond" w:cs="Calibri"/>
          <w:color w:val="000000"/>
          <w:highlight w:val="lightGray"/>
        </w:rPr>
        <w:t>______</w:t>
      </w:r>
      <w:r w:rsidRPr="00C6240E">
        <w:rPr>
          <w:rFonts w:ascii="Garamond" w:eastAsia="Calibri" w:hAnsi="Garamond" w:cs="Calibri"/>
          <w:color w:val="000000"/>
        </w:rPr>
        <w:t xml:space="preserve"> - </w:t>
      </w:r>
      <w:r w:rsidRPr="00C6240E">
        <w:rPr>
          <w:rFonts w:ascii="Garamond" w:eastAsia="Calibri" w:hAnsi="Garamond" w:cs="Calibri"/>
          <w:b/>
        </w:rPr>
        <w:t>CUP:</w:t>
      </w:r>
      <w:r w:rsidRPr="00C6240E">
        <w:rPr>
          <w:rFonts w:ascii="Garamond" w:eastAsia="Calibri" w:hAnsi="Garamond" w:cs="Calibri"/>
        </w:rPr>
        <w:t xml:space="preserve"> </w:t>
      </w:r>
      <w:r w:rsidRPr="00C6240E">
        <w:rPr>
          <w:rFonts w:ascii="Garamond" w:eastAsia="Calibri" w:hAnsi="Garamond" w:cs="Calibri"/>
          <w:highlight w:val="lightGray"/>
        </w:rPr>
        <w:t>______________</w:t>
      </w:r>
    </w:p>
    <w:p w14:paraId="2C92B627" w14:textId="77777777" w:rsidR="00FC5DB9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Garamond" w:eastAsia="Calibri" w:hAnsi="Garamond" w:cs="Calibri"/>
          <w:color w:val="000000"/>
          <w:highlight w:val="lightGray"/>
        </w:rPr>
      </w:pPr>
      <w:r w:rsidRPr="00C6240E">
        <w:rPr>
          <w:rFonts w:ascii="Garamond" w:eastAsia="Calibri" w:hAnsi="Garamond" w:cs="Calibri"/>
          <w:b/>
        </w:rPr>
        <w:t>ID DOMANDA</w:t>
      </w:r>
      <w:r w:rsidRPr="00C6240E">
        <w:rPr>
          <w:rFonts w:ascii="Garamond" w:eastAsia="Calibri" w:hAnsi="Garamond" w:cs="Calibri"/>
        </w:rPr>
        <w:t xml:space="preserve">: </w:t>
      </w:r>
      <w:r w:rsidRPr="00C6240E">
        <w:rPr>
          <w:rFonts w:ascii="Garamond" w:eastAsia="Calibri" w:hAnsi="Garamond" w:cs="Calibri"/>
          <w:highlight w:val="lightGray"/>
        </w:rPr>
        <w:t>_________</w:t>
      </w:r>
      <w:r w:rsidRPr="00C6240E">
        <w:rPr>
          <w:rFonts w:ascii="Garamond" w:eastAsia="Calibri" w:hAnsi="Garamond" w:cs="Calibri"/>
        </w:rPr>
        <w:t xml:space="preserve"> - N. progressivo: </w:t>
      </w:r>
      <w:r w:rsidRPr="00C6240E">
        <w:rPr>
          <w:rFonts w:ascii="Garamond" w:eastAsia="Calibri" w:hAnsi="Garamond" w:cs="Calibri"/>
          <w:highlight w:val="lightGray"/>
        </w:rPr>
        <w:t>_______</w:t>
      </w:r>
    </w:p>
    <w:p w14:paraId="1362B749" w14:textId="77777777" w:rsidR="00FC5DB9" w:rsidRPr="00C6240E" w:rsidRDefault="00FC5DB9" w:rsidP="004742D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  <w:r w:rsidRPr="00C6240E">
        <w:rPr>
          <w:rFonts w:ascii="Garamond" w:eastAsia="Calibri" w:hAnsi="Garamond" w:cs="Calibri"/>
          <w:color w:val="000000"/>
        </w:rPr>
        <w:t xml:space="preserve">Contributo definitivo di € </w:t>
      </w:r>
      <w:r w:rsidRPr="00C6240E">
        <w:rPr>
          <w:rFonts w:ascii="Garamond" w:eastAsia="Calibri" w:hAnsi="Garamond" w:cs="Calibri"/>
          <w:i/>
          <w:color w:val="000000"/>
          <w:highlight w:val="lightGray"/>
        </w:rPr>
        <w:t>(________________________)</w:t>
      </w:r>
      <w:r w:rsidRPr="00C6240E">
        <w:rPr>
          <w:rFonts w:ascii="Garamond" w:eastAsia="Calibri" w:hAnsi="Garamond" w:cs="Calibri"/>
          <w:color w:val="000000"/>
        </w:rPr>
        <w:t xml:space="preserve">, come da Atto d’Obblighi sottoscritto in data </w:t>
      </w:r>
      <w:r w:rsidRPr="00C6240E">
        <w:rPr>
          <w:rFonts w:ascii="Garamond" w:eastAsia="Calibri" w:hAnsi="Garamond" w:cs="Calibri"/>
          <w:color w:val="000000"/>
          <w:highlight w:val="lightGray"/>
        </w:rPr>
        <w:t>____/_</w:t>
      </w:r>
      <w:r w:rsidRPr="00C6240E">
        <w:rPr>
          <w:rFonts w:ascii="Garamond" w:eastAsia="Calibri" w:hAnsi="Garamond" w:cs="Calibri"/>
          <w:highlight w:val="lightGray"/>
        </w:rPr>
        <w:t>_____/_____</w:t>
      </w:r>
    </w:p>
    <w:p w14:paraId="1C943EE9" w14:textId="77777777" w:rsidR="009D644E" w:rsidRPr="00C6240E" w:rsidRDefault="009D644E">
      <w:pPr>
        <w:ind w:left="720" w:firstLine="413"/>
        <w:rPr>
          <w:rFonts w:ascii="Garamond" w:eastAsia="Calibri" w:hAnsi="Garamond" w:cs="Calibri"/>
        </w:rPr>
      </w:pPr>
    </w:p>
    <w:p w14:paraId="2DF56446" w14:textId="7452E875" w:rsidR="00FC5DB9" w:rsidRPr="00C6240E" w:rsidRDefault="00FC5DB9" w:rsidP="0081091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  <w:bookmarkStart w:id="0" w:name="_Hlk120684961"/>
      <w:r w:rsidRPr="00C6240E">
        <w:rPr>
          <w:rFonts w:ascii="Garamond" w:eastAsia="Calibri" w:hAnsi="Garamond" w:cs="Calibri"/>
          <w:color w:val="000000"/>
        </w:rPr>
        <w:t>Il/La sottoscritto/a________________________________________________________________</w:t>
      </w:r>
    </w:p>
    <w:p w14:paraId="3A1494CA" w14:textId="0EE030EC" w:rsidR="00FC5DB9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  <w:r w:rsidRPr="00C6240E">
        <w:rPr>
          <w:rFonts w:ascii="Garamond" w:eastAsia="Calibri" w:hAnsi="Garamond" w:cs="Calibri"/>
          <w:color w:val="000000"/>
        </w:rPr>
        <w:t>in qualità di Soggetto Beneficiario del contributo finanziario per la realizzazione del Progetto indicato in oggetto, relativo al bene __________, sito nel Comune di 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</w:t>
      </w:r>
      <w:r w:rsidR="00FD4F50" w:rsidRPr="00C6240E">
        <w:rPr>
          <w:rFonts w:ascii="Garamond" w:eastAsia="Calibri" w:hAnsi="Garamond" w:cs="Calibri"/>
          <w:color w:val="000000"/>
        </w:rPr>
        <w:t>Tutela</w:t>
      </w:r>
      <w:r w:rsidRPr="00C6240E">
        <w:rPr>
          <w:rFonts w:ascii="Garamond" w:eastAsia="Calibri" w:hAnsi="Garamond" w:cs="Calibri"/>
          <w:color w:val="000000"/>
        </w:rPr>
        <w:t xml:space="preserve"> e valorizzazione dell’architettura e del paesaggio rurale” (approvato con </w:t>
      </w:r>
      <w:r w:rsidR="00C3661D" w:rsidRPr="00C6240E">
        <w:rPr>
          <w:rFonts w:ascii="Garamond" w:eastAsia="Calibri" w:hAnsi="Garamond" w:cs="Calibri"/>
          <w:color w:val="000000"/>
        </w:rPr>
        <w:t>__________________</w:t>
      </w:r>
      <w:r w:rsidRPr="00C6240E">
        <w:rPr>
          <w:rFonts w:ascii="Garamond" w:eastAsia="Calibri" w:hAnsi="Garamond" w:cs="Calibri"/>
          <w:color w:val="000000"/>
        </w:rPr>
        <w:t>), consapevole delle responsabilità e delle pene stabilite dalla legge per false attestazioni e dichiarazioni mendaci</w:t>
      </w:r>
      <w:r w:rsidR="0084358D" w:rsidRPr="00C6240E">
        <w:rPr>
          <w:rFonts w:ascii="Garamond" w:eastAsia="Calibri" w:hAnsi="Garamond" w:cs="Calibri"/>
          <w:color w:val="000000"/>
        </w:rPr>
        <w:t xml:space="preserve">, </w:t>
      </w:r>
      <w:r w:rsidRPr="00C6240E">
        <w:rPr>
          <w:rFonts w:ascii="Garamond" w:eastAsia="Calibri" w:hAnsi="Garamond" w:cs="Calibri"/>
          <w:color w:val="000000"/>
        </w:rPr>
        <w:t>ai sensi e per gli effetti degli art. 47 e 76 del D.P.R. n. 445 del 28</w:t>
      </w:r>
      <w:r w:rsidRPr="00C6240E">
        <w:rPr>
          <w:rFonts w:ascii="Garamond" w:eastAsia="Calibri" w:hAnsi="Garamond" w:cs="Calibri"/>
        </w:rPr>
        <w:t>.12.</w:t>
      </w:r>
      <w:r w:rsidRPr="00C6240E">
        <w:rPr>
          <w:rFonts w:ascii="Garamond" w:eastAsia="Calibri" w:hAnsi="Garamond" w:cs="Calibri"/>
          <w:color w:val="000000"/>
        </w:rPr>
        <w:t xml:space="preserve">2000 e </w:t>
      </w:r>
      <w:proofErr w:type="spellStart"/>
      <w:r w:rsidRPr="00C6240E">
        <w:rPr>
          <w:rFonts w:ascii="Garamond" w:eastAsia="Calibri" w:hAnsi="Garamond" w:cs="Calibri"/>
          <w:color w:val="000000"/>
        </w:rPr>
        <w:t>ss.mm.ii</w:t>
      </w:r>
      <w:proofErr w:type="spellEnd"/>
      <w:r w:rsidRPr="00C6240E">
        <w:rPr>
          <w:rFonts w:ascii="Garamond" w:eastAsia="Calibri" w:hAnsi="Garamond" w:cs="Calibri"/>
          <w:color w:val="000000"/>
        </w:rPr>
        <w:t>.,</w:t>
      </w:r>
    </w:p>
    <w:p w14:paraId="49C1876E" w14:textId="77777777" w:rsidR="004742DE" w:rsidRPr="00C6240E" w:rsidRDefault="004742DE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2"/>
        <w:rPr>
          <w:rFonts w:ascii="Garamond" w:eastAsia="Calibri" w:hAnsi="Garamond" w:cs="Calibri"/>
          <w:color w:val="000000"/>
        </w:rPr>
      </w:pPr>
    </w:p>
    <w:bookmarkEnd w:id="0"/>
    <w:p w14:paraId="3235DCD7" w14:textId="63CAB8B8" w:rsidR="009D644E" w:rsidRDefault="003F7BAA" w:rsidP="001E66D5">
      <w:pPr>
        <w:spacing w:line="276" w:lineRule="auto"/>
        <w:jc w:val="center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>RELAZIONA</w:t>
      </w:r>
    </w:p>
    <w:p w14:paraId="410B1DC2" w14:textId="77777777" w:rsidR="00C6240E" w:rsidRPr="00C6240E" w:rsidRDefault="00C6240E" w:rsidP="001C5AAE">
      <w:pPr>
        <w:spacing w:line="276" w:lineRule="auto"/>
        <w:rPr>
          <w:rFonts w:ascii="Garamond" w:eastAsia="Calibri" w:hAnsi="Garamond" w:cs="Calibri"/>
          <w:b/>
        </w:rPr>
      </w:pPr>
    </w:p>
    <w:p w14:paraId="1CCEC6F8" w14:textId="3255175D" w:rsidR="00C6240E" w:rsidRPr="001C5AAE" w:rsidRDefault="003F7BAA" w:rsidP="001C5AAE">
      <w:pPr>
        <w:spacing w:after="240" w:line="276" w:lineRule="auto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</w:rPr>
        <w:t xml:space="preserve">sullo stato di avanzamento dell’intervento finanziato, come richiamato in oggetto, con riferimento specifico </w:t>
      </w:r>
      <w:r w:rsidR="00C06653" w:rsidRPr="00C6240E">
        <w:rPr>
          <w:rFonts w:ascii="Garamond" w:eastAsia="Calibri" w:hAnsi="Garamond" w:cs="Calibri"/>
        </w:rPr>
        <w:t xml:space="preserve">al periodo </w:t>
      </w:r>
      <w:r w:rsidR="00C06653" w:rsidRPr="00C6240E">
        <w:rPr>
          <w:rFonts w:ascii="Garamond" w:eastAsia="Calibri" w:hAnsi="Garamond" w:cs="Calibri"/>
          <w:highlight w:val="lightGray"/>
        </w:rPr>
        <w:t>mese iniziale</w:t>
      </w:r>
      <w:r w:rsidR="00C06653" w:rsidRPr="00C6240E">
        <w:rPr>
          <w:rFonts w:ascii="Garamond" w:eastAsia="Calibri" w:hAnsi="Garamond" w:cs="Calibri"/>
        </w:rPr>
        <w:t xml:space="preserve"> – </w:t>
      </w:r>
      <w:r w:rsidR="00C06653" w:rsidRPr="00C6240E">
        <w:rPr>
          <w:rFonts w:ascii="Garamond" w:eastAsia="Calibri" w:hAnsi="Garamond" w:cs="Calibri"/>
          <w:highlight w:val="lightGray"/>
        </w:rPr>
        <w:t>mese finale</w:t>
      </w:r>
      <w:r w:rsidR="00C06653" w:rsidRPr="00C6240E">
        <w:rPr>
          <w:rFonts w:ascii="Garamond" w:eastAsia="Calibri" w:hAnsi="Garamond" w:cs="Calibri"/>
        </w:rPr>
        <w:t xml:space="preserve"> </w:t>
      </w:r>
      <w:r w:rsidR="00C06653" w:rsidRPr="00C6240E">
        <w:rPr>
          <w:rFonts w:ascii="Garamond" w:eastAsia="Calibri" w:hAnsi="Garamond" w:cs="Calibri"/>
          <w:highlight w:val="lightGray"/>
        </w:rPr>
        <w:t>anno</w:t>
      </w:r>
      <w:r w:rsidR="00C06653" w:rsidRPr="00C6240E">
        <w:rPr>
          <w:rFonts w:ascii="Garamond" w:eastAsia="Calibri" w:hAnsi="Garamond" w:cs="Calibri"/>
        </w:rPr>
        <w:t xml:space="preserve"> ed </w:t>
      </w:r>
      <w:r w:rsidRPr="00C6240E">
        <w:rPr>
          <w:rFonts w:ascii="Garamond" w:eastAsia="Calibri" w:hAnsi="Garamond" w:cs="Calibri"/>
        </w:rPr>
        <w:t>agli aspetti di seguito riportati.</w:t>
      </w:r>
    </w:p>
    <w:p w14:paraId="7AAA2E2D" w14:textId="2A315969" w:rsidR="009D644E" w:rsidRDefault="003F7BAA" w:rsidP="00C6240E">
      <w:pPr>
        <w:numPr>
          <w:ilvl w:val="1"/>
          <w:numId w:val="1"/>
        </w:numPr>
        <w:ind w:left="284" w:hanging="284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 xml:space="preserve">Avanzamento fisico: </w:t>
      </w:r>
    </w:p>
    <w:p w14:paraId="423FED3B" w14:textId="77777777" w:rsidR="004742DE" w:rsidRPr="00C6240E" w:rsidRDefault="004742DE" w:rsidP="004742DE">
      <w:pPr>
        <w:ind w:left="284"/>
        <w:rPr>
          <w:rFonts w:ascii="Garamond" w:eastAsia="Calibri" w:hAnsi="Garamond" w:cs="Calibri"/>
          <w:b/>
        </w:rPr>
      </w:pPr>
    </w:p>
    <w:p w14:paraId="6DBA621D" w14:textId="34E808AC" w:rsidR="009D644E" w:rsidRPr="00C6240E" w:rsidRDefault="003F7BAA" w:rsidP="00C6240E">
      <w:pPr>
        <w:spacing w:after="120"/>
        <w:ind w:left="284" w:hanging="284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</w:rPr>
        <w:t xml:space="preserve">          (</w:t>
      </w:r>
      <w:r w:rsidRPr="00C6240E">
        <w:rPr>
          <w:rFonts w:ascii="Garamond" w:eastAsia="Calibri" w:hAnsi="Garamond" w:cs="Calibri"/>
          <w:i/>
        </w:rPr>
        <w:t>Completare</w:t>
      </w:r>
      <w:r w:rsidRPr="00C6240E">
        <w:rPr>
          <w:rFonts w:ascii="Garamond" w:eastAsia="Calibri" w:hAnsi="Garamond" w:cs="Calibri"/>
        </w:rPr>
        <w:t xml:space="preserve"> </w:t>
      </w:r>
      <w:r w:rsidRPr="00C6240E">
        <w:rPr>
          <w:rFonts w:ascii="Garamond" w:eastAsia="Calibri" w:hAnsi="Garamond" w:cs="Calibri"/>
          <w:i/>
        </w:rPr>
        <w:t xml:space="preserve">la tabella che segue in relazione agli adempimenti previsti dal </w:t>
      </w:r>
      <w:r w:rsidR="00AF50A2" w:rsidRPr="00C6240E">
        <w:rPr>
          <w:rFonts w:ascii="Garamond" w:eastAsia="Calibri" w:hAnsi="Garamond" w:cs="Calibri"/>
          <w:i/>
        </w:rPr>
        <w:t>cronoprogramma</w:t>
      </w:r>
      <w:r w:rsidRPr="00C6240E">
        <w:rPr>
          <w:rFonts w:ascii="Garamond" w:eastAsia="Calibri" w:hAnsi="Garamond" w:cs="Calibri"/>
        </w:rPr>
        <w:t xml:space="preserve">)  </w:t>
      </w:r>
    </w:p>
    <w:tbl>
      <w:tblPr>
        <w:tblStyle w:val="a8"/>
        <w:tblW w:w="82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663"/>
        <w:gridCol w:w="1843"/>
      </w:tblGrid>
      <w:tr w:rsidR="009D644E" w:rsidRPr="00C6240E" w14:paraId="54126E4B" w14:textId="77777777" w:rsidTr="00AF50A2">
        <w:trPr>
          <w:trHeight w:val="777"/>
          <w:jc w:val="center"/>
        </w:trPr>
        <w:tc>
          <w:tcPr>
            <w:tcW w:w="4732" w:type="dxa"/>
            <w:vAlign w:val="bottom"/>
          </w:tcPr>
          <w:p w14:paraId="68F797E6" w14:textId="77777777" w:rsidR="009D644E" w:rsidRPr="00C6240E" w:rsidRDefault="003F7BAA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  <w:b/>
              </w:rPr>
            </w:pPr>
            <w:r w:rsidRPr="00C6240E">
              <w:rPr>
                <w:rFonts w:ascii="Garamond" w:eastAsia="Calibri" w:hAnsi="Garamond" w:cs="Calibri"/>
                <w:b/>
              </w:rPr>
              <w:t>A</w:t>
            </w:r>
            <w:r w:rsidR="00AF50A2" w:rsidRPr="00C6240E">
              <w:rPr>
                <w:rFonts w:ascii="Garamond" w:eastAsia="Calibri" w:hAnsi="Garamond" w:cs="Calibri"/>
                <w:b/>
              </w:rPr>
              <w:t>ttività</w:t>
            </w:r>
          </w:p>
          <w:p w14:paraId="2252F6C9" w14:textId="0C40DD34" w:rsidR="00C06653" w:rsidRPr="00C6240E" w:rsidRDefault="00C06653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1663" w:type="dxa"/>
            <w:vAlign w:val="bottom"/>
          </w:tcPr>
          <w:p w14:paraId="7D8B487D" w14:textId="6368DFDD" w:rsidR="009D644E" w:rsidRPr="00C6240E" w:rsidRDefault="003F7BAA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  <w:b/>
              </w:rPr>
            </w:pPr>
            <w:r w:rsidRPr="00C6240E">
              <w:rPr>
                <w:rFonts w:ascii="Garamond" w:eastAsia="Calibri" w:hAnsi="Garamond" w:cs="Calibri"/>
                <w:b/>
              </w:rPr>
              <w:t>Date effettive</w:t>
            </w:r>
            <w:r w:rsidR="00C06653" w:rsidRPr="00C6240E">
              <w:rPr>
                <w:rFonts w:ascii="Garamond" w:eastAsia="Calibri" w:hAnsi="Garamond" w:cs="Calibri"/>
                <w:b/>
              </w:rPr>
              <w:t xml:space="preserve"> di svolgimento</w:t>
            </w:r>
          </w:p>
          <w:p w14:paraId="63D2476C" w14:textId="77777777" w:rsidR="00C06653" w:rsidRPr="00C6240E" w:rsidRDefault="00C06653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  <w:b/>
              </w:rPr>
            </w:pPr>
          </w:p>
        </w:tc>
        <w:tc>
          <w:tcPr>
            <w:tcW w:w="1843" w:type="dxa"/>
            <w:vAlign w:val="bottom"/>
          </w:tcPr>
          <w:p w14:paraId="150AE23D" w14:textId="77777777" w:rsidR="009D644E" w:rsidRPr="00C6240E" w:rsidRDefault="003F7BAA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  <w:b/>
              </w:rPr>
            </w:pPr>
            <w:r w:rsidRPr="00C6240E">
              <w:rPr>
                <w:rFonts w:ascii="Garamond" w:eastAsia="Calibri" w:hAnsi="Garamond" w:cs="Calibri"/>
                <w:b/>
              </w:rPr>
              <w:t>Data di invio degli</w:t>
            </w:r>
          </w:p>
          <w:p w14:paraId="5D95F621" w14:textId="77777777" w:rsidR="009D644E" w:rsidRPr="00C6240E" w:rsidRDefault="003F7BAA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  <w:b/>
              </w:rPr>
            </w:pPr>
            <w:r w:rsidRPr="00C6240E">
              <w:rPr>
                <w:rFonts w:ascii="Garamond" w:eastAsia="Calibri" w:hAnsi="Garamond" w:cs="Calibri"/>
                <w:b/>
              </w:rPr>
              <w:t>atti probanti alla</w:t>
            </w:r>
          </w:p>
          <w:p w14:paraId="5D104420" w14:textId="77777777" w:rsidR="009D644E" w:rsidRPr="00C6240E" w:rsidRDefault="003F7BAA" w:rsidP="00C6240E">
            <w:pPr>
              <w:tabs>
                <w:tab w:val="left" w:pos="1134"/>
              </w:tabs>
              <w:ind w:left="284" w:right="142" w:hanging="284"/>
              <w:jc w:val="center"/>
              <w:rPr>
                <w:rFonts w:ascii="Garamond" w:eastAsia="Calibri" w:hAnsi="Garamond" w:cs="Calibri"/>
                <w:b/>
              </w:rPr>
            </w:pPr>
            <w:r w:rsidRPr="00C6240E">
              <w:rPr>
                <w:rFonts w:ascii="Garamond" w:eastAsia="Calibri" w:hAnsi="Garamond" w:cs="Calibri"/>
                <w:b/>
              </w:rPr>
              <w:t>Regione</w:t>
            </w:r>
          </w:p>
        </w:tc>
      </w:tr>
      <w:tr w:rsidR="009D644E" w:rsidRPr="00C6240E" w14:paraId="6A581A6E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621E17F3" w14:textId="44A18F11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663" w:type="dxa"/>
            <w:vAlign w:val="bottom"/>
          </w:tcPr>
          <w:p w14:paraId="3789A3EA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843" w:type="dxa"/>
            <w:vAlign w:val="bottom"/>
          </w:tcPr>
          <w:p w14:paraId="36620B4B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</w:tr>
      <w:tr w:rsidR="009D644E" w:rsidRPr="00C6240E" w14:paraId="4151FC10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50FAD42A" w14:textId="04FA5E30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663" w:type="dxa"/>
            <w:vAlign w:val="bottom"/>
          </w:tcPr>
          <w:p w14:paraId="41AA1FCE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843" w:type="dxa"/>
            <w:vAlign w:val="bottom"/>
          </w:tcPr>
          <w:p w14:paraId="369305CB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</w:tr>
      <w:tr w:rsidR="009D644E" w:rsidRPr="00C6240E" w14:paraId="7EC55407" w14:textId="77777777" w:rsidTr="00AF50A2">
        <w:trPr>
          <w:trHeight w:val="255"/>
          <w:jc w:val="center"/>
        </w:trPr>
        <w:tc>
          <w:tcPr>
            <w:tcW w:w="4732" w:type="dxa"/>
            <w:vAlign w:val="bottom"/>
          </w:tcPr>
          <w:p w14:paraId="013FB7F3" w14:textId="13FC1734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663" w:type="dxa"/>
            <w:vAlign w:val="bottom"/>
          </w:tcPr>
          <w:p w14:paraId="0480995B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843" w:type="dxa"/>
            <w:vAlign w:val="bottom"/>
          </w:tcPr>
          <w:p w14:paraId="5487F4C0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</w:tr>
      <w:tr w:rsidR="009D644E" w:rsidRPr="00C6240E" w14:paraId="480866B9" w14:textId="77777777" w:rsidTr="00AF50A2">
        <w:trPr>
          <w:trHeight w:val="405"/>
          <w:jc w:val="center"/>
        </w:trPr>
        <w:tc>
          <w:tcPr>
            <w:tcW w:w="4732" w:type="dxa"/>
            <w:vAlign w:val="bottom"/>
          </w:tcPr>
          <w:p w14:paraId="73358F2B" w14:textId="4912EF78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663" w:type="dxa"/>
            <w:vAlign w:val="bottom"/>
          </w:tcPr>
          <w:p w14:paraId="68C263EC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  <w:tc>
          <w:tcPr>
            <w:tcW w:w="1843" w:type="dxa"/>
            <w:vAlign w:val="bottom"/>
          </w:tcPr>
          <w:p w14:paraId="048045F4" w14:textId="77777777" w:rsidR="009D644E" w:rsidRPr="00C6240E" w:rsidRDefault="009D644E" w:rsidP="00C6240E">
            <w:pPr>
              <w:tabs>
                <w:tab w:val="left" w:pos="1134"/>
              </w:tabs>
              <w:ind w:left="284" w:hanging="284"/>
              <w:jc w:val="left"/>
              <w:rPr>
                <w:rFonts w:ascii="Garamond" w:eastAsia="Calibri" w:hAnsi="Garamond" w:cs="Calibri"/>
              </w:rPr>
            </w:pPr>
          </w:p>
        </w:tc>
      </w:tr>
    </w:tbl>
    <w:p w14:paraId="5D3BBBBC" w14:textId="77777777" w:rsidR="009D644E" w:rsidRPr="00C6240E" w:rsidRDefault="009D644E" w:rsidP="001C5AAE">
      <w:pPr>
        <w:jc w:val="left"/>
        <w:rPr>
          <w:rFonts w:ascii="Garamond" w:eastAsia="Calibri" w:hAnsi="Garamond" w:cs="Calibri"/>
        </w:rPr>
      </w:pPr>
    </w:p>
    <w:p w14:paraId="579DF4D6" w14:textId="77777777" w:rsidR="009D644E" w:rsidRPr="00C6240E" w:rsidRDefault="003F7BAA" w:rsidP="00C6240E">
      <w:pPr>
        <w:numPr>
          <w:ilvl w:val="0"/>
          <w:numId w:val="2"/>
        </w:numPr>
        <w:ind w:left="284" w:hanging="284"/>
        <w:jc w:val="left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>Breve descrizione del progetto e delle fasi di realizzazione già espletate: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691E7" w14:textId="77777777" w:rsidR="009D644E" w:rsidRPr="00C6240E" w:rsidRDefault="009D644E" w:rsidP="00C6240E">
      <w:pPr>
        <w:ind w:left="284" w:hanging="284"/>
        <w:jc w:val="left"/>
        <w:rPr>
          <w:rFonts w:ascii="Garamond" w:eastAsia="Calibri" w:hAnsi="Garamond" w:cs="Calibri"/>
          <w:b/>
        </w:rPr>
      </w:pPr>
    </w:p>
    <w:p w14:paraId="19D834CB" w14:textId="77777777" w:rsidR="009D644E" w:rsidRPr="00C6240E" w:rsidRDefault="003F7BAA" w:rsidP="00C6240E">
      <w:pPr>
        <w:numPr>
          <w:ilvl w:val="0"/>
          <w:numId w:val="2"/>
        </w:numPr>
        <w:ind w:left="284" w:hanging="284"/>
        <w:jc w:val="left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>Breve descrizione delle lavorazioni già effettuate, con riferimento ai lavori previsti da progetto approvato: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E1C7A" w14:textId="77777777" w:rsidR="009D644E" w:rsidRPr="00C6240E" w:rsidRDefault="009D644E" w:rsidP="00C6240E">
      <w:pPr>
        <w:ind w:left="284" w:hanging="284"/>
        <w:jc w:val="left"/>
        <w:rPr>
          <w:rFonts w:ascii="Garamond" w:eastAsia="Calibri" w:hAnsi="Garamond" w:cs="Calibri"/>
          <w:b/>
        </w:rPr>
      </w:pPr>
    </w:p>
    <w:p w14:paraId="194727CC" w14:textId="77777777" w:rsidR="009D644E" w:rsidRPr="00C6240E" w:rsidRDefault="003F7BAA" w:rsidP="00C6240E">
      <w:pPr>
        <w:numPr>
          <w:ilvl w:val="0"/>
          <w:numId w:val="2"/>
        </w:numPr>
        <w:spacing w:line="360" w:lineRule="auto"/>
        <w:ind w:left="284" w:hanging="284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>Avanzamento finanziario:</w:t>
      </w:r>
    </w:p>
    <w:p w14:paraId="59CE8EC8" w14:textId="78D2156A" w:rsidR="009D644E" w:rsidRPr="00C6240E" w:rsidRDefault="003F7BAA" w:rsidP="00C6240E">
      <w:pPr>
        <w:spacing w:after="120" w:line="360" w:lineRule="auto"/>
        <w:ind w:left="284" w:hanging="284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</w:rPr>
        <w:t xml:space="preserve">Nel periodo di riferimento vi è stato un avanzamento di spesa di € _________________________, cosicché la spesa sostenuta a partire dall’avvio del progetto è stata di €__________________________, pari al ____ % </w:t>
      </w:r>
      <w:r w:rsidR="00C06653" w:rsidRPr="00C6240E">
        <w:rPr>
          <w:rFonts w:ascii="Garamond" w:eastAsia="Calibri" w:hAnsi="Garamond" w:cs="Calibri"/>
        </w:rPr>
        <w:t>del costo totale</w:t>
      </w:r>
      <w:r w:rsidRPr="00C6240E">
        <w:rPr>
          <w:rFonts w:ascii="Garamond" w:eastAsia="Calibri" w:hAnsi="Garamond" w:cs="Calibri"/>
        </w:rPr>
        <w:t xml:space="preserve"> ammissibile</w:t>
      </w:r>
      <w:r w:rsidR="00C06653" w:rsidRPr="00C6240E">
        <w:rPr>
          <w:rFonts w:ascii="Garamond" w:eastAsia="Calibri" w:hAnsi="Garamond" w:cs="Calibri"/>
        </w:rPr>
        <w:t xml:space="preserve"> del progetto</w:t>
      </w:r>
      <w:r w:rsidRPr="00C6240E">
        <w:rPr>
          <w:rFonts w:ascii="Garamond" w:eastAsia="Calibri" w:hAnsi="Garamond" w:cs="Calibri"/>
        </w:rPr>
        <w:t>.</w:t>
      </w:r>
    </w:p>
    <w:p w14:paraId="6448680B" w14:textId="77777777" w:rsidR="009D644E" w:rsidRPr="00C6240E" w:rsidRDefault="003F7BAA" w:rsidP="00C6240E">
      <w:pPr>
        <w:spacing w:line="360" w:lineRule="auto"/>
        <w:ind w:left="284" w:hanging="284"/>
        <w:rPr>
          <w:rFonts w:ascii="Garamond" w:eastAsia="Calibri" w:hAnsi="Garamond" w:cs="Calibri"/>
          <w:i/>
        </w:rPr>
      </w:pPr>
      <w:r w:rsidRPr="00C6240E">
        <w:rPr>
          <w:rFonts w:ascii="Garamond" w:eastAsia="Calibri" w:hAnsi="Garamond" w:cs="Calibri"/>
          <w:i/>
        </w:rPr>
        <w:t xml:space="preserve">           (</w:t>
      </w:r>
      <w:r w:rsidRPr="00C6240E">
        <w:rPr>
          <w:rFonts w:ascii="Garamond" w:eastAsia="Calibri" w:hAnsi="Garamond" w:cs="Calibri"/>
          <w:b/>
          <w:i/>
        </w:rPr>
        <w:t>In assenza di avanzamento di spesa illustrarne le motivazioni</w:t>
      </w:r>
      <w:r w:rsidRPr="00C6240E">
        <w:rPr>
          <w:rFonts w:ascii="Garamond" w:eastAsia="Calibri" w:hAnsi="Garamond" w:cs="Calibri"/>
          <w:i/>
        </w:rPr>
        <w:t>)</w:t>
      </w:r>
    </w:p>
    <w:p w14:paraId="48CC6296" w14:textId="4739DAA3" w:rsidR="009D644E" w:rsidRPr="00C6240E" w:rsidRDefault="00C6240E" w:rsidP="00C6240E">
      <w:pPr>
        <w:ind w:left="284" w:hanging="284"/>
        <w:jc w:val="left"/>
        <w:rPr>
          <w:rFonts w:ascii="Garamond" w:eastAsia="Calibri" w:hAnsi="Garamond" w:cs="Calibri"/>
          <w:b/>
        </w:rPr>
      </w:pPr>
      <w:r>
        <w:rPr>
          <w:rFonts w:ascii="Garamond" w:eastAsia="Calibri" w:hAnsi="Garamond" w:cs="Calibri"/>
          <w:b/>
        </w:rPr>
        <w:t xml:space="preserve"> </w:t>
      </w:r>
      <w:r w:rsidR="003F7BAA" w:rsidRPr="00C6240E">
        <w:rPr>
          <w:rFonts w:ascii="Garamond" w:eastAsia="Calibri" w:hAnsi="Garamond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1C5AAE">
        <w:rPr>
          <w:rFonts w:ascii="Garamond" w:eastAsia="Calibri" w:hAnsi="Garamond" w:cs="Calibri"/>
          <w:b/>
        </w:rPr>
        <w:t>_________</w:t>
      </w:r>
    </w:p>
    <w:p w14:paraId="3267C781" w14:textId="77777777" w:rsidR="004742DE" w:rsidRDefault="004742DE" w:rsidP="00743021">
      <w:pPr>
        <w:spacing w:after="120"/>
        <w:rPr>
          <w:rFonts w:ascii="Garamond" w:eastAsia="Calibri" w:hAnsi="Garamond" w:cs="Calibri"/>
        </w:rPr>
      </w:pPr>
    </w:p>
    <w:p w14:paraId="7FFC4A3B" w14:textId="2BACC000" w:rsidR="008100F7" w:rsidRDefault="00CB6FE9" w:rsidP="00743021">
      <w:pPr>
        <w:spacing w:after="120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</w:rPr>
        <w:t xml:space="preserve">L’avanzamento finanziario suddiviso per </w:t>
      </w:r>
      <w:proofErr w:type="spellStart"/>
      <w:r w:rsidRPr="00C6240E">
        <w:rPr>
          <w:rFonts w:ascii="Garamond" w:eastAsia="Calibri" w:hAnsi="Garamond" w:cs="Calibri"/>
        </w:rPr>
        <w:t>macrovoci</w:t>
      </w:r>
      <w:proofErr w:type="spellEnd"/>
      <w:r w:rsidRPr="00C6240E">
        <w:rPr>
          <w:rFonts w:ascii="Garamond" w:eastAsia="Calibri" w:hAnsi="Garamond" w:cs="Calibri"/>
        </w:rPr>
        <w:t xml:space="preserve"> di spesa rispetto al Quadro Economico di progetto è il seguente:</w:t>
      </w:r>
    </w:p>
    <w:p w14:paraId="1D4E7E45" w14:textId="77777777" w:rsidR="00810917" w:rsidRPr="00C6240E" w:rsidRDefault="00810917" w:rsidP="00743021">
      <w:pPr>
        <w:spacing w:after="120"/>
        <w:rPr>
          <w:rFonts w:ascii="Garamond" w:eastAsia="Calibri" w:hAnsi="Garamond" w:cs="Calibri"/>
        </w:rPr>
      </w:pPr>
    </w:p>
    <w:tbl>
      <w:tblPr>
        <w:tblStyle w:val="TableNormal0"/>
        <w:tblW w:w="9903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181"/>
        <w:gridCol w:w="1984"/>
        <w:gridCol w:w="1895"/>
        <w:gridCol w:w="1843"/>
      </w:tblGrid>
      <w:tr w:rsidR="00CB6FE9" w:rsidRPr="00C6240E" w14:paraId="5657C2DE" w14:textId="77777777" w:rsidTr="00743021">
        <w:trPr>
          <w:trHeight w:hRule="exact" w:val="1357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35846F87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rPr>
                <w:rFonts w:ascii="Garamond" w:hAnsi="Garamond"/>
                <w:b/>
                <w:i/>
                <w:color w:val="FFFFFF" w:themeColor="background1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34B761E4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  <w:t>Q.E. DI PROGETTO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7A33251E" w14:textId="77777777" w:rsidR="00CB6FE9" w:rsidRPr="00C6240E" w:rsidRDefault="00CB6FE9" w:rsidP="00743021">
            <w:pPr>
              <w:pStyle w:val="TableParagraph"/>
              <w:spacing w:before="27"/>
              <w:ind w:left="57" w:hanging="57"/>
              <w:jc w:val="center"/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  <w:t>AVANZAMENTO DELLA SPESA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1723E012" w14:textId="32229B5C" w:rsidR="00CB6FE9" w:rsidRPr="00C6240E" w:rsidRDefault="00CB6FE9" w:rsidP="00C6240E">
            <w:pPr>
              <w:pStyle w:val="TableParagraph"/>
              <w:spacing w:before="27"/>
              <w:jc w:val="center"/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  <w:t>AVANZAMENTO PERCENTUALE DELLA SPESA</w:t>
            </w:r>
            <w:r w:rsidR="00C06653" w:rsidRPr="00C6240E">
              <w:rPr>
                <w:rFonts w:ascii="Garamond" w:hAnsi="Garamond"/>
                <w:b/>
                <w:i/>
                <w:color w:val="FFFFFF" w:themeColor="background1"/>
                <w:lang w:val="it-IT"/>
              </w:rPr>
              <w:t xml:space="preserve"> RISPETTO AL TOTALE</w:t>
            </w:r>
          </w:p>
        </w:tc>
      </w:tr>
      <w:tr w:rsidR="00CB6FE9" w:rsidRPr="00C6240E" w14:paraId="6A40A6AD" w14:textId="77777777" w:rsidTr="00743021">
        <w:trPr>
          <w:trHeight w:hRule="exact" w:val="886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33399"/>
          </w:tcPr>
          <w:p w14:paraId="7FDB9E8E" w14:textId="11A9236F" w:rsidR="00CB6FE9" w:rsidRPr="00C6240E" w:rsidRDefault="00CB6FE9" w:rsidP="00C6240E">
            <w:pPr>
              <w:pStyle w:val="TableParagraph"/>
              <w:spacing w:before="27"/>
              <w:ind w:left="-15" w:firstLine="15"/>
              <w:jc w:val="center"/>
              <w:rPr>
                <w:rFonts w:ascii="Garamond" w:eastAsia="Arial" w:hAnsi="Garamond" w:cs="Arial"/>
                <w:color w:val="FFFFFF" w:themeColor="background1"/>
                <w:sz w:val="20"/>
                <w:szCs w:val="20"/>
                <w:lang w:val="it-IT"/>
              </w:rPr>
            </w:pPr>
            <w:proofErr w:type="spellStart"/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>Macrovoci</w:t>
            </w:r>
            <w:proofErr w:type="spellEnd"/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 xml:space="preserve"> e voci di spesa per l’intervento oggetto della proposta progettuale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087EDA25" w14:textId="77777777" w:rsid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 xml:space="preserve">Importo </w:t>
            </w:r>
          </w:p>
          <w:p w14:paraId="275E9A9C" w14:textId="3FB11BA8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eastAsia="Arial" w:hAnsi="Garamond" w:cs="Arial"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>(al lordo IVA se non recuperabile)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1F5EAFBC" w14:textId="77777777" w:rsid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 xml:space="preserve">Importo </w:t>
            </w:r>
          </w:p>
          <w:p w14:paraId="735E113C" w14:textId="05837651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>(al lordo IVA se non recuperabile)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33399"/>
          </w:tcPr>
          <w:p w14:paraId="7AC81E55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  <w:t>%</w:t>
            </w:r>
          </w:p>
        </w:tc>
      </w:tr>
      <w:tr w:rsidR="00CB6FE9" w:rsidRPr="00C6240E" w14:paraId="7A09BE52" w14:textId="77777777" w:rsidTr="00743021">
        <w:trPr>
          <w:trHeight w:hRule="exact" w:val="554"/>
        </w:trPr>
        <w:tc>
          <w:tcPr>
            <w:tcW w:w="41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7282B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DDCD3FC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jc w:val="center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BD46A2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74B97C3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CB6FE9" w:rsidRPr="00C6240E" w14:paraId="6ACB9D7E" w14:textId="77777777" w:rsidTr="00743021">
        <w:trPr>
          <w:trHeight w:hRule="exact" w:val="761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74F9D" w14:textId="097319C6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  <w:t>A.2 – Spese per l’acquisto di beni/servizi e spese per l’allestimento degli spazi e per Promozione /informazione</w:t>
            </w:r>
          </w:p>
          <w:p w14:paraId="791635BD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</w:p>
          <w:p w14:paraId="64188F97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D497E7B" w14:textId="77777777" w:rsidR="00CB6FE9" w:rsidRPr="00C6240E" w:rsidRDefault="00CB6FE9" w:rsidP="00C6240E">
            <w:pPr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785FA5E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9E2BF24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CB6FE9" w:rsidRPr="00C6240E" w14:paraId="533E5FC0" w14:textId="77777777" w:rsidTr="00743021">
        <w:trPr>
          <w:trHeight w:hRule="exact" w:val="75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65EDAD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  <w:t>B –</w:t>
            </w:r>
            <w:r w:rsidRPr="00C6240E">
              <w:rPr>
                <w:rFonts w:ascii="Garamond" w:eastAsia="Arial" w:hAnsi="Garamond" w:cs="Arial"/>
                <w:b/>
                <w:spacing w:val="-1"/>
                <w:sz w:val="20"/>
                <w:szCs w:val="20"/>
                <w:lang w:val="it-IT"/>
              </w:rPr>
              <w:t xml:space="preserve"> </w:t>
            </w:r>
            <w:r w:rsidRPr="00C6240E">
              <w:rPr>
                <w:rFonts w:ascii="Garamond" w:hAnsi="Garamond" w:cs="Arial"/>
                <w:b/>
                <w:sz w:val="20"/>
                <w:szCs w:val="20"/>
                <w:lang w:val="it-IT"/>
              </w:rPr>
              <w:t>Spese tecniche di progettazione, direzione lavori, sicurezza, collaudi, opera d’ingegno (max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15BC5EA" w14:textId="77777777" w:rsidR="00CB6FE9" w:rsidRPr="00C6240E" w:rsidRDefault="00CB6FE9" w:rsidP="00C6240E">
            <w:pPr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8C46119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0CDD3AC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CB6FE9" w:rsidRPr="00C6240E" w14:paraId="6A0DE428" w14:textId="77777777" w:rsidTr="00743021">
        <w:trPr>
          <w:trHeight w:hRule="exact" w:val="712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C22AB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  <w:lastRenderedPageBreak/>
              <w:t xml:space="preserve">C – </w:t>
            </w:r>
            <w:r w:rsidRPr="00C6240E">
              <w:rPr>
                <w:rFonts w:ascii="Garamond" w:hAnsi="Garamond" w:cs="Arial"/>
                <w:b/>
                <w:sz w:val="20"/>
                <w:szCs w:val="20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FFAAC65" w14:textId="77777777" w:rsidR="00CB6FE9" w:rsidRPr="00C6240E" w:rsidRDefault="00CB6FE9" w:rsidP="00C6240E">
            <w:pPr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EB49A52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9130E6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CB6FE9" w:rsidRPr="00C6240E" w14:paraId="07C885B0" w14:textId="77777777" w:rsidTr="00743021">
        <w:trPr>
          <w:trHeight w:hRule="exact" w:val="992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F6D56F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sz w:val="20"/>
                <w:szCs w:val="20"/>
                <w:lang w:val="it-IT"/>
              </w:rPr>
              <w:br w:type="page"/>
            </w:r>
            <w:r w:rsidRPr="00C6240E"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  <w:t>D – Spese per l’acquisizione di autorizzazioni, pareri, nulla osta ecc.; allacciamenti, sondaggi e accertamenti tecnici; spese per polizza fidejussoria</w:t>
            </w:r>
          </w:p>
          <w:p w14:paraId="6566C350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25FB28C" w14:textId="77777777" w:rsidR="00CB6FE9" w:rsidRPr="00C6240E" w:rsidRDefault="00CB6FE9" w:rsidP="00C6240E">
            <w:pPr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</w:rPr>
              <w:t>€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C518093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BE4776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CB6FE9" w:rsidRPr="00C6240E" w14:paraId="390260E8" w14:textId="77777777" w:rsidTr="00743021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BD6251" w14:textId="77777777" w:rsidR="00CB6FE9" w:rsidRPr="00C6240E" w:rsidRDefault="00CB6FE9" w:rsidP="00C6240E">
            <w:pPr>
              <w:pStyle w:val="TableParagraph"/>
              <w:spacing w:before="44"/>
              <w:ind w:left="284" w:right="117" w:hanging="284"/>
              <w:jc w:val="right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Subtotale Spese ammissibili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6718BCD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jc w:val="center"/>
              <w:rPr>
                <w:rFonts w:ascii="Garamond" w:eastAsia="Arial" w:hAnsi="Garamond" w:cs="Arial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D0D1129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9583BFF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</w:p>
        </w:tc>
      </w:tr>
      <w:tr w:rsidR="00CB6FE9" w:rsidRPr="00C6240E" w14:paraId="363AEF33" w14:textId="77777777" w:rsidTr="00743021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C71C2" w14:textId="77777777" w:rsidR="00CB6FE9" w:rsidRPr="00C6240E" w:rsidRDefault="00CB6FE9" w:rsidP="00C6240E">
            <w:pPr>
              <w:pStyle w:val="TableParagraph"/>
              <w:spacing w:before="44"/>
              <w:ind w:left="284" w:right="117" w:hanging="284"/>
              <w:jc w:val="right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 xml:space="preserve">Totale Spese non </w:t>
            </w:r>
            <w:proofErr w:type="gramStart"/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ammissibili  (</w:t>
            </w:r>
            <w:proofErr w:type="gramEnd"/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EB4F246" w14:textId="77777777" w:rsidR="00CB6FE9" w:rsidRPr="00C6240E" w:rsidRDefault="00CB6FE9" w:rsidP="00C6240E">
            <w:pPr>
              <w:pStyle w:val="TableParagraph"/>
              <w:spacing w:before="44"/>
              <w:ind w:left="284" w:right="117" w:hanging="284"/>
              <w:jc w:val="center"/>
              <w:rPr>
                <w:rFonts w:ascii="Garamond" w:hAnsi="Garamond"/>
                <w:b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sz w:val="20"/>
                <w:szCs w:val="20"/>
                <w:lang w:val="it-IT"/>
              </w:rPr>
              <w:t xml:space="preserve">   </w:t>
            </w: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95" w:type="dxa"/>
            <w:tcBorders>
              <w:left w:val="single" w:sz="18" w:space="0" w:color="000000"/>
              <w:right w:val="single" w:sz="18" w:space="0" w:color="000000"/>
            </w:tcBorders>
          </w:tcPr>
          <w:p w14:paraId="6EBF3640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sz w:val="20"/>
                <w:szCs w:val="20"/>
                <w:lang w:val="it-IT"/>
              </w:rPr>
              <w:t xml:space="preserve">   </w:t>
            </w:r>
            <w:r w:rsidRPr="00C6240E">
              <w:rPr>
                <w:rFonts w:ascii="Garamond" w:hAnsi="Garamond"/>
                <w:b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left w:val="single" w:sz="18" w:space="0" w:color="000000"/>
              <w:right w:val="single" w:sz="18" w:space="0" w:color="000000"/>
            </w:tcBorders>
          </w:tcPr>
          <w:p w14:paraId="389138C0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rPr>
                <w:rFonts w:ascii="Garamond" w:hAnsi="Garamond"/>
                <w:sz w:val="20"/>
                <w:szCs w:val="20"/>
                <w:lang w:val="it-IT"/>
              </w:rPr>
            </w:pPr>
          </w:p>
        </w:tc>
      </w:tr>
      <w:tr w:rsidR="00CB6FE9" w:rsidRPr="00C6240E" w14:paraId="52AACA47" w14:textId="77777777" w:rsidTr="00743021">
        <w:trPr>
          <w:trHeight w:hRule="exact" w:val="564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33399"/>
          </w:tcPr>
          <w:p w14:paraId="0DF73C04" w14:textId="77777777" w:rsidR="00CB6FE9" w:rsidRPr="00C6240E" w:rsidRDefault="00CB6FE9" w:rsidP="00C6240E">
            <w:pPr>
              <w:pStyle w:val="TableParagraph"/>
              <w:spacing w:before="44"/>
              <w:ind w:left="284" w:right="117" w:hanging="284"/>
              <w:jc w:val="right"/>
              <w:rPr>
                <w:rFonts w:ascii="Garamond" w:hAnsi="Garamond"/>
                <w:b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color w:val="FFFFFF" w:themeColor="background1"/>
                <w:sz w:val="20"/>
                <w:szCs w:val="20"/>
                <w:lang w:val="it-IT"/>
              </w:rPr>
              <w:t>COSTO TOTALE DELL’INTERVENTO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60C619AD" w14:textId="77777777" w:rsidR="00CB6FE9" w:rsidRPr="00C6240E" w:rsidRDefault="00CB6FE9" w:rsidP="00C6240E">
            <w:pPr>
              <w:pStyle w:val="TableParagraph"/>
              <w:spacing w:before="44"/>
              <w:ind w:left="284" w:hanging="284"/>
              <w:jc w:val="center"/>
              <w:rPr>
                <w:rFonts w:ascii="Garamond" w:hAnsi="Garamond"/>
                <w:b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color w:val="FFFFFF" w:themeColor="background1"/>
                <w:sz w:val="20"/>
                <w:szCs w:val="20"/>
                <w:lang w:val="it-IT"/>
              </w:rPr>
              <w:t>€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2AD3F2D7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i/>
                <w:color w:val="FFFFFF" w:themeColor="background1"/>
                <w:sz w:val="20"/>
                <w:szCs w:val="20"/>
                <w:lang w:val="it-IT"/>
              </w:rPr>
            </w:pPr>
            <w:r w:rsidRPr="00C6240E">
              <w:rPr>
                <w:rFonts w:ascii="Garamond" w:hAnsi="Garamond"/>
                <w:b/>
                <w:color w:val="FFFFFF" w:themeColor="background1"/>
                <w:sz w:val="20"/>
                <w:szCs w:val="20"/>
                <w:lang w:val="it-IT"/>
              </w:rPr>
              <w:t>€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33399"/>
          </w:tcPr>
          <w:p w14:paraId="2017F8A6" w14:textId="77777777" w:rsidR="00CB6FE9" w:rsidRPr="00C6240E" w:rsidRDefault="00CB6FE9" w:rsidP="00C6240E">
            <w:pPr>
              <w:pStyle w:val="TableParagraph"/>
              <w:spacing w:before="27"/>
              <w:ind w:left="284" w:hanging="284"/>
              <w:jc w:val="center"/>
              <w:rPr>
                <w:rFonts w:ascii="Garamond" w:hAnsi="Garamond"/>
                <w:b/>
                <w:color w:val="FFFFFF" w:themeColor="background1"/>
                <w:sz w:val="20"/>
                <w:szCs w:val="20"/>
                <w:lang w:val="it-IT"/>
              </w:rPr>
            </w:pPr>
          </w:p>
        </w:tc>
      </w:tr>
    </w:tbl>
    <w:p w14:paraId="1DA59E5D" w14:textId="77777777" w:rsidR="00CB6FE9" w:rsidRPr="00C6240E" w:rsidRDefault="00CB6FE9" w:rsidP="00C6240E">
      <w:pPr>
        <w:ind w:left="284" w:hanging="284"/>
        <w:jc w:val="left"/>
        <w:rPr>
          <w:rFonts w:ascii="Garamond" w:eastAsia="Calibri" w:hAnsi="Garamond" w:cs="Calibri"/>
          <w:b/>
          <w:sz w:val="20"/>
          <w:szCs w:val="20"/>
        </w:rPr>
      </w:pPr>
    </w:p>
    <w:p w14:paraId="5E1D9CDD" w14:textId="77777777" w:rsidR="009D644E" w:rsidRPr="00C6240E" w:rsidRDefault="003F7BAA" w:rsidP="00C6240E">
      <w:pPr>
        <w:numPr>
          <w:ilvl w:val="0"/>
          <w:numId w:val="2"/>
        </w:numPr>
        <w:ind w:left="284" w:hanging="284"/>
        <w:jc w:val="left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  <w:b/>
        </w:rPr>
        <w:t>Illustrare eventuali specifiche criticità che non consentono il rispetto del cronoprogramma approvato (eventuale):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7AB2B" w14:textId="77777777" w:rsidR="009D644E" w:rsidRPr="00C6240E" w:rsidRDefault="009D644E" w:rsidP="00C6240E">
      <w:pPr>
        <w:ind w:left="284" w:hanging="284"/>
        <w:jc w:val="left"/>
        <w:rPr>
          <w:rFonts w:ascii="Garamond" w:eastAsia="Calibri" w:hAnsi="Garamond" w:cs="Calibri"/>
          <w:b/>
        </w:rPr>
      </w:pPr>
    </w:p>
    <w:p w14:paraId="740E6523" w14:textId="36268EC2" w:rsidR="009D644E" w:rsidRPr="00C6240E" w:rsidRDefault="00804517" w:rsidP="00C6240E">
      <w:pPr>
        <w:numPr>
          <w:ilvl w:val="0"/>
          <w:numId w:val="2"/>
        </w:numPr>
        <w:ind w:left="284" w:hanging="284"/>
        <w:jc w:val="left"/>
        <w:rPr>
          <w:rFonts w:ascii="Garamond" w:eastAsia="Calibri" w:hAnsi="Garamond" w:cs="Calibri"/>
          <w:color w:val="C00000"/>
        </w:rPr>
      </w:pPr>
      <w:r w:rsidRPr="00C6240E">
        <w:rPr>
          <w:rFonts w:ascii="Garamond" w:eastAsia="Calibri" w:hAnsi="Garamond" w:cs="Calibri"/>
          <w:b/>
          <w:color w:val="C00000"/>
        </w:rPr>
        <w:t>Indicatori target M1C3-17</w:t>
      </w:r>
      <w:r w:rsidR="003F7BAA" w:rsidRPr="00C6240E">
        <w:rPr>
          <w:rFonts w:ascii="Garamond" w:eastAsia="Calibri" w:hAnsi="Garamond" w:cs="Calibri"/>
          <w:b/>
          <w:color w:val="C00000"/>
        </w:rPr>
        <w:t xml:space="preserve">: </w:t>
      </w:r>
    </w:p>
    <w:p w14:paraId="674AEBB8" w14:textId="77777777" w:rsidR="009D644E" w:rsidRPr="00C6240E" w:rsidRDefault="009D644E" w:rsidP="00C6240E">
      <w:pPr>
        <w:ind w:left="284" w:hanging="284"/>
        <w:jc w:val="left"/>
        <w:rPr>
          <w:rFonts w:ascii="Garamond" w:eastAsia="Calibri" w:hAnsi="Garamond" w:cs="Calibri"/>
          <w:b/>
          <w:color w:val="C00000"/>
        </w:rPr>
      </w:pPr>
    </w:p>
    <w:tbl>
      <w:tblPr>
        <w:tblStyle w:val="a9"/>
        <w:tblW w:w="7832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3"/>
        <w:gridCol w:w="3969"/>
      </w:tblGrid>
      <w:tr w:rsidR="005160A1" w:rsidRPr="00C6240E" w14:paraId="2606EE18" w14:textId="77777777" w:rsidTr="005160A1"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E35C" w14:textId="52F079DE" w:rsidR="005160A1" w:rsidRPr="00C6240E" w:rsidRDefault="005160A1" w:rsidP="00C62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rFonts w:ascii="Garamond" w:eastAsia="Calibri" w:hAnsi="Garamond" w:cs="Calibri"/>
                <w:b/>
                <w:color w:val="C00000"/>
              </w:rPr>
            </w:pPr>
            <w:r w:rsidRPr="00C6240E">
              <w:rPr>
                <w:rFonts w:ascii="Garamond" w:eastAsia="Calibri" w:hAnsi="Garamond" w:cs="Calibri"/>
                <w:b/>
                <w:color w:val="C00000"/>
              </w:rPr>
              <w:t>Indicatore</w:t>
            </w:r>
            <w:r w:rsidR="00333B92" w:rsidRPr="00C6240E">
              <w:rPr>
                <w:rFonts w:ascii="Garamond" w:eastAsia="Calibri" w:hAnsi="Garamond" w:cs="Calibri"/>
                <w:b/>
                <w:color w:val="C00000"/>
              </w:rPr>
              <w:t xml:space="preserve"> (</w:t>
            </w:r>
            <w:r w:rsidR="00333B92" w:rsidRPr="00C6240E">
              <w:rPr>
                <w:rFonts w:ascii="Garamond" w:eastAsia="Calibri" w:hAnsi="Garamond" w:cs="Calibri"/>
                <w:color w:val="C00000"/>
              </w:rPr>
              <w:t>beni oggetto di recupero conservativo/restauro</w:t>
            </w:r>
            <w:r w:rsidR="00333B92" w:rsidRPr="00C6240E">
              <w:rPr>
                <w:rStyle w:val="Rimandonotaapidipagina"/>
                <w:rFonts w:ascii="Garamond" w:eastAsia="Calibri" w:hAnsi="Garamond" w:cs="Calibri"/>
                <w:color w:val="C00000"/>
              </w:rPr>
              <w:footnoteReference w:id="2"/>
            </w:r>
            <w:r w:rsidR="00333B92" w:rsidRPr="00C6240E">
              <w:rPr>
                <w:rFonts w:ascii="Garamond" w:eastAsia="Calibri" w:hAnsi="Garamond" w:cs="Calibri"/>
                <w:color w:val="C00000"/>
              </w:rPr>
              <w:t>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2161" w14:textId="75B65EED" w:rsidR="005160A1" w:rsidRPr="00C6240E" w:rsidRDefault="005160A1" w:rsidP="00C62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rFonts w:ascii="Garamond" w:eastAsia="Calibri" w:hAnsi="Garamond" w:cs="Calibri"/>
                <w:b/>
                <w:color w:val="C00000"/>
              </w:rPr>
            </w:pPr>
            <w:r w:rsidRPr="00C6240E">
              <w:rPr>
                <w:rFonts w:ascii="Garamond" w:eastAsia="Calibri" w:hAnsi="Garamond" w:cs="Calibri"/>
                <w:b/>
                <w:color w:val="C00000"/>
              </w:rPr>
              <w:t>Valore conseguito nel periodo</w:t>
            </w:r>
            <w:r w:rsidR="00333B92" w:rsidRPr="00C6240E">
              <w:rPr>
                <w:rFonts w:ascii="Garamond" w:hAnsi="Garamond"/>
                <w:color w:val="C00000"/>
              </w:rPr>
              <w:t xml:space="preserve"> (beni per i quali sia stato completato il recupero/rifacimento/restauro nel periodo cui si riferisce la relazione)</w:t>
            </w:r>
          </w:p>
        </w:tc>
      </w:tr>
      <w:tr w:rsidR="005160A1" w:rsidRPr="00C6240E" w14:paraId="73101733" w14:textId="77777777" w:rsidTr="005160A1">
        <w:trPr>
          <w:trHeight w:val="330"/>
        </w:trPr>
        <w:tc>
          <w:tcPr>
            <w:tcW w:w="3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DA2B" w14:textId="3595BB53" w:rsidR="005160A1" w:rsidRPr="00C6240E" w:rsidRDefault="005160A1" w:rsidP="00C62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rFonts w:ascii="Garamond" w:eastAsia="Calibri" w:hAnsi="Garamond" w:cs="Calibri"/>
                <w:color w:val="C00000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A073" w14:textId="11584642" w:rsidR="005160A1" w:rsidRPr="00C6240E" w:rsidRDefault="005160A1" w:rsidP="00C62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jc w:val="left"/>
              <w:rPr>
                <w:rFonts w:ascii="Garamond" w:eastAsia="Calibri" w:hAnsi="Garamond" w:cs="Calibri"/>
                <w:b/>
                <w:color w:val="C00000"/>
              </w:rPr>
            </w:pPr>
          </w:p>
        </w:tc>
      </w:tr>
    </w:tbl>
    <w:p w14:paraId="2795CD95" w14:textId="468DB643" w:rsidR="009D644E" w:rsidRPr="00C6240E" w:rsidRDefault="003F7BAA" w:rsidP="001C5AAE">
      <w:pPr>
        <w:ind w:left="284" w:hanging="284"/>
        <w:jc w:val="left"/>
        <w:rPr>
          <w:rFonts w:ascii="Garamond" w:eastAsia="Calibri" w:hAnsi="Garamond" w:cs="Calibri"/>
          <w:b/>
        </w:rPr>
      </w:pPr>
      <w:r w:rsidRPr="00C6240E">
        <w:rPr>
          <w:rFonts w:ascii="Garamond" w:eastAsia="Calibri" w:hAnsi="Garamond" w:cs="Calibri"/>
          <w:b/>
        </w:rPr>
        <w:tab/>
      </w:r>
    </w:p>
    <w:p w14:paraId="38FC931D" w14:textId="77777777" w:rsidR="009D644E" w:rsidRPr="00C6240E" w:rsidRDefault="003F7BAA" w:rsidP="00C6240E">
      <w:pPr>
        <w:spacing w:line="480" w:lineRule="auto"/>
        <w:ind w:left="284" w:hanging="284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  <w:b/>
        </w:rPr>
        <w:t>Allegati</w:t>
      </w:r>
      <w:r w:rsidRPr="00C6240E">
        <w:rPr>
          <w:rFonts w:ascii="Garamond" w:eastAsia="Calibri" w:hAnsi="Garamond" w:cs="Calibri"/>
        </w:rPr>
        <w:t>:</w:t>
      </w:r>
    </w:p>
    <w:p w14:paraId="4CA48C09" w14:textId="77777777" w:rsidR="009D644E" w:rsidRPr="00C6240E" w:rsidRDefault="003F7BAA" w:rsidP="00C6240E">
      <w:pPr>
        <w:ind w:left="284" w:hanging="284"/>
        <w:jc w:val="left"/>
        <w:rPr>
          <w:rFonts w:ascii="Garamond" w:eastAsia="Calibri" w:hAnsi="Garamond" w:cs="Calibri"/>
        </w:rPr>
      </w:pPr>
      <w:r w:rsidRPr="000759A0">
        <w:rPr>
          <w:rFonts w:ascii="Garamond" w:eastAsia="Calibri" w:hAnsi="Garamond" w:cs="Calibri"/>
          <w:bCs/>
        </w:rPr>
        <w:t>1) Report fotografico</w:t>
      </w:r>
      <w:r w:rsidRPr="00C6240E">
        <w:rPr>
          <w:rFonts w:ascii="Garamond" w:eastAsia="Calibri" w:hAnsi="Garamond" w:cs="Calibri"/>
        </w:rPr>
        <w:t xml:space="preserve"> attestante lo stato dei luoghi/struttura e l’avanzamento dei lavori;</w:t>
      </w:r>
    </w:p>
    <w:p w14:paraId="5F9D2091" w14:textId="78AA1F3D" w:rsidR="009D644E" w:rsidRPr="00C6240E" w:rsidRDefault="003F7BAA" w:rsidP="00C6240E">
      <w:pPr>
        <w:ind w:left="284" w:hanging="284"/>
        <w:jc w:val="left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</w:rPr>
        <w:t xml:space="preserve">2) eventuale altra documentazione utile a supportare parti specifiche della relazione, che non siano già state trasmesse agli Uffici regionali nell’ambito delle ordinarie attività </w:t>
      </w:r>
      <w:r w:rsidR="00501CF5" w:rsidRPr="00C6240E">
        <w:rPr>
          <w:rFonts w:ascii="Garamond" w:eastAsia="Calibri" w:hAnsi="Garamond" w:cs="Calibri"/>
        </w:rPr>
        <w:t>di rendicontazione</w:t>
      </w:r>
      <w:r w:rsidRPr="00C6240E">
        <w:rPr>
          <w:rFonts w:ascii="Garamond" w:eastAsia="Calibri" w:hAnsi="Garamond" w:cs="Calibri"/>
        </w:rPr>
        <w:t>.</w:t>
      </w:r>
    </w:p>
    <w:p w14:paraId="741803A1" w14:textId="77777777" w:rsidR="00AF50A2" w:rsidRPr="00C6240E" w:rsidRDefault="003F7BAA" w:rsidP="00C6240E">
      <w:pPr>
        <w:ind w:left="284" w:hanging="284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</w:rPr>
        <w:tab/>
      </w:r>
      <w:r w:rsidRPr="00C6240E">
        <w:rPr>
          <w:rFonts w:ascii="Garamond" w:eastAsia="Calibri" w:hAnsi="Garamond" w:cs="Calibri"/>
        </w:rPr>
        <w:tab/>
      </w:r>
      <w:r w:rsidRPr="00C6240E">
        <w:rPr>
          <w:rFonts w:ascii="Garamond" w:eastAsia="Calibri" w:hAnsi="Garamond" w:cs="Calibri"/>
        </w:rPr>
        <w:tab/>
      </w:r>
      <w:r w:rsidRPr="00C6240E">
        <w:rPr>
          <w:rFonts w:ascii="Garamond" w:eastAsia="Calibri" w:hAnsi="Garamond" w:cs="Calibri"/>
        </w:rPr>
        <w:tab/>
      </w:r>
      <w:r w:rsidRPr="00C6240E">
        <w:rPr>
          <w:rFonts w:ascii="Garamond" w:eastAsia="Calibri" w:hAnsi="Garamond" w:cs="Calibri"/>
        </w:rPr>
        <w:tab/>
      </w:r>
    </w:p>
    <w:p w14:paraId="0C477663" w14:textId="2E2DFC5F" w:rsidR="009D644E" w:rsidRPr="00C6240E" w:rsidRDefault="003F7BAA" w:rsidP="00C6240E">
      <w:pPr>
        <w:ind w:left="284" w:hanging="284"/>
        <w:rPr>
          <w:rFonts w:ascii="Garamond" w:eastAsia="Calibri" w:hAnsi="Garamond" w:cs="Calibri"/>
        </w:rPr>
      </w:pP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</w:p>
    <w:p w14:paraId="0C32ABA5" w14:textId="7E645656" w:rsidR="001C5AAE" w:rsidRPr="001C5AAE" w:rsidRDefault="001C5AAE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2" w:left="5669" w:firstLine="1"/>
        <w:jc w:val="center"/>
        <w:rPr>
          <w:rFonts w:ascii="Garamond" w:eastAsia="Calibri" w:hAnsi="Garamond" w:cs="Calibri"/>
          <w:color w:val="000000"/>
        </w:rPr>
      </w:pPr>
      <w:r w:rsidRPr="001C5AAE">
        <w:rPr>
          <w:rFonts w:ascii="Garamond" w:eastAsia="Calibri" w:hAnsi="Garamond" w:cs="Calibri"/>
          <w:color w:val="000000"/>
        </w:rPr>
        <w:t>In fede</w:t>
      </w:r>
    </w:p>
    <w:p w14:paraId="0EEF9197" w14:textId="77777777" w:rsidR="001C5AAE" w:rsidRPr="001C5AAE" w:rsidRDefault="001C5AAE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2" w:left="5669" w:firstLine="1"/>
        <w:jc w:val="center"/>
        <w:rPr>
          <w:rFonts w:ascii="Garamond" w:eastAsia="Calibri" w:hAnsi="Garamond" w:cs="Calibri"/>
          <w:color w:val="000000"/>
        </w:rPr>
      </w:pPr>
      <w:r w:rsidRPr="001C5AAE">
        <w:rPr>
          <w:rFonts w:ascii="Garamond" w:eastAsia="Calibri" w:hAnsi="Garamond" w:cs="Calibri"/>
          <w:color w:val="000000"/>
        </w:rPr>
        <w:t>(documento firmato digitalmente)</w:t>
      </w:r>
    </w:p>
    <w:p w14:paraId="5FD88CB0" w14:textId="77777777" w:rsidR="00ED2FDE" w:rsidRDefault="00ED2FDE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Garamond" w:eastAsia="Calibri" w:hAnsi="Garamond" w:cs="Calibri"/>
          <w:color w:val="000000"/>
        </w:rPr>
      </w:pPr>
    </w:p>
    <w:p w14:paraId="62F3FA6A" w14:textId="77777777" w:rsidR="00ED2FDE" w:rsidRDefault="00ED2FDE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Garamond" w:eastAsia="Calibri" w:hAnsi="Garamond" w:cs="Calibri"/>
          <w:color w:val="000000"/>
        </w:rPr>
      </w:pPr>
    </w:p>
    <w:p w14:paraId="46D452A7" w14:textId="119A2E6E" w:rsidR="00C06653" w:rsidRPr="00C6240E" w:rsidRDefault="00C06653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Garamond" w:eastAsia="Calibri" w:hAnsi="Garamond" w:cs="Calibri"/>
          <w:color w:val="000000"/>
        </w:rPr>
      </w:pP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  <w:r w:rsidRPr="00C6240E">
        <w:rPr>
          <w:rFonts w:ascii="Garamond" w:eastAsia="Calibri" w:hAnsi="Garamond" w:cs="Calibri"/>
          <w:color w:val="000000"/>
        </w:rPr>
        <w:tab/>
      </w:r>
    </w:p>
    <w:p w14:paraId="6613AE1D" w14:textId="3EF29149" w:rsidR="00C7403D" w:rsidRDefault="00C7403D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Garamond" w:eastAsia="Calibri" w:hAnsi="Garamond" w:cs="Calibri"/>
          <w:color w:val="000000"/>
          <w:highlight w:val="lightGray"/>
        </w:rPr>
      </w:pPr>
    </w:p>
    <w:p w14:paraId="7EF66720" w14:textId="1FADB194" w:rsidR="009D644E" w:rsidRPr="00C6240E" w:rsidRDefault="00C06653" w:rsidP="001C5A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aramond" w:eastAsia="Calibri" w:hAnsi="Garamond" w:cs="Calibri"/>
          <w:color w:val="000000"/>
        </w:rPr>
      </w:pPr>
      <w:r w:rsidRPr="00C6240E">
        <w:rPr>
          <w:rFonts w:ascii="Garamond" w:eastAsia="Calibri" w:hAnsi="Garamond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</w:p>
    <w:sectPr w:rsidR="009D644E" w:rsidRPr="00C6240E" w:rsidSect="00C6240E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9" w:footer="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A9CD" w14:textId="77777777" w:rsidR="00AE207A" w:rsidRDefault="00AE207A" w:rsidP="009D644E">
      <w:r>
        <w:separator/>
      </w:r>
    </w:p>
  </w:endnote>
  <w:endnote w:type="continuationSeparator" w:id="0">
    <w:p w14:paraId="1832AACA" w14:textId="77777777" w:rsidR="00AE207A" w:rsidRDefault="00AE207A" w:rsidP="009D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EEF7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</w:p>
  <w:p w14:paraId="5B214DCC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1AEE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rFonts w:ascii="Calibri" w:eastAsia="Calibri" w:hAnsi="Calibri" w:cs="Calibri"/>
        <w:color w:val="000000"/>
        <w:sz w:val="18"/>
        <w:szCs w:val="18"/>
      </w:rPr>
    </w:pPr>
  </w:p>
  <w:p w14:paraId="627FCDD6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9A8D" w14:textId="77777777" w:rsidR="00AE207A" w:rsidRDefault="00AE207A" w:rsidP="009D644E">
      <w:r>
        <w:separator/>
      </w:r>
    </w:p>
  </w:footnote>
  <w:footnote w:type="continuationSeparator" w:id="0">
    <w:p w14:paraId="0957DB4B" w14:textId="77777777" w:rsidR="00AE207A" w:rsidRDefault="00AE207A" w:rsidP="009D644E">
      <w:r>
        <w:continuationSeparator/>
      </w:r>
    </w:p>
  </w:footnote>
  <w:footnote w:id="1">
    <w:p w14:paraId="21A3F1C0" w14:textId="07421D0B" w:rsidR="00A270C3" w:rsidRPr="00FF1C62" w:rsidRDefault="00A270C3">
      <w:pPr>
        <w:pStyle w:val="Testonotaapidipagina"/>
        <w:rPr>
          <w:rFonts w:ascii="Garamond" w:hAnsi="Garamond"/>
          <w:sz w:val="18"/>
          <w:szCs w:val="18"/>
        </w:rPr>
      </w:pPr>
      <w:r w:rsidRPr="00FF1C62">
        <w:rPr>
          <w:rStyle w:val="Rimandonotaapidipagina"/>
          <w:rFonts w:ascii="Garamond" w:hAnsi="Garamond"/>
          <w:sz w:val="18"/>
          <w:szCs w:val="18"/>
        </w:rPr>
        <w:footnoteRef/>
      </w:r>
      <w:r w:rsidRPr="00FF1C62">
        <w:rPr>
          <w:rFonts w:ascii="Garamond" w:hAnsi="Garamond"/>
          <w:sz w:val="18"/>
          <w:szCs w:val="18"/>
        </w:rPr>
        <w:t xml:space="preserve"> </w:t>
      </w:r>
      <w:r w:rsidRPr="00FF1C62">
        <w:rPr>
          <w:rFonts w:ascii="Garamond" w:eastAsia="Calibri" w:hAnsi="Garamond" w:cstheme="minorHAnsi"/>
          <w:sz w:val="18"/>
          <w:szCs w:val="18"/>
        </w:rPr>
        <w:t>La relazione periodica sullo stato di attuazione del progetto finanziato deve essere redatta e trasmessa con cadenza almeno annuale, entro il 30 giugno di ciascun anno. In ogni caso la relazione periodica (per il relativo periodo) va allegata alla domanda di pagamento su SAL e alla domanda di pagamento a saldo.</w:t>
      </w:r>
    </w:p>
  </w:footnote>
  <w:footnote w:id="2">
    <w:p w14:paraId="56E2B96D" w14:textId="77777777" w:rsidR="00333B92" w:rsidRPr="00C6240E" w:rsidRDefault="00333B92" w:rsidP="00333B92">
      <w:pPr>
        <w:pStyle w:val="Testonotaapidipagina"/>
        <w:rPr>
          <w:rFonts w:ascii="Garamond" w:hAnsi="Garamond"/>
          <w:sz w:val="18"/>
          <w:szCs w:val="18"/>
        </w:rPr>
      </w:pPr>
      <w:r w:rsidRPr="00C6240E">
        <w:rPr>
          <w:rStyle w:val="Rimandonotaapidipagina"/>
          <w:rFonts w:ascii="Garamond" w:hAnsi="Garamond"/>
          <w:color w:val="C00000"/>
          <w:sz w:val="18"/>
          <w:szCs w:val="18"/>
        </w:rPr>
        <w:footnoteRef/>
      </w:r>
      <w:r w:rsidRPr="00C6240E">
        <w:rPr>
          <w:rFonts w:ascii="Garamond" w:hAnsi="Garamond"/>
          <w:color w:val="C00000"/>
          <w:sz w:val="18"/>
          <w:szCs w:val="18"/>
        </w:rPr>
        <w:t xml:space="preserve"> Inserire numero e tipologia dei beni oggetto di intervento così come indicati nell'atto d'obblighi sottoscritto dal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8944" w14:textId="4999A041" w:rsidR="00C06653" w:rsidRDefault="00C6240E" w:rsidP="00FC5DB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98CD6A" wp14:editId="20976507">
          <wp:simplePos x="0" y="0"/>
          <wp:positionH relativeFrom="margin">
            <wp:posOffset>4072255</wp:posOffset>
          </wp:positionH>
          <wp:positionV relativeFrom="paragraph">
            <wp:posOffset>-116840</wp:posOffset>
          </wp:positionV>
          <wp:extent cx="2094865" cy="558165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C31">
      <w:rPr>
        <w:noProof/>
      </w:rPr>
      <w:drawing>
        <wp:anchor distT="0" distB="0" distL="114300" distR="114300" simplePos="0" relativeHeight="251655168" behindDoc="0" locked="0" layoutInCell="1" allowOverlap="1" wp14:anchorId="5763B4E5" wp14:editId="2B444C04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2004060" cy="559435"/>
          <wp:effectExtent l="0" t="0" r="0" b="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B0A">
      <w:rPr>
        <w:noProof/>
      </w:rPr>
      <w:drawing>
        <wp:anchor distT="0" distB="0" distL="114300" distR="114300" simplePos="0" relativeHeight="251659264" behindDoc="0" locked="0" layoutInCell="1" allowOverlap="1" wp14:anchorId="3D0FE220" wp14:editId="61CC72CE">
          <wp:simplePos x="0" y="0"/>
          <wp:positionH relativeFrom="margin">
            <wp:align>center</wp:align>
          </wp:positionH>
          <wp:positionV relativeFrom="margin">
            <wp:posOffset>-438150</wp:posOffset>
          </wp:positionV>
          <wp:extent cx="1257300" cy="407670"/>
          <wp:effectExtent l="0" t="0" r="0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653">
      <w:rPr>
        <w:rFonts w:cstheme="minorHAnsi"/>
        <w:noProof/>
      </w:rPr>
      <w:tab/>
      <w:t xml:space="preserve">                                                                                </w:t>
    </w:r>
    <w:r w:rsidR="00C06653">
      <w:t xml:space="preserve">   </w:t>
    </w:r>
  </w:p>
  <w:p w14:paraId="7329B9F6" w14:textId="0A67AFB6" w:rsidR="00C06653" w:rsidRPr="00FC5DB9" w:rsidRDefault="00C06653" w:rsidP="00FC5D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84A14"/>
    <w:multiLevelType w:val="multilevel"/>
    <w:tmpl w:val="4D1C9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BD3838"/>
    <w:multiLevelType w:val="multilevel"/>
    <w:tmpl w:val="F56A9382"/>
    <w:lvl w:ilvl="0">
      <w:start w:val="1"/>
      <w:numFmt w:val="bullet"/>
      <w:pStyle w:val="StileStile1dopo6p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4E"/>
    <w:rsid w:val="00057C51"/>
    <w:rsid w:val="000759A0"/>
    <w:rsid w:val="000F4EC7"/>
    <w:rsid w:val="001C5AAE"/>
    <w:rsid w:val="001E66D5"/>
    <w:rsid w:val="00333B92"/>
    <w:rsid w:val="0036289E"/>
    <w:rsid w:val="003F7BAA"/>
    <w:rsid w:val="004742DE"/>
    <w:rsid w:val="004B5915"/>
    <w:rsid w:val="00501CF5"/>
    <w:rsid w:val="005160A1"/>
    <w:rsid w:val="005574BC"/>
    <w:rsid w:val="00682898"/>
    <w:rsid w:val="00743021"/>
    <w:rsid w:val="00774D0F"/>
    <w:rsid w:val="007B00C5"/>
    <w:rsid w:val="00804517"/>
    <w:rsid w:val="008100F7"/>
    <w:rsid w:val="00810917"/>
    <w:rsid w:val="0084358D"/>
    <w:rsid w:val="00846A7C"/>
    <w:rsid w:val="00996367"/>
    <w:rsid w:val="009B0A46"/>
    <w:rsid w:val="009D644E"/>
    <w:rsid w:val="00A270C3"/>
    <w:rsid w:val="00AE207A"/>
    <w:rsid w:val="00AF50A2"/>
    <w:rsid w:val="00C06653"/>
    <w:rsid w:val="00C3661D"/>
    <w:rsid w:val="00C6240E"/>
    <w:rsid w:val="00C7403D"/>
    <w:rsid w:val="00CB6FE9"/>
    <w:rsid w:val="00D37E6D"/>
    <w:rsid w:val="00D447BE"/>
    <w:rsid w:val="00D72A4B"/>
    <w:rsid w:val="00DF7B0A"/>
    <w:rsid w:val="00E2579E"/>
    <w:rsid w:val="00E76601"/>
    <w:rsid w:val="00ED2FDE"/>
    <w:rsid w:val="00F97082"/>
    <w:rsid w:val="00FC5DB9"/>
    <w:rsid w:val="00FD4F50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590855B"/>
  <w15:docId w15:val="{5F7772E8-B95E-45B4-80F5-E128BFB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8F8"/>
  </w:style>
  <w:style w:type="paragraph" w:styleId="Titolo1">
    <w:name w:val="heading 1"/>
    <w:basedOn w:val="Normale"/>
    <w:next w:val="Normale"/>
    <w:link w:val="Titolo1Carattere"/>
    <w:uiPriority w:val="99"/>
    <w:qFormat/>
    <w:rsid w:val="00D53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3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3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2"/>
    <w:next w:val="Normale2"/>
    <w:rsid w:val="009D644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9D64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9D6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D644E"/>
  </w:style>
  <w:style w:type="table" w:customStyle="1" w:styleId="TableNormal">
    <w:name w:val="Table Normal"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D5318E"/>
    <w:pPr>
      <w:jc w:val="center"/>
    </w:pPr>
    <w:rPr>
      <w:b/>
      <w:sz w:val="48"/>
      <w:szCs w:val="20"/>
    </w:rPr>
  </w:style>
  <w:style w:type="paragraph" w:customStyle="1" w:styleId="Normale2">
    <w:name w:val="Normale2"/>
    <w:rsid w:val="009D644E"/>
  </w:style>
  <w:style w:type="table" w:customStyle="1" w:styleId="TableNormal0">
    <w:name w:val="Table Normal"/>
    <w:uiPriority w:val="2"/>
    <w:qFormat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1">
    <w:name w:val="Stile1"/>
    <w:basedOn w:val="Titolo1"/>
    <w:uiPriority w:val="99"/>
    <w:rsid w:val="00D5318E"/>
    <w:rPr>
      <w:rFonts w:ascii="Times New Roman" w:hAnsi="Times New Roman"/>
      <w:sz w:val="24"/>
    </w:rPr>
  </w:style>
  <w:style w:type="character" w:styleId="Collegamentoipertestuale">
    <w:name w:val="Hyperlink"/>
    <w:uiPriority w:val="99"/>
    <w:rsid w:val="00D5318E"/>
    <w:rPr>
      <w:color w:val="0000FF"/>
      <w:u w:val="single"/>
    </w:rPr>
  </w:style>
  <w:style w:type="character" w:customStyle="1" w:styleId="TitoloCarattere">
    <w:name w:val="Titolo Carattere"/>
    <w:link w:val="Titolo"/>
    <w:uiPriority w:val="99"/>
    <w:rsid w:val="00282864"/>
    <w:rPr>
      <w:b/>
      <w:sz w:val="48"/>
      <w:lang w:val="it-IT" w:eastAsia="it-IT" w:bidi="ar-SA"/>
    </w:rPr>
  </w:style>
  <w:style w:type="table" w:styleId="Grigliatabella">
    <w:name w:val="Table Grid"/>
    <w:basedOn w:val="Tabellanormale"/>
    <w:uiPriority w:val="99"/>
    <w:rsid w:val="00D5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tile1dopo6pt">
    <w:name w:val="Stile Stile1 +  dopo 6 pt"/>
    <w:basedOn w:val="Stile1"/>
    <w:uiPriority w:val="99"/>
    <w:rsid w:val="00D5318E"/>
    <w:pPr>
      <w:numPr>
        <w:numId w:val="1"/>
      </w:numPr>
      <w:spacing w:after="120"/>
    </w:pPr>
    <w:rPr>
      <w:rFonts w:cs="Times New Roman"/>
      <w:szCs w:val="20"/>
    </w:rPr>
  </w:style>
  <w:style w:type="paragraph" w:styleId="Pidipagina">
    <w:name w:val="footer"/>
    <w:basedOn w:val="Normale"/>
    <w:link w:val="PidipaginaCarattere"/>
    <w:uiPriority w:val="99"/>
    <w:rsid w:val="00D5318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D5318E"/>
  </w:style>
  <w:style w:type="paragraph" w:styleId="Testonotaapidipagina">
    <w:name w:val="footnote text"/>
    <w:basedOn w:val="Normale"/>
    <w:link w:val="TestonotaapidipaginaCarattere"/>
    <w:uiPriority w:val="99"/>
    <w:semiHidden/>
    <w:rsid w:val="00D5318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82864"/>
    <w:rPr>
      <w:lang w:val="it-IT" w:eastAsia="it-IT" w:bidi="ar-SA"/>
    </w:rPr>
  </w:style>
  <w:style w:type="character" w:styleId="Rimandonotaapidipagina">
    <w:name w:val="footnote reference"/>
    <w:uiPriority w:val="99"/>
    <w:semiHidden/>
    <w:rsid w:val="00D5318E"/>
    <w:rPr>
      <w:vertAlign w:val="superscript"/>
    </w:rPr>
  </w:style>
  <w:style w:type="paragraph" w:customStyle="1" w:styleId="Corpodeltesto21">
    <w:name w:val="Corpo del testo 21"/>
    <w:basedOn w:val="Normale"/>
    <w:rsid w:val="00B70AE7"/>
    <w:pPr>
      <w:spacing w:line="360" w:lineRule="auto"/>
    </w:pPr>
    <w:rPr>
      <w:szCs w:val="20"/>
    </w:rPr>
  </w:style>
  <w:style w:type="paragraph" w:customStyle="1" w:styleId="Corpodeltesto210">
    <w:name w:val="Corpo del testo 21"/>
    <w:basedOn w:val="Normale"/>
    <w:uiPriority w:val="99"/>
    <w:rsid w:val="00B70AE7"/>
    <w:pPr>
      <w:suppressAutoHyphens/>
      <w:spacing w:after="120" w:line="480" w:lineRule="auto"/>
    </w:pPr>
    <w:rPr>
      <w:lang w:eastAsia="ar-SA"/>
    </w:rPr>
  </w:style>
  <w:style w:type="character" w:styleId="Enfasigrassetto">
    <w:name w:val="Strong"/>
    <w:uiPriority w:val="22"/>
    <w:qFormat/>
    <w:rsid w:val="00580E37"/>
    <w:rPr>
      <w:b/>
      <w:bCs/>
    </w:rPr>
  </w:style>
  <w:style w:type="paragraph" w:customStyle="1" w:styleId="Default">
    <w:name w:val="Default"/>
    <w:uiPriority w:val="99"/>
    <w:rsid w:val="00F0002A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rsid w:val="0027322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E77B87"/>
    <w:pPr>
      <w:ind w:left="708"/>
    </w:pPr>
  </w:style>
  <w:style w:type="paragraph" w:styleId="Corpotesto">
    <w:name w:val="Body Text"/>
    <w:basedOn w:val="Normale"/>
    <w:link w:val="CorpotestoCarattere"/>
    <w:uiPriority w:val="99"/>
    <w:rsid w:val="00490BB6"/>
    <w:pPr>
      <w:tabs>
        <w:tab w:val="left" w:pos="1134"/>
      </w:tabs>
      <w:jc w:val="left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rsid w:val="009E1C6C"/>
    <w:pPr>
      <w:spacing w:after="120"/>
    </w:pPr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B64743"/>
    <w:pPr>
      <w:spacing w:before="120"/>
      <w:jc w:val="left"/>
    </w:pPr>
    <w:rPr>
      <w:rFonts w:asciiTheme="majorHAnsi" w:hAnsiTheme="majorHAnsi"/>
      <w:b/>
      <w:color w:val="548DD4"/>
    </w:rPr>
  </w:style>
  <w:style w:type="paragraph" w:styleId="Sommario2">
    <w:name w:val="toc 2"/>
    <w:basedOn w:val="Normale"/>
    <w:next w:val="Normale"/>
    <w:autoRedefine/>
    <w:uiPriority w:val="39"/>
    <w:rsid w:val="00B64743"/>
    <w:pPr>
      <w:tabs>
        <w:tab w:val="right" w:leader="dot" w:pos="9629"/>
      </w:tabs>
      <w:ind w:left="142"/>
      <w:jc w:val="left"/>
    </w:pPr>
    <w:rPr>
      <w:rFonts w:asciiTheme="minorHAnsi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rsid w:val="00BA09C5"/>
    <w:pPr>
      <w:ind w:left="240"/>
      <w:jc w:val="left"/>
    </w:pPr>
    <w:rPr>
      <w:rFonts w:asciiTheme="minorHAnsi" w:hAnsiTheme="minorHAnsi"/>
      <w:i/>
      <w:sz w:val="22"/>
      <w:szCs w:val="22"/>
    </w:rPr>
  </w:style>
  <w:style w:type="character" w:customStyle="1" w:styleId="Titolo3Carattere">
    <w:name w:val="Titolo 3 Carattere"/>
    <w:link w:val="Titolo3"/>
    <w:uiPriority w:val="99"/>
    <w:semiHidden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Paragrafoelenco1">
    <w:name w:val="Paragrafo elenco1"/>
    <w:basedOn w:val="Normale"/>
    <w:uiPriority w:val="99"/>
    <w:qFormat/>
    <w:rsid w:val="00274E56"/>
    <w:pPr>
      <w:ind w:left="708"/>
    </w:pPr>
  </w:style>
  <w:style w:type="character" w:customStyle="1" w:styleId="Titolo1Carattere">
    <w:name w:val="Titolo 1 Carattere"/>
    <w:link w:val="Titolo1"/>
    <w:uiPriority w:val="99"/>
    <w:rsid w:val="003A4A6F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Mappadocumento">
    <w:name w:val="Document Map"/>
    <w:basedOn w:val="Normale"/>
    <w:link w:val="MappadocumentoCarattere"/>
    <w:uiPriority w:val="99"/>
    <w:rsid w:val="006675FE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uiPriority w:val="99"/>
    <w:rsid w:val="006675FE"/>
    <w:rPr>
      <w:rFonts w:ascii="Lucida Grande" w:hAnsi="Lucida Grande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C5E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C5EE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79FF"/>
    <w:pPr>
      <w:spacing w:before="100" w:beforeAutospacing="1" w:after="100" w:afterAutospacing="1"/>
      <w:jc w:val="left"/>
    </w:pPr>
  </w:style>
  <w:style w:type="character" w:styleId="Enfasicorsivo">
    <w:name w:val="Emphasis"/>
    <w:basedOn w:val="Carpredefinitoparagrafo"/>
    <w:uiPriority w:val="20"/>
    <w:qFormat/>
    <w:rsid w:val="00D479F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744E0"/>
    <w:rPr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D744E0"/>
    <w:pPr>
      <w:suppressAutoHyphens/>
      <w:spacing w:after="120" w:line="480" w:lineRule="auto"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744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744E0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744E0"/>
    <w:rPr>
      <w:sz w:val="16"/>
      <w:szCs w:val="16"/>
    </w:rPr>
  </w:style>
  <w:style w:type="paragraph" w:customStyle="1" w:styleId="Normale10">
    <w:name w:val="Normale1"/>
    <w:rsid w:val="003134CB"/>
    <w:rPr>
      <w:rFonts w:ascii="Cambria" w:eastAsia="Cambria" w:hAnsi="Cambria" w:cs="Cambria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3134CB"/>
    <w:rPr>
      <w:sz w:val="24"/>
      <w:szCs w:val="24"/>
    </w:rPr>
  </w:style>
  <w:style w:type="paragraph" w:styleId="Sommario4">
    <w:name w:val="toc 4"/>
    <w:basedOn w:val="Normale"/>
    <w:next w:val="Normale"/>
    <w:autoRedefine/>
    <w:rsid w:val="00B64743"/>
    <w:pPr>
      <w:pBdr>
        <w:between w:val="double" w:sz="6" w:space="0" w:color="auto"/>
      </w:pBdr>
      <w:ind w:left="48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rsid w:val="00B64743"/>
    <w:pPr>
      <w:pBdr>
        <w:between w:val="double" w:sz="6" w:space="0" w:color="auto"/>
      </w:pBdr>
      <w:ind w:left="72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rsid w:val="00B64743"/>
    <w:pPr>
      <w:pBdr>
        <w:between w:val="double" w:sz="6" w:space="0" w:color="auto"/>
      </w:pBdr>
      <w:ind w:left="96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rsid w:val="00B64743"/>
    <w:pPr>
      <w:pBdr>
        <w:between w:val="double" w:sz="6" w:space="0" w:color="auto"/>
      </w:pBdr>
      <w:ind w:left="120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rsid w:val="00B64743"/>
    <w:pPr>
      <w:pBdr>
        <w:between w:val="double" w:sz="6" w:space="0" w:color="auto"/>
      </w:pBdr>
      <w:ind w:left="14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rsid w:val="00B64743"/>
    <w:pPr>
      <w:pBdr>
        <w:between w:val="double" w:sz="6" w:space="0" w:color="auto"/>
      </w:pBdr>
      <w:ind w:left="1680"/>
      <w:jc w:val="left"/>
    </w:pPr>
    <w:rPr>
      <w:rFonts w:asciiTheme="minorHAnsi" w:hAnsiTheme="minorHAnsi"/>
      <w:sz w:val="20"/>
      <w:szCs w:val="20"/>
    </w:rPr>
  </w:style>
  <w:style w:type="character" w:styleId="Collegamentovisitato">
    <w:name w:val="FollowedHyperlink"/>
    <w:basedOn w:val="Carpredefinitoparagrafo"/>
    <w:rsid w:val="00E72E9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rsid w:val="00A0502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502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5025"/>
  </w:style>
  <w:style w:type="paragraph" w:styleId="Soggettocommento">
    <w:name w:val="annotation subject"/>
    <w:basedOn w:val="Testocommento"/>
    <w:next w:val="Testocommento"/>
    <w:link w:val="SoggettocommentoCarattere"/>
    <w:rsid w:val="00A050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05025"/>
    <w:rPr>
      <w:b/>
      <w:bCs/>
    </w:rPr>
  </w:style>
  <w:style w:type="paragraph" w:styleId="Sottotitolo">
    <w:name w:val="Subtitle"/>
    <w:basedOn w:val="Normale2"/>
    <w:next w:val="Normale2"/>
    <w:rsid w:val="009D64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9D64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B6FE9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xFmPk5jvecXSC2bWaCKMoIAjQ==">AMUW2mX9g+U7s8AN596HwjiwD/nb3RAJNfnee2LE+9MKgzMJ6oe470nEdoHKOk+J/cOWvC2nbMCs7feE+GDLMBRQnDTs92+wa9OCcpsrnvA5dZhHYPlpM8k=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Miccolis</dc:creator>
  <cp:lastModifiedBy>Valentina BORRE</cp:lastModifiedBy>
  <cp:revision>21</cp:revision>
  <dcterms:created xsi:type="dcterms:W3CDTF">2023-04-11T15:47:00Z</dcterms:created>
  <dcterms:modified xsi:type="dcterms:W3CDTF">2025-07-01T07:09:00Z</dcterms:modified>
</cp:coreProperties>
</file>