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B14A" w14:textId="325B0CB4" w:rsidR="00A23379" w:rsidRPr="00B11FFC" w:rsidRDefault="006F1FBB" w:rsidP="00FE19C7">
      <w:pPr>
        <w:spacing w:after="0" w:line="240" w:lineRule="auto"/>
        <w:jc w:val="center"/>
        <w:rPr>
          <w:rFonts w:ascii="Garamond" w:eastAsia="Times New Roman" w:hAnsi="Garamond" w:cstheme="minorHAnsi"/>
          <w:b/>
          <w:sz w:val="24"/>
          <w:szCs w:val="24"/>
          <w:lang w:eastAsia="it-IT"/>
        </w:rPr>
      </w:pPr>
      <w:r w:rsidRPr="00B11FFC">
        <w:rPr>
          <w:rFonts w:ascii="Garamond" w:eastAsia="Times New Roman" w:hAnsi="Garamond" w:cstheme="minorHAnsi"/>
          <w:b/>
          <w:sz w:val="24"/>
          <w:szCs w:val="24"/>
          <w:lang w:eastAsia="it-IT"/>
        </w:rPr>
        <w:t>A</w:t>
      </w:r>
      <w:r w:rsidR="00FE19C7" w:rsidRPr="00B11FFC">
        <w:rPr>
          <w:rFonts w:ascii="Garamond" w:eastAsia="Times New Roman" w:hAnsi="Garamond" w:cstheme="minorHAnsi"/>
          <w:b/>
          <w:sz w:val="24"/>
          <w:szCs w:val="24"/>
          <w:lang w:eastAsia="it-IT"/>
        </w:rPr>
        <w:t>LLEGATO</w:t>
      </w:r>
      <w:r w:rsidRPr="00B11FFC">
        <w:rPr>
          <w:rFonts w:ascii="Garamond" w:eastAsia="Times New Roman" w:hAnsi="Garamond" w:cstheme="minorHAnsi"/>
          <w:b/>
          <w:sz w:val="24"/>
          <w:szCs w:val="24"/>
          <w:lang w:eastAsia="it-IT"/>
        </w:rPr>
        <w:t xml:space="preserve"> 14</w:t>
      </w:r>
      <w:r w:rsidR="00FE19C7" w:rsidRPr="00B11FFC">
        <w:rPr>
          <w:rFonts w:ascii="Garamond" w:eastAsia="Times New Roman" w:hAnsi="Garamond" w:cstheme="minorHAnsi"/>
          <w:b/>
          <w:sz w:val="24"/>
          <w:szCs w:val="24"/>
          <w:lang w:eastAsia="it-IT"/>
        </w:rPr>
        <w:t xml:space="preserve"> - </w:t>
      </w:r>
      <w:r w:rsidR="00FE19C7" w:rsidRPr="00B11FFC">
        <w:rPr>
          <w:rFonts w:ascii="Garamond" w:hAnsi="Garamond"/>
          <w:b/>
          <w:sz w:val="24"/>
          <w:szCs w:val="24"/>
        </w:rPr>
        <w:t>Dichiarazione sostitutiva dell’Atto di notorietà relativa all’assenza di Conflitto di interesse per i Soggetti Attuatori/Beneficiari Privati</w:t>
      </w:r>
    </w:p>
    <w:p w14:paraId="0A98F619" w14:textId="4DDD4574" w:rsidR="00FE19C7" w:rsidRPr="00B11FFC" w:rsidRDefault="00FE19C7" w:rsidP="00FE19C7">
      <w:pPr>
        <w:pStyle w:val="Default"/>
        <w:jc w:val="center"/>
        <w:rPr>
          <w:rFonts w:ascii="Garamond" w:hAnsi="Garamond"/>
          <w:i/>
          <w:sz w:val="24"/>
          <w:szCs w:val="24"/>
        </w:rPr>
      </w:pPr>
      <w:r w:rsidRPr="00B11FFC">
        <w:rPr>
          <w:rFonts w:ascii="Garamond" w:hAnsi="Garamond"/>
          <w:i/>
          <w:sz w:val="24"/>
          <w:szCs w:val="24"/>
        </w:rPr>
        <w:t>ai sensi dell’</w:t>
      </w:r>
      <w:r w:rsidR="002C5F46" w:rsidRPr="00B11FFC">
        <w:rPr>
          <w:rFonts w:ascii="Garamond" w:hAnsi="Garamond"/>
          <w:i/>
          <w:sz w:val="24"/>
          <w:szCs w:val="24"/>
        </w:rPr>
        <w:t>art.</w:t>
      </w:r>
      <w:r w:rsidR="00A23379" w:rsidRPr="00B11FFC">
        <w:rPr>
          <w:rFonts w:ascii="Garamond" w:hAnsi="Garamond"/>
          <w:i/>
          <w:sz w:val="24"/>
          <w:szCs w:val="24"/>
        </w:rPr>
        <w:t xml:space="preserve"> 47 del </w:t>
      </w:r>
      <w:r w:rsidRPr="00B11FFC">
        <w:rPr>
          <w:rFonts w:ascii="Garamond" w:hAnsi="Garamond"/>
          <w:i/>
          <w:sz w:val="24"/>
          <w:szCs w:val="24"/>
        </w:rPr>
        <w:t>D.P.R. 28 dicembre 2000</w:t>
      </w:r>
      <w:r w:rsidR="00A23379" w:rsidRPr="00B11FFC">
        <w:rPr>
          <w:rFonts w:ascii="Garamond" w:hAnsi="Garamond"/>
          <w:i/>
          <w:sz w:val="24"/>
          <w:szCs w:val="24"/>
        </w:rPr>
        <w:t xml:space="preserve"> n. 445</w:t>
      </w:r>
    </w:p>
    <w:p w14:paraId="2A125762" w14:textId="2A3D21E8" w:rsidR="00FE19C7" w:rsidRPr="00B11FFC" w:rsidRDefault="00FE19C7" w:rsidP="00FE19C7">
      <w:pPr>
        <w:pStyle w:val="Default"/>
        <w:jc w:val="center"/>
        <w:rPr>
          <w:rFonts w:ascii="Garamond" w:hAnsi="Garamond"/>
          <w:i/>
          <w:sz w:val="24"/>
          <w:szCs w:val="24"/>
        </w:rPr>
      </w:pPr>
    </w:p>
    <w:p w14:paraId="064A9940" w14:textId="77777777" w:rsidR="00542D7B" w:rsidRPr="00B11FFC" w:rsidRDefault="00542D7B" w:rsidP="00FE19C7">
      <w:pPr>
        <w:pStyle w:val="Default"/>
        <w:jc w:val="center"/>
        <w:rPr>
          <w:rFonts w:ascii="Garamond" w:hAnsi="Garamond"/>
          <w:i/>
          <w:sz w:val="24"/>
          <w:szCs w:val="24"/>
        </w:rPr>
      </w:pPr>
    </w:p>
    <w:p w14:paraId="11E86740" w14:textId="69ACD68E" w:rsidR="00FE19C7" w:rsidRPr="00B11FFC" w:rsidRDefault="00FE19C7" w:rsidP="00FE19C7">
      <w:pPr>
        <w:spacing w:after="0" w:line="240" w:lineRule="auto"/>
        <w:ind w:left="5245"/>
        <w:rPr>
          <w:rFonts w:ascii="Garamond" w:eastAsia="Calibri" w:hAnsi="Garamond"/>
          <w:i/>
          <w:iCs/>
          <w:sz w:val="24"/>
          <w:szCs w:val="24"/>
        </w:rPr>
      </w:pPr>
      <w:r w:rsidRPr="00B11FFC">
        <w:rPr>
          <w:rFonts w:ascii="Garamond" w:eastAsia="Calibri" w:hAnsi="Garamond"/>
          <w:sz w:val="24"/>
          <w:szCs w:val="24"/>
        </w:rPr>
        <w:t>Alla</w:t>
      </w:r>
      <w:r w:rsidRPr="00B11FFC">
        <w:rPr>
          <w:rFonts w:ascii="Garamond" w:eastAsia="Calibri" w:hAnsi="Garamond"/>
          <w:sz w:val="24"/>
          <w:szCs w:val="24"/>
        </w:rPr>
        <w:tab/>
      </w:r>
      <w:r w:rsidRPr="00B11FFC">
        <w:rPr>
          <w:rFonts w:ascii="Garamond" w:eastAsia="Calibri" w:hAnsi="Garamond"/>
          <w:b/>
          <w:bCs/>
          <w:sz w:val="24"/>
          <w:szCs w:val="24"/>
        </w:rPr>
        <w:t xml:space="preserve">REGIONE AUTONOMA VALLE D’AOSTA </w:t>
      </w:r>
      <w:r w:rsidRPr="00B11FFC">
        <w:rPr>
          <w:rFonts w:ascii="Garamond" w:eastAsia="Calibri" w:hAnsi="Garamond"/>
          <w:b/>
          <w:bCs/>
          <w:i/>
          <w:iCs/>
          <w:sz w:val="24"/>
          <w:szCs w:val="24"/>
        </w:rPr>
        <w:t>- Dipartimento Soprintendenza per i Beni e le attività culturali</w:t>
      </w:r>
    </w:p>
    <w:p w14:paraId="3DC4521D" w14:textId="77777777" w:rsidR="00FE19C7" w:rsidRPr="00B11FFC" w:rsidRDefault="00FE19C7" w:rsidP="00FE19C7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</w:p>
    <w:p w14:paraId="6D2EE3F2" w14:textId="77777777" w:rsidR="00542D7B" w:rsidRPr="00B11FFC" w:rsidRDefault="00542D7B" w:rsidP="00FE19C7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</w:p>
    <w:p w14:paraId="4840E23F" w14:textId="6558777A" w:rsidR="00FE19C7" w:rsidRPr="00B11FFC" w:rsidRDefault="008E3C0B" w:rsidP="00FE19C7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B11FFC">
        <w:rPr>
          <w:rFonts w:ascii="Garamond" w:eastAsia="Calibri" w:hAnsi="Garamond"/>
          <w:sz w:val="24"/>
          <w:szCs w:val="24"/>
        </w:rPr>
        <w:t xml:space="preserve">Il/la sottoscritto/a </w:t>
      </w:r>
      <w:r w:rsidR="00FE19C7" w:rsidRPr="00B11FFC">
        <w:rPr>
          <w:rFonts w:ascii="Garamond" w:eastAsia="Calibri" w:hAnsi="Garamond"/>
          <w:sz w:val="24"/>
          <w:szCs w:val="24"/>
        </w:rPr>
        <w:t>_________________________________________________________________</w:t>
      </w:r>
      <w:r w:rsidR="008B7245" w:rsidRPr="00B11FFC">
        <w:rPr>
          <w:rFonts w:ascii="Garamond" w:eastAsia="Calibri" w:hAnsi="Garamond"/>
          <w:sz w:val="24"/>
          <w:szCs w:val="24"/>
        </w:rPr>
        <w:t xml:space="preserve"> </w:t>
      </w:r>
    </w:p>
    <w:p w14:paraId="24479137" w14:textId="42E206FD" w:rsidR="008E3C0B" w:rsidRPr="00B11FFC" w:rsidRDefault="00FE19C7" w:rsidP="00FE19C7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B11FFC">
        <w:rPr>
          <w:rFonts w:ascii="Garamond" w:eastAsia="Calibri" w:hAnsi="Garamond"/>
          <w:sz w:val="24"/>
          <w:szCs w:val="24"/>
        </w:rPr>
        <w:t xml:space="preserve">in qualità di Soggetto Beneficiario del contributo finanziario per la realizzazione del Progetto, relativo al bene _____________________________________________, sito nel Comune di __________________ (prov._____), CUP________________________,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Delibera di Giunta Regionale n. 479 del 26/04/2022), consapevole delle responsabilità e delle pene stabilite dalla legge per false attestazioni e dichiarazioni mendaci,  ai sensi e per gli effetti degli art. 47 e 76 del D.P.R. n. 445 del 28.12.2000 e </w:t>
      </w:r>
      <w:proofErr w:type="spellStart"/>
      <w:r w:rsidRPr="00B11FFC">
        <w:rPr>
          <w:rFonts w:ascii="Garamond" w:eastAsia="Calibri" w:hAnsi="Garamond"/>
          <w:sz w:val="24"/>
          <w:szCs w:val="24"/>
        </w:rPr>
        <w:t>ss.mm.ii</w:t>
      </w:r>
      <w:proofErr w:type="spellEnd"/>
      <w:r w:rsidRPr="00B11FFC">
        <w:rPr>
          <w:rFonts w:ascii="Garamond" w:eastAsia="Calibri" w:hAnsi="Garamond"/>
          <w:sz w:val="24"/>
          <w:szCs w:val="24"/>
        </w:rPr>
        <w:t>.,</w:t>
      </w:r>
    </w:p>
    <w:p w14:paraId="7432EE73" w14:textId="77777777" w:rsidR="00FE19C7" w:rsidRPr="00B11FFC" w:rsidRDefault="00FE19C7" w:rsidP="00FE19C7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</w:p>
    <w:p w14:paraId="6EED066D" w14:textId="60F2AA1C" w:rsidR="003D1009" w:rsidRPr="00B11FFC" w:rsidRDefault="00A23379" w:rsidP="00FE19C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11FFC">
        <w:rPr>
          <w:rFonts w:ascii="Garamond" w:hAnsi="Garamond"/>
          <w:b/>
          <w:sz w:val="24"/>
          <w:szCs w:val="24"/>
        </w:rPr>
        <w:t>DICHIAR</w:t>
      </w:r>
      <w:r w:rsidR="00132B1C" w:rsidRPr="00B11FFC">
        <w:rPr>
          <w:rFonts w:ascii="Garamond" w:hAnsi="Garamond"/>
          <w:b/>
          <w:sz w:val="24"/>
          <w:szCs w:val="24"/>
        </w:rPr>
        <w:t>A</w:t>
      </w:r>
    </w:p>
    <w:p w14:paraId="5874E995" w14:textId="77777777" w:rsidR="00FE19C7" w:rsidRPr="00B11FFC" w:rsidRDefault="00FE19C7" w:rsidP="00FE19C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12AE7994" w14:textId="1831EB2C" w:rsidR="00421638" w:rsidRPr="00B11FFC" w:rsidRDefault="00741B2C" w:rsidP="00FE19C7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B11FFC">
        <w:rPr>
          <w:rFonts w:ascii="Garamond" w:eastAsia="Calibri" w:hAnsi="Garamond"/>
          <w:sz w:val="24"/>
          <w:szCs w:val="24"/>
        </w:rPr>
        <w:t>di non trovarsi in situazioni di conflitto di interessi</w:t>
      </w:r>
      <w:r w:rsidR="003D1009" w:rsidRPr="00B11FFC">
        <w:footnoteReference w:id="1"/>
      </w:r>
      <w:r w:rsidRPr="00B11FFC">
        <w:rPr>
          <w:rFonts w:ascii="Garamond" w:eastAsia="Calibri" w:hAnsi="Garamond"/>
          <w:sz w:val="24"/>
          <w:szCs w:val="24"/>
        </w:rPr>
        <w:t xml:space="preserve"> di qualsiasi natura e di non avere direttamente o indirettamente un interesse finanziario, economico o altro interesse personale che potrebbe rappresentare una minaccia all’imparzialità e indipendenza nel contesto </w:t>
      </w:r>
      <w:r w:rsidR="00B64673" w:rsidRPr="00B11FFC">
        <w:rPr>
          <w:rFonts w:ascii="Garamond" w:eastAsia="Calibri" w:hAnsi="Garamond"/>
          <w:sz w:val="24"/>
          <w:szCs w:val="24"/>
        </w:rPr>
        <w:t>delle spese oggetto di rendicontazione</w:t>
      </w:r>
      <w:r w:rsidR="00AF5600" w:rsidRPr="00B11FFC">
        <w:rPr>
          <w:rFonts w:ascii="Garamond" w:eastAsia="Calibri" w:hAnsi="Garamond"/>
          <w:sz w:val="24"/>
          <w:szCs w:val="24"/>
        </w:rPr>
        <w:t xml:space="preserve"> ed</w:t>
      </w:r>
      <w:r w:rsidR="008D7017" w:rsidRPr="00B11FFC">
        <w:rPr>
          <w:rFonts w:ascii="Garamond" w:eastAsia="Calibri" w:hAnsi="Garamond"/>
          <w:sz w:val="24"/>
          <w:szCs w:val="24"/>
        </w:rPr>
        <w:t xml:space="preserve"> in generale pregiudizio </w:t>
      </w:r>
      <w:r w:rsidR="00AF5600" w:rsidRPr="00B11FFC">
        <w:rPr>
          <w:rFonts w:ascii="Garamond" w:eastAsia="Calibri" w:hAnsi="Garamond"/>
          <w:sz w:val="24"/>
          <w:szCs w:val="24"/>
        </w:rPr>
        <w:t xml:space="preserve">alla corretta erogazione del contributo. </w:t>
      </w:r>
    </w:p>
    <w:p w14:paraId="4E17BBFE" w14:textId="7F93E446" w:rsidR="00FE19C7" w:rsidRPr="00B11FFC" w:rsidRDefault="00FE19C7" w:rsidP="00FE19C7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</w:p>
    <w:p w14:paraId="67A94BEF" w14:textId="77777777" w:rsidR="00FE19C7" w:rsidRPr="00B11FFC" w:rsidRDefault="00FE19C7" w:rsidP="00B11FFC">
      <w:pPr>
        <w:spacing w:after="0" w:line="240" w:lineRule="auto"/>
        <w:jc w:val="center"/>
        <w:rPr>
          <w:rFonts w:ascii="Garamond" w:eastAsia="Calibri" w:hAnsi="Garamond"/>
          <w:sz w:val="24"/>
          <w:szCs w:val="24"/>
        </w:rPr>
      </w:pPr>
    </w:p>
    <w:p w14:paraId="71EB37BB" w14:textId="3CB412EE" w:rsidR="00B11FFC" w:rsidRPr="00B11FFC" w:rsidRDefault="00B11FFC" w:rsidP="00B11FFC">
      <w:pPr>
        <w:tabs>
          <w:tab w:val="left" w:pos="7371"/>
        </w:tabs>
        <w:spacing w:after="0" w:line="240" w:lineRule="auto"/>
        <w:ind w:left="5670"/>
        <w:jc w:val="center"/>
        <w:rPr>
          <w:rFonts w:ascii="Garamond" w:eastAsia="Calibri" w:hAnsi="Garamond"/>
          <w:sz w:val="24"/>
          <w:szCs w:val="24"/>
        </w:rPr>
      </w:pPr>
      <w:r w:rsidRPr="00B11FFC">
        <w:rPr>
          <w:rFonts w:ascii="Garamond" w:eastAsia="Calibri" w:hAnsi="Garamond"/>
          <w:sz w:val="24"/>
          <w:szCs w:val="24"/>
        </w:rPr>
        <w:t>In fede</w:t>
      </w:r>
    </w:p>
    <w:p w14:paraId="4A7AD1E5" w14:textId="364CF669" w:rsidR="00421638" w:rsidRPr="00B11FFC" w:rsidRDefault="00B11FFC" w:rsidP="00B11FFC">
      <w:pPr>
        <w:tabs>
          <w:tab w:val="left" w:pos="7371"/>
        </w:tabs>
        <w:spacing w:after="0" w:line="240" w:lineRule="auto"/>
        <w:ind w:left="5670"/>
        <w:jc w:val="center"/>
        <w:rPr>
          <w:rFonts w:ascii="Garamond" w:eastAsia="Calibri" w:hAnsi="Garamond"/>
          <w:sz w:val="24"/>
          <w:szCs w:val="24"/>
        </w:rPr>
      </w:pPr>
      <w:r w:rsidRPr="00B11FFC">
        <w:rPr>
          <w:rFonts w:ascii="Garamond" w:eastAsia="Calibri" w:hAnsi="Garamond"/>
          <w:sz w:val="24"/>
          <w:szCs w:val="24"/>
        </w:rPr>
        <w:t>(documento firmato digitalmente)</w:t>
      </w:r>
    </w:p>
    <w:p w14:paraId="1B1FB3B0" w14:textId="365BA466" w:rsidR="00542D7B" w:rsidRPr="00B11FFC" w:rsidRDefault="00421638" w:rsidP="00542D7B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B11FFC">
        <w:rPr>
          <w:rFonts w:ascii="Garamond" w:eastAsia="Calibri" w:hAnsi="Garamond"/>
          <w:sz w:val="24"/>
          <w:szCs w:val="24"/>
        </w:rPr>
        <w:tab/>
      </w:r>
      <w:r w:rsidR="007D5CCA" w:rsidRPr="00B11FFC">
        <w:rPr>
          <w:rFonts w:ascii="Garamond" w:eastAsia="Calibri" w:hAnsi="Garamond"/>
          <w:sz w:val="24"/>
          <w:szCs w:val="24"/>
        </w:rPr>
        <w:tab/>
      </w:r>
      <w:r w:rsidR="007D5CCA" w:rsidRPr="00B11FFC">
        <w:rPr>
          <w:rFonts w:ascii="Garamond" w:eastAsia="Calibri" w:hAnsi="Garamond"/>
          <w:sz w:val="24"/>
          <w:szCs w:val="24"/>
        </w:rPr>
        <w:tab/>
      </w:r>
      <w:r w:rsidR="007D5CCA" w:rsidRPr="00B11FFC">
        <w:rPr>
          <w:rFonts w:ascii="Garamond" w:eastAsia="Calibri" w:hAnsi="Garamond"/>
          <w:sz w:val="24"/>
          <w:szCs w:val="24"/>
        </w:rPr>
        <w:tab/>
      </w:r>
      <w:r w:rsidR="007D5CCA" w:rsidRPr="00B11FFC">
        <w:rPr>
          <w:rFonts w:ascii="Garamond" w:eastAsia="Calibri" w:hAnsi="Garamond"/>
          <w:sz w:val="24"/>
          <w:szCs w:val="24"/>
        </w:rPr>
        <w:tab/>
      </w:r>
      <w:r w:rsidR="007D5CCA" w:rsidRPr="00B11FFC">
        <w:rPr>
          <w:rFonts w:ascii="Garamond" w:eastAsia="Calibri" w:hAnsi="Garamond"/>
          <w:sz w:val="24"/>
          <w:szCs w:val="24"/>
        </w:rPr>
        <w:tab/>
      </w:r>
      <w:r w:rsidR="007D5CCA" w:rsidRPr="00B11FFC">
        <w:rPr>
          <w:rFonts w:ascii="Garamond" w:eastAsia="Calibri" w:hAnsi="Garamond"/>
          <w:sz w:val="24"/>
          <w:szCs w:val="24"/>
        </w:rPr>
        <w:tab/>
      </w:r>
      <w:r w:rsidR="007D5CCA" w:rsidRPr="00B11FFC">
        <w:rPr>
          <w:rFonts w:ascii="Garamond" w:eastAsia="Calibri" w:hAnsi="Garamond"/>
          <w:sz w:val="24"/>
          <w:szCs w:val="24"/>
        </w:rPr>
        <w:tab/>
      </w:r>
      <w:r w:rsidR="0050235C" w:rsidRPr="00B11FFC">
        <w:rPr>
          <w:rFonts w:ascii="Garamond" w:eastAsia="Calibri" w:hAnsi="Garamond"/>
          <w:sz w:val="24"/>
          <w:szCs w:val="24"/>
        </w:rPr>
        <w:t xml:space="preserve">               </w:t>
      </w:r>
    </w:p>
    <w:p w14:paraId="74BEA62F" w14:textId="50FA3DB4" w:rsidR="00B11FFC" w:rsidRPr="00B11FFC" w:rsidRDefault="00B11FFC" w:rsidP="00542D7B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</w:p>
    <w:p w14:paraId="2B1DFA22" w14:textId="3811B8BA" w:rsidR="00B11FFC" w:rsidRPr="00B11FFC" w:rsidRDefault="00B11FFC" w:rsidP="00542D7B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</w:p>
    <w:p w14:paraId="1AE89143" w14:textId="77777777" w:rsidR="00B11FFC" w:rsidRPr="00B11FFC" w:rsidRDefault="00B11FFC" w:rsidP="00542D7B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</w:p>
    <w:p w14:paraId="3670ABEA" w14:textId="77777777" w:rsidR="00542D7B" w:rsidRPr="00B11FFC" w:rsidRDefault="00542D7B" w:rsidP="00542D7B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</w:p>
    <w:p w14:paraId="7FC3AF0C" w14:textId="0C2FA6D3" w:rsidR="00421638" w:rsidRPr="00B11FFC" w:rsidRDefault="00BB4A9C" w:rsidP="00FE19C7">
      <w:pPr>
        <w:spacing w:before="240"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B11FFC">
        <w:rPr>
          <w:rFonts w:ascii="Garamond" w:eastAsia="Calibri" w:hAnsi="Garamond"/>
          <w:sz w:val="24"/>
          <w:szCs w:val="24"/>
          <w:highlight w:val="lightGray"/>
        </w:rPr>
        <w:t>IL DOCUMENTO DEVE ESSERE FIRMATO DIGITALMENTE DAL SOGGETTO BENEFICIARIO O DAL RAPPRESENTANTE LEGALE DELLA PERSONA GIURIDICA BENEFICIARIA</w:t>
      </w:r>
    </w:p>
    <w:sectPr w:rsidR="00421638" w:rsidRPr="00B11FFC" w:rsidSect="00D23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1158" w14:textId="77777777" w:rsidR="005C5E1A" w:rsidRDefault="005C5E1A" w:rsidP="005771AA">
      <w:pPr>
        <w:spacing w:after="0" w:line="240" w:lineRule="auto"/>
      </w:pPr>
      <w:r>
        <w:separator/>
      </w:r>
    </w:p>
  </w:endnote>
  <w:endnote w:type="continuationSeparator" w:id="0">
    <w:p w14:paraId="6FF61CD0" w14:textId="77777777" w:rsidR="005C5E1A" w:rsidRDefault="005C5E1A" w:rsidP="0057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0875" w14:textId="77777777" w:rsidR="008E3EE1" w:rsidRDefault="008E3E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5054" w14:textId="77777777" w:rsidR="008E3EE1" w:rsidRDefault="008E3EE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270C" w14:textId="77777777" w:rsidR="008E3EE1" w:rsidRDefault="008E3E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5DEB" w14:textId="77777777" w:rsidR="005C5E1A" w:rsidRDefault="005C5E1A" w:rsidP="005771AA">
      <w:pPr>
        <w:spacing w:after="0" w:line="240" w:lineRule="auto"/>
      </w:pPr>
      <w:r>
        <w:separator/>
      </w:r>
    </w:p>
  </w:footnote>
  <w:footnote w:type="continuationSeparator" w:id="0">
    <w:p w14:paraId="1369AB37" w14:textId="77777777" w:rsidR="005C5E1A" w:rsidRDefault="005C5E1A" w:rsidP="005771AA">
      <w:pPr>
        <w:spacing w:after="0" w:line="240" w:lineRule="auto"/>
      </w:pPr>
      <w:r>
        <w:continuationSeparator/>
      </w:r>
    </w:p>
  </w:footnote>
  <w:footnote w:id="1">
    <w:p w14:paraId="426CB056" w14:textId="77777777" w:rsidR="00B160F1" w:rsidRPr="00FE19C7" w:rsidRDefault="003D1009" w:rsidP="003D1009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FE19C7">
        <w:rPr>
          <w:rStyle w:val="Rimandonotaapidipagina"/>
          <w:rFonts w:ascii="Garamond" w:hAnsi="Garamond"/>
          <w:sz w:val="16"/>
          <w:szCs w:val="16"/>
        </w:rPr>
        <w:footnoteRef/>
      </w:r>
      <w:r w:rsidRPr="00FE19C7">
        <w:rPr>
          <w:rFonts w:ascii="Garamond" w:hAnsi="Garamond"/>
          <w:sz w:val="16"/>
          <w:szCs w:val="16"/>
        </w:rPr>
        <w:t xml:space="preserve"> </w:t>
      </w:r>
      <w:r w:rsidR="00B160F1" w:rsidRPr="00FE19C7">
        <w:rPr>
          <w:rFonts w:ascii="Garamond" w:hAnsi="Garamond"/>
          <w:sz w:val="16"/>
          <w:szCs w:val="16"/>
        </w:rPr>
        <w:t xml:space="preserve"> In linea con il principio della sana gestione finanziaria e con gli orientamenti della Commissione Europea in materia di conflitti d'interessi (ad esempio: </w:t>
      </w:r>
      <w:r w:rsidR="00B160F1" w:rsidRPr="00FE19C7">
        <w:rPr>
          <w:rFonts w:ascii="Garamond" w:hAnsi="Garamond"/>
          <w:iCs/>
          <w:sz w:val="16"/>
          <w:szCs w:val="16"/>
        </w:rPr>
        <w:t>COM 2021/C 121/01)</w:t>
      </w:r>
      <w:r w:rsidR="00B160F1" w:rsidRPr="00FE19C7">
        <w:rPr>
          <w:rFonts w:ascii="Garamond" w:hAnsi="Garamond"/>
          <w:sz w:val="16"/>
          <w:szCs w:val="16"/>
        </w:rPr>
        <w:t>,</w:t>
      </w:r>
      <w:r w:rsidR="00B160F1" w:rsidRPr="00FE19C7">
        <w:rPr>
          <w:rFonts w:ascii="Garamond" w:hAnsi="Garamond"/>
          <w:i/>
          <w:sz w:val="16"/>
          <w:szCs w:val="16"/>
        </w:rPr>
        <w:t xml:space="preserve"> </w:t>
      </w:r>
      <w:r w:rsidR="00B160F1" w:rsidRPr="00FE19C7">
        <w:rPr>
          <w:rFonts w:ascii="Garamond" w:hAnsi="Garamond"/>
          <w:sz w:val="16"/>
          <w:szCs w:val="16"/>
        </w:rPr>
        <w:t xml:space="preserve">ferme restando ulteriori e diverse normative regionali e/o provinciali in materia, il beneficiario è obbligato </w:t>
      </w:r>
      <w:r w:rsidR="00B160F1" w:rsidRPr="00FE19C7">
        <w:rPr>
          <w:rFonts w:ascii="Garamond" w:hAnsi="Garamond"/>
          <w:iCs/>
          <w:sz w:val="16"/>
          <w:szCs w:val="16"/>
        </w:rPr>
        <w:t xml:space="preserve">a notificare </w:t>
      </w:r>
      <w:r w:rsidR="003860AD" w:rsidRPr="00FE19C7">
        <w:rPr>
          <w:rFonts w:ascii="Garamond" w:hAnsi="Garamond"/>
          <w:iCs/>
          <w:sz w:val="16"/>
          <w:szCs w:val="16"/>
        </w:rPr>
        <w:t>alla Regione</w:t>
      </w:r>
      <w:r w:rsidR="00B160F1" w:rsidRPr="00FE19C7">
        <w:rPr>
          <w:rFonts w:ascii="Garamond" w:hAnsi="Garamond"/>
          <w:iCs/>
          <w:sz w:val="16"/>
          <w:szCs w:val="16"/>
        </w:rPr>
        <w:t xml:space="preserve"> qualsiasi situazione che possa costituire un conflitto d’interessi o un interesse professionale confliggente durante l’esecuzione </w:t>
      </w:r>
      <w:r w:rsidR="001964DF" w:rsidRPr="00FE19C7">
        <w:rPr>
          <w:rFonts w:ascii="Garamond" w:hAnsi="Garamond"/>
          <w:iCs/>
          <w:sz w:val="16"/>
          <w:szCs w:val="16"/>
        </w:rPr>
        <w:t>dell'intervento</w:t>
      </w:r>
      <w:r w:rsidR="001A5D1D" w:rsidRPr="00FE19C7">
        <w:rPr>
          <w:rFonts w:ascii="Garamond" w:hAnsi="Garamond"/>
          <w:iCs/>
          <w:sz w:val="16"/>
          <w:szCs w:val="16"/>
        </w:rPr>
        <w:t xml:space="preserve">  (ad es. relazioni di parentela o affinità, coniugio </w:t>
      </w:r>
      <w:r w:rsidR="001964DF" w:rsidRPr="00FE19C7">
        <w:rPr>
          <w:rFonts w:ascii="Garamond" w:hAnsi="Garamond"/>
          <w:iCs/>
          <w:sz w:val="16"/>
          <w:szCs w:val="16"/>
        </w:rPr>
        <w:t>o convivenza con persone coinvolte, direttamente o indirettamente, nell'esecuzione dell'intervento</w:t>
      </w:r>
      <w:r w:rsidR="001A5D1D" w:rsidRPr="00FE19C7">
        <w:rPr>
          <w:rFonts w:ascii="Garamond" w:hAnsi="Garamond"/>
          <w:iCs/>
          <w:sz w:val="16"/>
          <w:szCs w:val="16"/>
        </w:rPr>
        <w:t>)</w:t>
      </w:r>
      <w:r w:rsidR="00B160F1" w:rsidRPr="00FE19C7">
        <w:rPr>
          <w:rFonts w:ascii="Garamond" w:hAnsi="Garamond"/>
          <w:iCs/>
          <w:sz w:val="16"/>
          <w:szCs w:val="16"/>
        </w:rPr>
        <w:t>; deve inoltre intervenire immediatamente per porre rimedio alla situazione</w:t>
      </w:r>
      <w:r w:rsidR="001964DF" w:rsidRPr="00FE19C7">
        <w:rPr>
          <w:rFonts w:ascii="Garamond" w:hAnsi="Garamond"/>
          <w:iCs/>
          <w:sz w:val="16"/>
          <w:szCs w:val="16"/>
        </w:rPr>
        <w:t xml:space="preserve"> di conflitto, anche potenziale, di interessi,</w:t>
      </w:r>
      <w:r w:rsidR="00B160F1" w:rsidRPr="00FE19C7">
        <w:rPr>
          <w:rFonts w:ascii="Garamond" w:hAnsi="Garamond"/>
          <w:iCs/>
          <w:sz w:val="16"/>
          <w:szCs w:val="16"/>
        </w:rPr>
        <w:t xml:space="preserve"> oppure giustificare opportunamente l’adeguatezza del</w:t>
      </w:r>
      <w:r w:rsidR="001964DF" w:rsidRPr="00FE19C7">
        <w:rPr>
          <w:rFonts w:ascii="Garamond" w:hAnsi="Garamond"/>
          <w:iCs/>
          <w:sz w:val="16"/>
          <w:szCs w:val="16"/>
        </w:rPr>
        <w:t xml:space="preserve"> contratto/incarico </w:t>
      </w:r>
      <w:r w:rsidR="00B160F1" w:rsidRPr="00FE19C7">
        <w:rPr>
          <w:rFonts w:ascii="Garamond" w:hAnsi="Garamond"/>
          <w:iCs/>
          <w:sz w:val="16"/>
          <w:szCs w:val="16"/>
        </w:rPr>
        <w:t>confliggente (ad es. miglior rapporto qualità/prezzo in un confronto tra preventivi, creazione o acquisizione di un’opera d’arte o rappresentazione artistica unica, concorrenza assente per motivi tecnici, tutela di diritti esclusivi, ecc.).</w:t>
      </w:r>
    </w:p>
    <w:p w14:paraId="5EB5AA3B" w14:textId="77777777" w:rsidR="00B160F1" w:rsidRPr="003860AD" w:rsidRDefault="00B160F1" w:rsidP="003D1009">
      <w:pPr>
        <w:pStyle w:val="Testonotaapidipagina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4B70" w14:textId="77777777" w:rsidR="008E3EE1" w:rsidRDefault="008E3E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BD22" w14:textId="77777777" w:rsidR="00D23757" w:rsidRDefault="008E3EE1">
    <w:pPr>
      <w:pStyle w:val="Intestazione"/>
    </w:pPr>
    <w:r w:rsidRPr="008E3EE1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2336" behindDoc="0" locked="0" layoutInCell="1" allowOverlap="1" wp14:anchorId="286A7AB8" wp14:editId="17F2A8CE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2094865" cy="558165"/>
          <wp:effectExtent l="0" t="0" r="63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757" w:rsidRPr="00D23757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342B702" wp14:editId="4173AF34">
          <wp:simplePos x="0" y="0"/>
          <wp:positionH relativeFrom="margin">
            <wp:align>center</wp:align>
          </wp:positionH>
          <wp:positionV relativeFrom="margin">
            <wp:posOffset>-614680</wp:posOffset>
          </wp:positionV>
          <wp:extent cx="1257300" cy="40767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757" w:rsidRPr="00D23757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E1531D0" wp14:editId="5E24BCD2">
          <wp:simplePos x="0" y="0"/>
          <wp:positionH relativeFrom="margin">
            <wp:align>left</wp:align>
          </wp:positionH>
          <wp:positionV relativeFrom="paragraph">
            <wp:posOffset>-320675</wp:posOffset>
          </wp:positionV>
          <wp:extent cx="2004060" cy="559435"/>
          <wp:effectExtent l="0" t="0" r="0" b="0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8706" w14:textId="77777777" w:rsidR="008E3EE1" w:rsidRDefault="008E3E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92A46"/>
    <w:multiLevelType w:val="hybridMultilevel"/>
    <w:tmpl w:val="3112CB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79"/>
    <w:rsid w:val="00132B1C"/>
    <w:rsid w:val="00133E22"/>
    <w:rsid w:val="00186A28"/>
    <w:rsid w:val="001964DF"/>
    <w:rsid w:val="001A5D1D"/>
    <w:rsid w:val="001E1E3E"/>
    <w:rsid w:val="0028105D"/>
    <w:rsid w:val="002C5F46"/>
    <w:rsid w:val="00307D7A"/>
    <w:rsid w:val="003860AD"/>
    <w:rsid w:val="003C6989"/>
    <w:rsid w:val="003D1009"/>
    <w:rsid w:val="00421638"/>
    <w:rsid w:val="004E1E37"/>
    <w:rsid w:val="0050235C"/>
    <w:rsid w:val="00542D7B"/>
    <w:rsid w:val="005771AA"/>
    <w:rsid w:val="005C0843"/>
    <w:rsid w:val="005C4381"/>
    <w:rsid w:val="005C5E1A"/>
    <w:rsid w:val="0068433B"/>
    <w:rsid w:val="006F1FBB"/>
    <w:rsid w:val="00741B2C"/>
    <w:rsid w:val="007D5CCA"/>
    <w:rsid w:val="007F3C77"/>
    <w:rsid w:val="008B7245"/>
    <w:rsid w:val="008D7017"/>
    <w:rsid w:val="008E3C0B"/>
    <w:rsid w:val="008E3EE1"/>
    <w:rsid w:val="00A23379"/>
    <w:rsid w:val="00AF5600"/>
    <w:rsid w:val="00B11FFC"/>
    <w:rsid w:val="00B160F1"/>
    <w:rsid w:val="00B64673"/>
    <w:rsid w:val="00BB4A9C"/>
    <w:rsid w:val="00D23757"/>
    <w:rsid w:val="00D6340D"/>
    <w:rsid w:val="00DA205C"/>
    <w:rsid w:val="00E00F79"/>
    <w:rsid w:val="00E61C71"/>
    <w:rsid w:val="00F9302F"/>
    <w:rsid w:val="00F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ED1D61"/>
  <w15:chartTrackingRefBased/>
  <w15:docId w15:val="{13EDD40D-A477-4960-99A6-569BEAE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3379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A2337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5771AA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771AA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5771AA"/>
  </w:style>
  <w:style w:type="paragraph" w:styleId="Intestazione">
    <w:name w:val="header"/>
    <w:basedOn w:val="Normale"/>
    <w:link w:val="Intestazione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1AA"/>
  </w:style>
  <w:style w:type="paragraph" w:styleId="Pidipagina">
    <w:name w:val="footer"/>
    <w:basedOn w:val="Normale"/>
    <w:link w:val="Pidipagina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1AA"/>
  </w:style>
  <w:style w:type="paragraph" w:customStyle="1" w:styleId="oj-doc-ti">
    <w:name w:val="oj-doc-ti"/>
    <w:basedOn w:val="Normale"/>
    <w:rsid w:val="0068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j-no-doc-c">
    <w:name w:val="oj-no-doc-c"/>
    <w:basedOn w:val="Normale"/>
    <w:rsid w:val="0068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ro">
    <w:name w:val="nero"/>
    <w:basedOn w:val="Normale"/>
    <w:rsid w:val="00DA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100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100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1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50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FCD7-AA87-4AE3-BC9B-73208942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/>
  <dc:description/>
  <cp:lastModifiedBy>Valentina BORRE</cp:lastModifiedBy>
  <cp:revision>15</cp:revision>
  <dcterms:created xsi:type="dcterms:W3CDTF">2023-03-14T08:41:00Z</dcterms:created>
  <dcterms:modified xsi:type="dcterms:W3CDTF">2025-07-01T07:15:00Z</dcterms:modified>
</cp:coreProperties>
</file>