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9B0" w:rsidRDefault="005F29B0" w:rsidP="00237BD5">
      <w:pPr>
        <w:jc w:val="center"/>
        <w:rPr>
          <w:rFonts w:ascii="Cambria" w:hAnsi="Cambria"/>
          <w:sz w:val="56"/>
          <w:szCs w:val="56"/>
        </w:rPr>
      </w:pPr>
      <w:bookmarkStart w:id="0" w:name="_top"/>
      <w:bookmarkEnd w:id="0"/>
      <w:r w:rsidRPr="00486A85">
        <w:rPr>
          <w:noProof/>
          <w:lang w:eastAsia="it-IT"/>
        </w:rPr>
        <w:drawing>
          <wp:inline distT="0" distB="0" distL="0" distR="0" wp14:anchorId="7C1D4DE2" wp14:editId="0B41E372">
            <wp:extent cx="4495800" cy="12001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95800" cy="1200150"/>
                    </a:xfrm>
                    <a:prstGeom prst="rect">
                      <a:avLst/>
                    </a:prstGeom>
                    <a:noFill/>
                    <a:ln>
                      <a:noFill/>
                    </a:ln>
                  </pic:spPr>
                </pic:pic>
              </a:graphicData>
            </a:graphic>
          </wp:inline>
        </w:drawing>
      </w:r>
    </w:p>
    <w:p w:rsidR="005F29B0" w:rsidRDefault="005F29B0" w:rsidP="00237BD5">
      <w:pPr>
        <w:jc w:val="center"/>
        <w:rPr>
          <w:rFonts w:ascii="Cambria" w:hAnsi="Cambria"/>
          <w:sz w:val="56"/>
          <w:szCs w:val="56"/>
        </w:rPr>
      </w:pPr>
    </w:p>
    <w:p w:rsidR="005F29B0" w:rsidRDefault="005F29B0" w:rsidP="00237BD5">
      <w:pPr>
        <w:jc w:val="center"/>
        <w:rPr>
          <w:rFonts w:ascii="Cambria" w:hAnsi="Cambria"/>
          <w:sz w:val="56"/>
          <w:szCs w:val="56"/>
        </w:rPr>
      </w:pPr>
    </w:p>
    <w:p w:rsidR="005F29B0" w:rsidRDefault="005F29B0" w:rsidP="00237BD5">
      <w:pPr>
        <w:jc w:val="center"/>
        <w:rPr>
          <w:rFonts w:ascii="Cambria" w:hAnsi="Cambria"/>
          <w:sz w:val="56"/>
          <w:szCs w:val="56"/>
        </w:rPr>
      </w:pPr>
    </w:p>
    <w:p w:rsidR="005F29B0" w:rsidRDefault="005F29B0" w:rsidP="00237BD5">
      <w:pPr>
        <w:jc w:val="center"/>
        <w:rPr>
          <w:rFonts w:ascii="Cambria" w:hAnsi="Cambria"/>
          <w:sz w:val="56"/>
          <w:szCs w:val="56"/>
        </w:rPr>
      </w:pPr>
    </w:p>
    <w:p w:rsidR="0005500D" w:rsidRDefault="00237BD5" w:rsidP="00237BD5">
      <w:pPr>
        <w:jc w:val="center"/>
        <w:rPr>
          <w:rFonts w:ascii="Cambria" w:hAnsi="Cambria"/>
          <w:sz w:val="56"/>
          <w:szCs w:val="56"/>
        </w:rPr>
      </w:pPr>
      <w:r w:rsidRPr="00237BD5">
        <w:rPr>
          <w:rFonts w:ascii="Cambria" w:hAnsi="Cambria"/>
          <w:sz w:val="56"/>
          <w:szCs w:val="56"/>
        </w:rPr>
        <w:t>CONFERENZE ISTITUZIONALI</w:t>
      </w:r>
    </w:p>
    <w:p w:rsidR="005F29B0" w:rsidRPr="005F29B0" w:rsidRDefault="005F29B0" w:rsidP="00237BD5">
      <w:pPr>
        <w:jc w:val="center"/>
        <w:rPr>
          <w:rFonts w:ascii="Cambria" w:hAnsi="Cambria"/>
          <w:sz w:val="36"/>
          <w:szCs w:val="36"/>
        </w:rPr>
      </w:pPr>
      <w:proofErr w:type="gramStart"/>
      <w:r w:rsidRPr="005F29B0">
        <w:rPr>
          <w:rFonts w:ascii="Cambria" w:hAnsi="Cambria"/>
          <w:sz w:val="36"/>
          <w:szCs w:val="36"/>
        </w:rPr>
        <w:t>del</w:t>
      </w:r>
      <w:proofErr w:type="gramEnd"/>
    </w:p>
    <w:p w:rsidR="005F29B0" w:rsidRPr="00237BD5" w:rsidRDefault="00E71891" w:rsidP="00237BD5">
      <w:pPr>
        <w:jc w:val="center"/>
        <w:rPr>
          <w:rFonts w:ascii="Cambria" w:hAnsi="Cambria"/>
          <w:sz w:val="56"/>
          <w:szCs w:val="56"/>
        </w:rPr>
      </w:pPr>
      <w:r>
        <w:rPr>
          <w:rFonts w:ascii="Cambria" w:hAnsi="Cambria"/>
          <w:sz w:val="56"/>
          <w:szCs w:val="56"/>
        </w:rPr>
        <w:t>12 luglio</w:t>
      </w:r>
      <w:r w:rsidR="005F29B0">
        <w:rPr>
          <w:rFonts w:ascii="Cambria" w:hAnsi="Cambria"/>
          <w:sz w:val="56"/>
          <w:szCs w:val="56"/>
        </w:rPr>
        <w:t xml:space="preserve"> 2023</w:t>
      </w:r>
    </w:p>
    <w:p w:rsidR="00237BD5" w:rsidRDefault="00237BD5"/>
    <w:p w:rsidR="00237BD5" w:rsidRDefault="00237BD5"/>
    <w:p w:rsidR="005F29B0" w:rsidRDefault="005F29B0"/>
    <w:p w:rsidR="005F29B0" w:rsidRDefault="005F29B0"/>
    <w:p w:rsidR="005F29B0" w:rsidRDefault="005F29B0"/>
    <w:p w:rsidR="005F29B0" w:rsidRDefault="005F29B0"/>
    <w:p w:rsidR="005F29B0" w:rsidRDefault="005F29B0"/>
    <w:p w:rsidR="005F29B0" w:rsidRDefault="005F29B0"/>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237BD5" w:rsidTr="00237BD5">
        <w:tc>
          <w:tcPr>
            <w:tcW w:w="3209" w:type="dxa"/>
            <w:vAlign w:val="center"/>
          </w:tcPr>
          <w:p w:rsidR="00237BD5" w:rsidRPr="00237BD5" w:rsidRDefault="00E173D9" w:rsidP="00237BD5">
            <w:pPr>
              <w:jc w:val="center"/>
              <w:rPr>
                <w:rFonts w:ascii="Cambria" w:hAnsi="Cambria"/>
                <w:sz w:val="24"/>
                <w:szCs w:val="24"/>
              </w:rPr>
            </w:pPr>
            <w:hyperlink w:anchor="CR" w:history="1">
              <w:r w:rsidR="00237BD5" w:rsidRPr="005F29B0">
                <w:rPr>
                  <w:rStyle w:val="Collegamentoipertestuale"/>
                  <w:rFonts w:ascii="Cambria" w:hAnsi="Cambria"/>
                  <w:sz w:val="24"/>
                  <w:szCs w:val="24"/>
                </w:rPr>
                <w:t>Conferenza delle Regioni e delle Province autonome</w:t>
              </w:r>
            </w:hyperlink>
          </w:p>
        </w:tc>
        <w:tc>
          <w:tcPr>
            <w:tcW w:w="3209" w:type="dxa"/>
            <w:vAlign w:val="center"/>
          </w:tcPr>
          <w:p w:rsidR="00237BD5" w:rsidRPr="00237BD5" w:rsidRDefault="00E173D9" w:rsidP="00237BD5">
            <w:pPr>
              <w:jc w:val="center"/>
              <w:rPr>
                <w:rFonts w:ascii="Cambria" w:hAnsi="Cambria"/>
                <w:sz w:val="24"/>
                <w:szCs w:val="24"/>
              </w:rPr>
            </w:pPr>
            <w:hyperlink w:anchor="CSR" w:history="1">
              <w:r w:rsidR="00237BD5" w:rsidRPr="005F29B0">
                <w:rPr>
                  <w:rStyle w:val="Collegamentoipertestuale"/>
                  <w:rFonts w:ascii="Cambria" w:hAnsi="Cambria"/>
                  <w:sz w:val="24"/>
                  <w:szCs w:val="24"/>
                </w:rPr>
                <w:t>Conferenza Stato-Regioni</w:t>
              </w:r>
            </w:hyperlink>
          </w:p>
        </w:tc>
        <w:tc>
          <w:tcPr>
            <w:tcW w:w="3210" w:type="dxa"/>
            <w:vAlign w:val="center"/>
          </w:tcPr>
          <w:p w:rsidR="00237BD5" w:rsidRPr="00237BD5" w:rsidRDefault="00E173D9" w:rsidP="00237BD5">
            <w:pPr>
              <w:jc w:val="center"/>
              <w:rPr>
                <w:rFonts w:ascii="Cambria" w:hAnsi="Cambria"/>
                <w:sz w:val="24"/>
                <w:szCs w:val="24"/>
              </w:rPr>
            </w:pPr>
            <w:hyperlink w:anchor="CU" w:history="1">
              <w:r w:rsidR="00237BD5" w:rsidRPr="005F29B0">
                <w:rPr>
                  <w:rStyle w:val="Collegamentoipertestuale"/>
                  <w:rFonts w:ascii="Cambria" w:hAnsi="Cambria"/>
                  <w:sz w:val="24"/>
                  <w:szCs w:val="24"/>
                </w:rPr>
                <w:t>Conferenza Unificata</w:t>
              </w:r>
            </w:hyperlink>
          </w:p>
        </w:tc>
      </w:tr>
    </w:tbl>
    <w:p w:rsidR="00237BD5" w:rsidRDefault="00237BD5"/>
    <w:p w:rsidR="00237BD5" w:rsidRDefault="00237BD5"/>
    <w:p w:rsidR="00237BD5" w:rsidRDefault="00237BD5"/>
    <w:p w:rsidR="005F29B0" w:rsidRDefault="005F29B0">
      <w:pPr>
        <w:rPr>
          <w:rFonts w:ascii="Cambria" w:hAnsi="Cambria"/>
          <w:b/>
          <w:color w:val="2E74B5" w:themeColor="accent1" w:themeShade="BF"/>
          <w:sz w:val="32"/>
          <w:szCs w:val="32"/>
        </w:rPr>
      </w:pPr>
      <w:bookmarkStart w:id="1" w:name="CR"/>
      <w:r>
        <w:rPr>
          <w:rFonts w:ascii="Cambria" w:hAnsi="Cambria"/>
          <w:b/>
          <w:color w:val="2E74B5" w:themeColor="accent1" w:themeShade="BF"/>
          <w:sz w:val="32"/>
          <w:szCs w:val="32"/>
        </w:rPr>
        <w:br w:type="page"/>
      </w:r>
    </w:p>
    <w:p w:rsidR="00237BD5" w:rsidRPr="005F29B0" w:rsidRDefault="00237BD5">
      <w:pPr>
        <w:rPr>
          <w:rFonts w:ascii="Cambria" w:hAnsi="Cambria"/>
          <w:b/>
          <w:color w:val="2E74B5" w:themeColor="accent1" w:themeShade="BF"/>
          <w:sz w:val="32"/>
          <w:szCs w:val="32"/>
        </w:rPr>
      </w:pPr>
      <w:r w:rsidRPr="005F29B0">
        <w:rPr>
          <w:rFonts w:ascii="Cambria" w:hAnsi="Cambria"/>
          <w:b/>
          <w:color w:val="2E74B5" w:themeColor="accent1" w:themeShade="BF"/>
          <w:sz w:val="32"/>
          <w:szCs w:val="32"/>
        </w:rPr>
        <w:lastRenderedPageBreak/>
        <w:t>Conferenza delle Regioni e delle Province autonome</w:t>
      </w:r>
    </w:p>
    <w:tbl>
      <w:tblPr>
        <w:tblW w:w="0" w:type="auto"/>
        <w:tblCellMar>
          <w:left w:w="0" w:type="dxa"/>
          <w:right w:w="0" w:type="dxa"/>
        </w:tblCellMar>
        <w:tblLook w:val="04A0" w:firstRow="1" w:lastRow="0" w:firstColumn="1" w:lastColumn="0" w:noHBand="0" w:noVBand="1"/>
      </w:tblPr>
      <w:tblGrid>
        <w:gridCol w:w="580"/>
        <w:gridCol w:w="3412"/>
        <w:gridCol w:w="1544"/>
        <w:gridCol w:w="2317"/>
        <w:gridCol w:w="1755"/>
      </w:tblGrid>
      <w:tr w:rsidR="00237BD5" w:rsidTr="00237BD5">
        <w:tc>
          <w:tcPr>
            <w:tcW w:w="562"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bookmarkEnd w:id="1"/>
          <w:p w:rsidR="00237BD5" w:rsidRDefault="00237BD5">
            <w:pPr>
              <w:jc w:val="center"/>
            </w:pPr>
            <w:r>
              <w:t>n.</w:t>
            </w:r>
          </w:p>
        </w:tc>
        <w:tc>
          <w:tcPr>
            <w:tcW w:w="3959"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
              <w:t>Oggetto</w:t>
            </w:r>
          </w:p>
        </w:tc>
        <w:tc>
          <w:tcPr>
            <w:tcW w:w="1559"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pPr>
              <w:jc w:val="center"/>
            </w:pPr>
            <w:r>
              <w:t>Esito</w:t>
            </w:r>
          </w:p>
        </w:tc>
        <w:tc>
          <w:tcPr>
            <w:tcW w:w="2552"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
              <w:t>Note</w:t>
            </w:r>
          </w:p>
        </w:tc>
        <w:tc>
          <w:tcPr>
            <w:tcW w:w="976"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pPr>
              <w:jc w:val="center"/>
            </w:pPr>
            <w:r>
              <w:t>Atto</w:t>
            </w:r>
          </w:p>
        </w:tc>
      </w:tr>
      <w:tr w:rsidR="00237BD5" w:rsidTr="00037EC0">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037EC0">
            <w:pPr>
              <w:jc w:val="center"/>
            </w:pPr>
            <w:r>
              <w:t>1</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237BD5" w:rsidRDefault="00D60098" w:rsidP="00BB6ED6">
            <w:r w:rsidRPr="002E3844">
              <w:t xml:space="preserve">Approvazione </w:t>
            </w:r>
            <w:r w:rsidRPr="0008160C">
              <w:rPr>
                <w:b/>
                <w:color w:val="FF0000"/>
              </w:rPr>
              <w:t>resocont</w:t>
            </w:r>
            <w:r>
              <w:rPr>
                <w:b/>
                <w:color w:val="FF0000"/>
              </w:rPr>
              <w:t>i</w:t>
            </w:r>
            <w:r w:rsidRPr="0008160C">
              <w:rPr>
                <w:b/>
                <w:color w:val="FF0000"/>
              </w:rPr>
              <w:t xml:space="preserve"> sommari sedut</w:t>
            </w:r>
            <w:r>
              <w:rPr>
                <w:b/>
                <w:color w:val="FF0000"/>
              </w:rPr>
              <w:t>e</w:t>
            </w:r>
            <w:r w:rsidRPr="0008160C">
              <w:rPr>
                <w:b/>
                <w:color w:val="FF0000"/>
              </w:rPr>
              <w:t xml:space="preserve"> del</w:t>
            </w:r>
            <w:r>
              <w:rPr>
                <w:b/>
                <w:color w:val="FF0000"/>
              </w:rPr>
              <w:t xml:space="preserve"> 7 e 21 giugno 2023.</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237BD5" w:rsidRDefault="00037EC0">
            <w:pPr>
              <w:jc w:val="center"/>
            </w:pPr>
            <w:r>
              <w:t>Approvato</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pPr>
              <w:jc w:val="center"/>
              <w:rPr>
                <w:u w:val="single"/>
              </w:rPr>
            </w:pP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2</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r w:rsidRPr="0008160C">
              <w:rPr>
                <w:b/>
                <w:color w:val="FF0000"/>
              </w:rPr>
              <w:t>Comunicazioni</w:t>
            </w:r>
            <w:r w:rsidRPr="002E3844">
              <w:t xml:space="preserve"> del Presidente</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Rese comunicazioni</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rPr>
                <w:u w:val="single"/>
              </w:rPr>
            </w:pP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3</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r w:rsidRPr="002E3844">
              <w:t xml:space="preserve">Esame questioni all’o.d.g. della </w:t>
            </w:r>
            <w:r w:rsidRPr="0008160C">
              <w:rPr>
                <w:b/>
                <w:color w:val="FF0000"/>
              </w:rPr>
              <w:t>Conferenza Unificata</w:t>
            </w:r>
            <w:r>
              <w:rPr>
                <w:b/>
                <w:color w:val="FF0000"/>
              </w:rPr>
              <w:t xml:space="preserve"> ordinaria.</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rsidRPr="005F29B0">
              <w:t xml:space="preserve">Vedi fascicolo </w:t>
            </w:r>
            <w:hyperlink w:anchor="CU" w:history="1">
              <w:r w:rsidRPr="009A764C">
                <w:rPr>
                  <w:rStyle w:val="Collegamentoipertestuale"/>
                </w:rPr>
                <w:t>Conferenza Unificata</w:t>
              </w:r>
            </w:hyperlink>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pP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4</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037EC0" w:rsidP="00037EC0">
            <w:pPr>
              <w:rPr>
                <w:b/>
                <w:color w:val="FF0000"/>
              </w:rPr>
            </w:pPr>
            <w:r w:rsidRPr="002E3844">
              <w:t xml:space="preserve">Esame questioni all’o.d.g. della </w:t>
            </w:r>
            <w:r w:rsidRPr="0008160C">
              <w:rPr>
                <w:b/>
                <w:color w:val="FF0000"/>
              </w:rPr>
              <w:t>Conferenza Stato Regioni</w:t>
            </w:r>
            <w:r>
              <w:rPr>
                <w:b/>
                <w:color w:val="FF0000"/>
              </w:rPr>
              <w:t xml:space="preserve"> ordinaria.</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rsidRPr="009A764C">
              <w:t xml:space="preserve">Vedi fascicolo </w:t>
            </w:r>
            <w:hyperlink w:anchor="CSR" w:history="1">
              <w:r w:rsidRPr="009A764C">
                <w:rPr>
                  <w:rStyle w:val="Collegamentoipertestuale"/>
                </w:rPr>
                <w:t>Conferenza Stato-Regioni</w:t>
              </w:r>
            </w:hyperlink>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E173D9">
            <w:pPr>
              <w:jc w:val="center"/>
            </w:pP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5</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D60098" w:rsidP="00037EC0">
            <w:pPr>
              <w:rPr>
                <w:b/>
                <w:color w:val="FF0000"/>
              </w:rPr>
            </w:pPr>
            <w:r w:rsidRPr="001F156F">
              <w:t>Proposta di posizionamento per l’</w:t>
            </w:r>
            <w:r w:rsidRPr="001F156F">
              <w:rPr>
                <w:b/>
                <w:color w:val="FF0000"/>
              </w:rPr>
              <w:t>audizione</w:t>
            </w:r>
            <w:r w:rsidRPr="001F156F">
              <w:t xml:space="preserve"> della Conferenza delle Regioni e delle Province autonome della V Commissione della Camera dei deputati in merito alla </w:t>
            </w:r>
            <w:r w:rsidRPr="001F156F">
              <w:rPr>
                <w:b/>
                <w:color w:val="FF0000"/>
              </w:rPr>
              <w:t>Relazione sullo stato di attuazione del Piano nazionale di ripresa e resilienza (PNRR)</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8F51A2" w:rsidP="00037EC0">
            <w:pPr>
              <w:jc w:val="center"/>
            </w:pPr>
            <w:r>
              <w:t>Approvato</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8F51A2">
            <w:pPr>
              <w:jc w:val="center"/>
            </w:pPr>
          </w:p>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E173D9" w:rsidP="008F51A2">
            <w:pPr>
              <w:jc w:val="center"/>
            </w:pPr>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77.25pt;height:49.5pt" o:ole="">
                  <v:imagedata r:id="rId5" o:title=""/>
                </v:shape>
                <o:OLEObject Type="Embed" ProgID="Acrobat.Document.11" ShapeID="_x0000_i1052" DrawAspect="Icon" ObjectID="_1751266624" r:id="rId6"/>
              </w:object>
            </w: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D60098" w:rsidP="00037EC0">
            <w:pPr>
              <w:jc w:val="center"/>
            </w:pPr>
            <w:r>
              <w:t>6</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D60098" w:rsidP="00037EC0">
            <w:pPr>
              <w:rPr>
                <w:b/>
                <w:color w:val="FF0000"/>
              </w:rPr>
            </w:pPr>
            <w:r w:rsidRPr="001F156F">
              <w:t>Proposta di documento per l’</w:t>
            </w:r>
            <w:r w:rsidRPr="001F156F">
              <w:rPr>
                <w:b/>
                <w:color w:val="FF0000"/>
              </w:rPr>
              <w:t>audizione</w:t>
            </w:r>
            <w:r w:rsidRPr="001F156F">
              <w:t xml:space="preserve"> della Conferenza delle Regioni e delle Province autonome dalla 8ª Commissione del Senato della Repubblica nell’ambito dell’esame della “</w:t>
            </w:r>
            <w:r w:rsidRPr="001F156F">
              <w:rPr>
                <w:b/>
                <w:color w:val="FF0000"/>
              </w:rPr>
              <w:t>Proposta di risoluzione sull’adeguamento del programma nazionale di gestione dei rifiuti</w:t>
            </w:r>
            <w:r w:rsidRPr="001F156F">
              <w:t>”</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8F51A2" w:rsidP="00037EC0">
            <w:pPr>
              <w:jc w:val="center"/>
            </w:pPr>
            <w:r>
              <w:t>Approvato</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BB6ED6">
            <w:pPr>
              <w:jc w:val="center"/>
            </w:pP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D60098" w:rsidP="00037EC0">
            <w:pPr>
              <w:jc w:val="center"/>
            </w:pPr>
            <w:r>
              <w:t>7</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D60098" w:rsidP="00037EC0">
            <w:pPr>
              <w:rPr>
                <w:b/>
                <w:color w:val="FF0000"/>
              </w:rPr>
            </w:pPr>
            <w:r w:rsidRPr="001F156F">
              <w:rPr>
                <w:b/>
                <w:color w:val="FF0000"/>
              </w:rPr>
              <w:t xml:space="preserve">Problematiche relative all’attuazione del </w:t>
            </w:r>
            <w:proofErr w:type="spellStart"/>
            <w:r w:rsidRPr="001F156F">
              <w:rPr>
                <w:b/>
                <w:color w:val="FF0000"/>
              </w:rPr>
              <w:t>D.lgs</w:t>
            </w:r>
            <w:proofErr w:type="spellEnd"/>
            <w:r w:rsidRPr="001F156F">
              <w:rPr>
                <w:b/>
                <w:color w:val="FF0000"/>
              </w:rPr>
              <w:t xml:space="preserve"> 117/2017 - Codice del Terzo Settore</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8F51A2" w:rsidP="00037EC0">
            <w:pPr>
              <w:jc w:val="center"/>
            </w:pPr>
            <w:r>
              <w:t>Approvato</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8F51A2" w:rsidP="008F51A2">
            <w:r w:rsidRPr="008F51A2">
              <w:rPr>
                <w:color w:val="FF0000"/>
              </w:rPr>
              <w:t xml:space="preserve">La Conferenza ha preso atto della richiesta della Regione Valle d’Aosta di contemplare tra gli obiettivi del tavolo anche le problematiche attinenti a ONLUS sottoposte a direzione e coordinamento o controllate da amministrazioni pubbliche escluse dalla </w:t>
            </w:r>
            <w:r w:rsidRPr="008F51A2">
              <w:rPr>
                <w:color w:val="FF0000"/>
              </w:rPr>
              <w:lastRenderedPageBreak/>
              <w:t>riforma del Terzo Settore.</w:t>
            </w:r>
          </w:p>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pP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D60098" w:rsidP="00037EC0">
            <w:pPr>
              <w:jc w:val="center"/>
            </w:pPr>
            <w:r>
              <w:lastRenderedPageBreak/>
              <w:t>8</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D60098" w:rsidP="00037EC0">
            <w:pPr>
              <w:rPr>
                <w:b/>
                <w:color w:val="FF0000"/>
              </w:rPr>
            </w:pPr>
            <w:r w:rsidRPr="001F156F">
              <w:t>Proposta di documento sull’</w:t>
            </w:r>
            <w:r w:rsidRPr="001F156F">
              <w:rPr>
                <w:b/>
                <w:color w:val="FF0000"/>
              </w:rPr>
              <w:t xml:space="preserve">applicazione della disciplina in materia di attività esercitabili dal personale delle professioni sanitarie del comparto sanità </w:t>
            </w:r>
            <w:r w:rsidRPr="001F156F">
              <w:t>ex l. 43/2006 ai sensi dell’articolo 3-quater del decreto-legge 21 settembre 2021, n. 127, convertito dalla legge 19 novembre 2021,</w:t>
            </w:r>
            <w:r>
              <w:t xml:space="preserve"> </w:t>
            </w:r>
            <w:r w:rsidRPr="001F156F">
              <w:t>n. 165, come modificato dall’articolo 13 del decreto-legge 30 marzo 2023, n. 34, convertito dalla legge 26 maggio 2023, n. 56</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8F51A2" w:rsidP="00037EC0">
            <w:pPr>
              <w:jc w:val="center"/>
            </w:pPr>
            <w:r>
              <w:t>Approvato</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E173D9" w:rsidP="00037EC0">
            <w:pPr>
              <w:jc w:val="center"/>
            </w:pPr>
            <w:r>
              <w:object w:dxaOrig="1539" w:dyaOrig="997">
                <v:shape id="_x0000_i1053" type="#_x0000_t75" style="width:77.25pt;height:49.5pt" o:ole="">
                  <v:imagedata r:id="rId7" o:title=""/>
                </v:shape>
                <o:OLEObject Type="Embed" ProgID="Acrobat.Document.11" ShapeID="_x0000_i1053" DrawAspect="Icon" ObjectID="_1751266625" r:id="rId8"/>
              </w:object>
            </w:r>
            <w:bookmarkStart w:id="2" w:name="_GoBack"/>
            <w:bookmarkEnd w:id="2"/>
          </w:p>
        </w:tc>
      </w:tr>
      <w:tr w:rsidR="0059385B"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59385B" w:rsidRDefault="0059385B" w:rsidP="00037EC0">
            <w:pPr>
              <w:jc w:val="center"/>
            </w:pPr>
            <w:r>
              <w:t>8bis</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59385B" w:rsidRPr="001F156F" w:rsidRDefault="0059385B" w:rsidP="00037EC0">
            <w:r w:rsidRPr="00C75BC7">
              <w:t xml:space="preserve">Proposta di </w:t>
            </w:r>
            <w:r w:rsidRPr="00C75BC7">
              <w:rPr>
                <w:b/>
                <w:color w:val="FF0000"/>
              </w:rPr>
              <w:t>modifica dell’Accordo interregionale per la compensazione della mobilità sanitaria– Regole tecniche anno 2022</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59385B" w:rsidRDefault="008F51A2" w:rsidP="00037EC0">
            <w:pPr>
              <w:jc w:val="center"/>
            </w:pPr>
            <w:r>
              <w:t>Approvato</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59385B" w:rsidRDefault="0059385B"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59385B" w:rsidRPr="00037EC0" w:rsidRDefault="0059385B" w:rsidP="00037EC0">
            <w:pPr>
              <w:jc w:val="center"/>
            </w:pP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D60098" w:rsidP="00037EC0">
            <w:pPr>
              <w:jc w:val="center"/>
            </w:pPr>
            <w:r>
              <w:t>9</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D60098" w:rsidP="00037EC0">
            <w:pPr>
              <w:rPr>
                <w:b/>
                <w:color w:val="FF0000"/>
              </w:rPr>
            </w:pPr>
            <w:r w:rsidRPr="001F156F">
              <w:t xml:space="preserve">Esame Schema di decreto del Ministro per la Protezione Civile e le Politiche del Mare, di concerto con il Ministro delle Imprese e del Made in </w:t>
            </w:r>
            <w:proofErr w:type="spellStart"/>
            <w:r w:rsidRPr="001F156F">
              <w:t>Italy</w:t>
            </w:r>
            <w:proofErr w:type="spellEnd"/>
            <w:r w:rsidRPr="001F156F">
              <w:t xml:space="preserve"> e il Ministro dell'Economia e delle Finanze, recante: "</w:t>
            </w:r>
            <w:r w:rsidRPr="001F156F">
              <w:rPr>
                <w:b/>
                <w:color w:val="FF0000"/>
              </w:rPr>
              <w:t>Individuazione delle frequenze per l'esercizio dell'attività radioelettrica per la gestione delle reti di monitoraggio e sorveglianza e dei radar meteorologici a supporto del sistema nazionale di allertamento</w:t>
            </w:r>
            <w:r w:rsidRPr="001F156F">
              <w:t xml:space="preserve"> di cui all'articolo 17, comma 1, del decreto legislativo 2 gennaio 2018, n. 1, e definizione delle modalità per la concessione, a titolo gratuito, alle Regioni e Province autonome e agli enti o agenzie da esse costituiti per l'esercizio delle relative competenze, in attuazione di quanto previsto dall'articolo 17, comma 4, del medesimo decreto legislativo 2 gennaio 2018, n. 1"</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8F51A2" w:rsidP="00037EC0">
            <w:pPr>
              <w:jc w:val="center"/>
            </w:pPr>
            <w:r>
              <w:t>Parere favorevole</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pPr>
          </w:p>
        </w:tc>
      </w:tr>
      <w:tr w:rsidR="00D60098"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D60098" w:rsidRDefault="00D60098" w:rsidP="00037EC0">
            <w:pPr>
              <w:jc w:val="center"/>
            </w:pPr>
            <w:r>
              <w:t>10</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D60098" w:rsidRPr="0008160C" w:rsidRDefault="00D60098" w:rsidP="00037EC0">
            <w:pPr>
              <w:rPr>
                <w:b/>
                <w:color w:val="FF0000"/>
              </w:rPr>
            </w:pPr>
            <w:r w:rsidRPr="001F156F">
              <w:rPr>
                <w:b/>
                <w:color w:val="FF0000"/>
              </w:rPr>
              <w:t xml:space="preserve">Problematiche relative alla realizzazione delle Centrali Uniche </w:t>
            </w:r>
            <w:r w:rsidRPr="001F156F">
              <w:rPr>
                <w:b/>
                <w:color w:val="FF0000"/>
              </w:rPr>
              <w:lastRenderedPageBreak/>
              <w:t>di Risposta – Servizio Unico di Emergenza 112</w:t>
            </w:r>
            <w:r w:rsidRPr="001F156F">
              <w:t xml:space="preserve">, in attuazione del </w:t>
            </w:r>
            <w:proofErr w:type="spellStart"/>
            <w:r w:rsidRPr="001F156F">
              <w:t>D.Lgs</w:t>
            </w:r>
            <w:proofErr w:type="spellEnd"/>
            <w:r w:rsidRPr="001F156F">
              <w:t xml:space="preserve"> 207/2021 (art.98 </w:t>
            </w:r>
            <w:proofErr w:type="spellStart"/>
            <w:r w:rsidRPr="001F156F">
              <w:t>vicies</w:t>
            </w:r>
            <w:proofErr w:type="spellEnd"/>
            <w:r w:rsidRPr="001F156F">
              <w:t xml:space="preserve"> semel, comma 4)</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D60098" w:rsidRDefault="008F51A2" w:rsidP="00037EC0">
            <w:pPr>
              <w:jc w:val="center"/>
            </w:pPr>
            <w:r>
              <w:lastRenderedPageBreak/>
              <w:t>Approvato</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D60098" w:rsidRDefault="00D60098"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D60098" w:rsidRPr="00037EC0" w:rsidRDefault="00D60098" w:rsidP="00037EC0">
            <w:pPr>
              <w:jc w:val="center"/>
            </w:pPr>
          </w:p>
        </w:tc>
      </w:tr>
      <w:tr w:rsidR="00037EC0" w:rsidTr="009A764C">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D60098" w:rsidP="00037EC0">
            <w:pPr>
              <w:jc w:val="center"/>
            </w:pPr>
            <w:r>
              <w:lastRenderedPageBreak/>
              <w:t>11</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r w:rsidRPr="00764977">
              <w:rPr>
                <w:b/>
                <w:color w:val="FF0000"/>
              </w:rPr>
              <w:t>Varie</w:t>
            </w:r>
            <w:r>
              <w:t xml:space="preserve"> ed eventuali:</w:t>
            </w:r>
          </w:p>
          <w:p w:rsidR="00037EC0" w:rsidRDefault="00037EC0" w:rsidP="00037EC0"/>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8F51A2" w:rsidP="00037EC0">
            <w:pPr>
              <w:jc w:val="center"/>
            </w:pPr>
            <w:r>
              <w:t>Nulla</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rPr>
                <w:color w:val="2E75B6"/>
              </w:rPr>
            </w:pPr>
          </w:p>
        </w:tc>
      </w:tr>
    </w:tbl>
    <w:p w:rsidR="00237BD5" w:rsidRDefault="00E173D9">
      <w:hyperlink w:anchor="_top" w:history="1">
        <w:r w:rsidR="00307091" w:rsidRPr="00307091">
          <w:rPr>
            <w:rStyle w:val="Collegamentoipertestuale"/>
          </w:rPr>
          <w:t>Torna in alto</w:t>
        </w:r>
      </w:hyperlink>
    </w:p>
    <w:p w:rsidR="00237BD5" w:rsidRDefault="00237BD5"/>
    <w:p w:rsidR="00237BD5" w:rsidRDefault="00237BD5"/>
    <w:p w:rsidR="00237BD5" w:rsidRDefault="00237BD5"/>
    <w:p w:rsidR="00237BD5" w:rsidRDefault="00237BD5"/>
    <w:p w:rsidR="00237BD5" w:rsidRDefault="00237BD5"/>
    <w:p w:rsidR="005F29B0" w:rsidRDefault="005F29B0">
      <w:pPr>
        <w:rPr>
          <w:rFonts w:ascii="Cambria" w:hAnsi="Cambria"/>
          <w:b/>
          <w:color w:val="538135" w:themeColor="accent6" w:themeShade="BF"/>
          <w:sz w:val="32"/>
          <w:szCs w:val="32"/>
        </w:rPr>
      </w:pPr>
      <w:bookmarkStart w:id="3" w:name="CSR"/>
      <w:r>
        <w:rPr>
          <w:rFonts w:ascii="Cambria" w:hAnsi="Cambria"/>
          <w:b/>
          <w:color w:val="538135" w:themeColor="accent6" w:themeShade="BF"/>
          <w:sz w:val="32"/>
          <w:szCs w:val="32"/>
        </w:rPr>
        <w:br w:type="page"/>
      </w:r>
    </w:p>
    <w:p w:rsidR="00237BD5" w:rsidRPr="00237BD5" w:rsidRDefault="00237BD5">
      <w:pPr>
        <w:rPr>
          <w:rFonts w:ascii="Cambria" w:hAnsi="Cambria"/>
          <w:b/>
          <w:color w:val="538135" w:themeColor="accent6" w:themeShade="BF"/>
          <w:sz w:val="32"/>
          <w:szCs w:val="32"/>
        </w:rPr>
      </w:pPr>
      <w:r w:rsidRPr="00237BD5">
        <w:rPr>
          <w:rFonts w:ascii="Cambria" w:hAnsi="Cambria"/>
          <w:b/>
          <w:color w:val="538135" w:themeColor="accent6" w:themeShade="BF"/>
          <w:sz w:val="32"/>
          <w:szCs w:val="32"/>
        </w:rPr>
        <w:lastRenderedPageBreak/>
        <w:t>Conferenza Stato-Regioni</w:t>
      </w:r>
    </w:p>
    <w:tbl>
      <w:tblPr>
        <w:tblW w:w="0" w:type="auto"/>
        <w:tblLayout w:type="fixed"/>
        <w:tblCellMar>
          <w:left w:w="0" w:type="dxa"/>
          <w:right w:w="0" w:type="dxa"/>
        </w:tblCellMar>
        <w:tblLook w:val="04A0" w:firstRow="1" w:lastRow="0" w:firstColumn="1" w:lastColumn="0" w:noHBand="0" w:noVBand="1"/>
      </w:tblPr>
      <w:tblGrid>
        <w:gridCol w:w="546"/>
        <w:gridCol w:w="3780"/>
        <w:gridCol w:w="1543"/>
        <w:gridCol w:w="2054"/>
        <w:gridCol w:w="1685"/>
      </w:tblGrid>
      <w:tr w:rsidR="00237BD5" w:rsidTr="0025034A">
        <w:tc>
          <w:tcPr>
            <w:tcW w:w="546"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bookmarkEnd w:id="3"/>
          <w:p w:rsidR="00237BD5" w:rsidRDefault="00237BD5" w:rsidP="002338D8">
            <w:pPr>
              <w:jc w:val="center"/>
            </w:pPr>
            <w:r>
              <w:t>n.</w:t>
            </w:r>
          </w:p>
        </w:tc>
        <w:tc>
          <w:tcPr>
            <w:tcW w:w="3780"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Oggetto</w:t>
            </w:r>
          </w:p>
        </w:tc>
        <w:tc>
          <w:tcPr>
            <w:tcW w:w="1543"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Esito</w:t>
            </w:r>
          </w:p>
        </w:tc>
        <w:tc>
          <w:tcPr>
            <w:tcW w:w="2054"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Note</w:t>
            </w:r>
          </w:p>
        </w:tc>
        <w:tc>
          <w:tcPr>
            <w:tcW w:w="1685"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Atto</w:t>
            </w:r>
          </w:p>
        </w:tc>
      </w:tr>
      <w:tr w:rsidR="00237BD5" w:rsidTr="004604D6">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0A2018" w:rsidP="002338D8">
            <w:pPr>
              <w:jc w:val="center"/>
            </w:pPr>
            <w:r>
              <w:t>1</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237BD5" w:rsidRDefault="00D60098" w:rsidP="002338D8">
            <w:r>
              <w:t>Intesa, ai sensi dell’articolo 3 del decreto legislativo 28 agosto 1997, n. 281, sullo schema di “</w:t>
            </w:r>
            <w:proofErr w:type="spellStart"/>
            <w:r w:rsidRPr="00E673E2">
              <w:rPr>
                <w:b/>
                <w:color w:val="FF0000"/>
              </w:rPr>
              <w:t>Governance</w:t>
            </w:r>
            <w:proofErr w:type="spellEnd"/>
            <w:r w:rsidRPr="00E673E2">
              <w:rPr>
                <w:b/>
                <w:color w:val="FF0000"/>
              </w:rPr>
              <w:t xml:space="preserve"> nazionale dell’attuazione e gestione dei Programmi di cooperazione territoriale europea 2021-2027</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8F51A2" w:rsidP="002338D8">
            <w:pPr>
              <w:jc w:val="center"/>
            </w:pPr>
            <w:r>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4B6FC3">
            <w:pPr>
              <w:jc w:val="center"/>
            </w:pPr>
          </w:p>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5034A" w:rsidRPr="0025034A" w:rsidRDefault="00E136BD" w:rsidP="004B6FC3">
            <w:pPr>
              <w:jc w:val="center"/>
            </w:pPr>
            <w:r>
              <w:object w:dxaOrig="1539" w:dyaOrig="997">
                <v:shape id="_x0000_i1025" type="#_x0000_t75" style="width:77.25pt;height:49.5pt" o:ole="">
                  <v:imagedata r:id="rId9" o:title=""/>
                </v:shape>
                <o:OLEObject Type="Embed" ProgID="Acrobat.Document.11" ShapeID="_x0000_i1025" DrawAspect="Icon" ObjectID="_1751266626" r:id="rId10"/>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2</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D60098" w:rsidP="002338D8">
            <w:r>
              <w:t xml:space="preserve">Parere, ai sensi dell’articolo 1, comma 7, della legge 17 maggio 1999, n. 144, e successive modificazioni, sulla proposta di </w:t>
            </w:r>
            <w:r w:rsidRPr="00E673E2">
              <w:rPr>
                <w:b/>
                <w:color w:val="FF0000"/>
              </w:rPr>
              <w:t>riparto del Fondo destinato al cofinanziamento delle spese di funzionamento dei Nuclei di valutazione e verifica degli investimenti pubblici delle Amministrazioni centrali e regionali, annualità 2023</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F51A2" w:rsidP="002338D8">
            <w:pPr>
              <w:jc w:val="center"/>
            </w:pPr>
            <w:r>
              <w:t>Parere favorevole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E136BD" w:rsidP="0025034A">
            <w:pPr>
              <w:jc w:val="center"/>
            </w:pPr>
            <w:r>
              <w:object w:dxaOrig="1539" w:dyaOrig="997">
                <v:shape id="_x0000_i1026" type="#_x0000_t75" style="width:77.25pt;height:49.5pt" o:ole="">
                  <v:imagedata r:id="rId11" o:title=""/>
                </v:shape>
                <o:OLEObject Type="Embed" ProgID="Acrobat.Document.11" ShapeID="_x0000_i1026" DrawAspect="Icon" ObjectID="_1751266627" r:id="rId12"/>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3</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D60098" w:rsidP="002338D8">
            <w:r>
              <w:t>Intesa, ai sensi dell’articolo 8, comma 6, della legge 5 giugno 2003, n. 131, tra il Governo, le Regioni e le Province autonome di Trento e di Bolzano, sul documento recante “</w:t>
            </w:r>
            <w:r w:rsidRPr="00E673E2">
              <w:rPr>
                <w:b/>
                <w:color w:val="FF0000"/>
              </w:rPr>
              <w:t>Piano nazionale di Prevenzione Vaccinale (PNPV) 2023-2025</w:t>
            </w:r>
            <w:r>
              <w:t>” e sul documento recante “</w:t>
            </w:r>
            <w:r w:rsidRPr="00E673E2">
              <w:rPr>
                <w:b/>
                <w:color w:val="FF0000"/>
              </w:rPr>
              <w:t>Calendario Nazionale Vaccinale</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F51A2" w:rsidP="002338D8">
            <w:pPr>
              <w:jc w:val="center"/>
            </w:pPr>
            <w:r>
              <w:t>Rinviato</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193301" w:rsidRDefault="00193301" w:rsidP="002338D8">
            <w:r w:rsidRPr="00193301">
              <w:rPr>
                <w:color w:val="FF0000"/>
              </w:rPr>
              <w:t>E’ stato richiesto che al finanziamento degli eventuali maggiori costi vaccinali accedono tutte le Regioni e le Province autonome, in deroga alle disposizioni legislative che stabiliscono per le Autonomie speciali il concorso regionale e provinciale al finanziamento sanitario corrente.</w:t>
            </w:r>
          </w:p>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9A764C" w:rsidP="0025034A">
            <w:pPr>
              <w:jc w:val="center"/>
            </w:pP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4</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D60098" w:rsidP="002338D8">
            <w:r>
              <w:t xml:space="preserve">Intesa, ai sensi dell’articolo 5-bis del decreto legislativo 30 dicembre 1992, n. 502, introdotto dall’articolo 5, comma 2, del decreto legislativo 19 giugno 1999, n. 229, come integrato dall’articolo 55 della legge 27 dicembre 2002, n. 289, sulla proposta del Ministero della salute, di concerto con il Ministero dell’economia e delle </w:t>
            </w:r>
            <w:r>
              <w:lastRenderedPageBreak/>
              <w:t>finanze, inerente all’</w:t>
            </w:r>
            <w:r w:rsidRPr="00E673E2">
              <w:rPr>
                <w:b/>
                <w:color w:val="FF0000"/>
              </w:rPr>
              <w:t>Accordo di programma integrativo dell’Accordo di programma quadro per il settore degli investimenti sanitari ex articolo 20 della legge n. 67/1988 con la Regione Lazio</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F51A2" w:rsidP="002338D8">
            <w:pPr>
              <w:jc w:val="center"/>
            </w:pPr>
            <w:r>
              <w:lastRenderedPageBreak/>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E136BD" w:rsidP="002338D8">
            <w:pPr>
              <w:jc w:val="center"/>
            </w:pPr>
            <w:r>
              <w:object w:dxaOrig="1539" w:dyaOrig="997">
                <v:shape id="_x0000_i1027" type="#_x0000_t75" style="width:77.25pt;height:49.5pt" o:ole="">
                  <v:imagedata r:id="rId13" o:title=""/>
                </v:shape>
                <o:OLEObject Type="Embed" ProgID="Acrobat.Document.11" ShapeID="_x0000_i1027" DrawAspect="Icon" ObjectID="_1751266628" r:id="rId14"/>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lastRenderedPageBreak/>
              <w:t>5</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D60098" w:rsidP="0025034A">
            <w:r>
              <w:t>Intesa, ai sensi dell’articolo 8, comma 6, della legge 5 giugno 2003, n. 131, sullo schema di decreto di modifica del decreto del Ministro della salute, di</w:t>
            </w:r>
            <w:r w:rsidR="008F51A2">
              <w:t xml:space="preserve"> </w:t>
            </w:r>
            <w:r>
              <w:t xml:space="preserve">concerto con il Ministro dell’economia e delle finanze, del 23 gennaio 2023, concernente la </w:t>
            </w:r>
            <w:r w:rsidRPr="00E673E2">
              <w:rPr>
                <w:b/>
                <w:color w:val="FF0000"/>
              </w:rPr>
              <w:t>ripartizione delle risorse PNRR relative all'investimento M6 C1-1.2.1. “Casa come primo luogo di cura (ADI)”</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F51A2" w:rsidP="002338D8">
            <w:pPr>
              <w:jc w:val="center"/>
            </w:pPr>
            <w:r>
              <w:t>Rinviato</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9A764C" w:rsidP="0025034A">
            <w:pPr>
              <w:jc w:val="center"/>
            </w:pP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6</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D60098" w:rsidP="002338D8">
            <w:r>
              <w:t xml:space="preserve">Parere, ai sensi dell’articolo 10, comma 2, del decreto legislativo 5 agosto 2022, n. 136, sullo schema di decreto del Ministero della Salute concernente la </w:t>
            </w:r>
            <w:r w:rsidRPr="00E673E2">
              <w:rPr>
                <w:b/>
                <w:color w:val="FF0000"/>
              </w:rPr>
              <w:t>definizione dei contenuti e delle modalità di erogazione dei programmi formativi per gli operatori e i professionisti degli animali</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F51A2" w:rsidP="002338D8">
            <w:pPr>
              <w:jc w:val="center"/>
            </w:pPr>
            <w:r>
              <w:t>Parere favorevole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E136BD" w:rsidP="002338D8">
            <w:pPr>
              <w:jc w:val="center"/>
            </w:pPr>
            <w:r>
              <w:object w:dxaOrig="1539" w:dyaOrig="997">
                <v:shape id="_x0000_i1028" type="#_x0000_t75" style="width:77.25pt;height:49.5pt" o:ole="">
                  <v:imagedata r:id="rId15" o:title=""/>
                </v:shape>
                <o:OLEObject Type="Embed" ProgID="Acrobat.Document.11" ShapeID="_x0000_i1028" DrawAspect="Icon" ObjectID="_1751266629" r:id="rId16"/>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7</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D60098" w:rsidP="002338D8">
            <w:r w:rsidRPr="00E673E2">
              <w:rPr>
                <w:b/>
                <w:color w:val="FF0000"/>
              </w:rPr>
              <w:t>Designazione</w:t>
            </w:r>
            <w:r>
              <w:t>, ai sensi dell’articolo 2, comma 1, lettera d), del decreto legislativo 28 agosto 1997, n. 281, di due rappresentanti delle Regioni e Province autonome di Trento e di Bolzano in seno al “</w:t>
            </w:r>
            <w:r w:rsidRPr="00E673E2">
              <w:rPr>
                <w:b/>
                <w:color w:val="FF0000"/>
              </w:rPr>
              <w:t>Tavolo tecnico in tema di impianti di autoproduzione dell’ossigeno</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F51A2" w:rsidP="002338D8">
            <w:pPr>
              <w:jc w:val="center"/>
            </w:pPr>
            <w:r>
              <w:t>Acquisita designazione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E136BD" w:rsidP="002338D8">
            <w:pPr>
              <w:jc w:val="center"/>
            </w:pPr>
            <w:r>
              <w:object w:dxaOrig="1539" w:dyaOrig="997">
                <v:shape id="_x0000_i1029" type="#_x0000_t75" style="width:77.25pt;height:49.5pt" o:ole="">
                  <v:imagedata r:id="rId17" o:title=""/>
                </v:shape>
                <o:OLEObject Type="Embed" ProgID="Acrobat.Document.11" ShapeID="_x0000_i1029" DrawAspect="Icon" ObjectID="_1751266630" r:id="rId18"/>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8</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D60098" w:rsidP="002338D8">
            <w:r w:rsidRPr="00E673E2">
              <w:rPr>
                <w:b/>
                <w:color w:val="FF0000"/>
              </w:rPr>
              <w:t>Designazione</w:t>
            </w:r>
            <w:r>
              <w:t xml:space="preserve">, ai sensi dell’articolo 7 del decreto del Ministro della salute 22 novembre 2007, di un rappresentante titolare e del relativo supplente della Conferenza Stato-Regioni in seno al </w:t>
            </w:r>
            <w:r w:rsidRPr="00E673E2">
              <w:rPr>
                <w:b/>
                <w:color w:val="FF0000"/>
              </w:rPr>
              <w:t>Comitato tecnico di coordinamento REACH</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8F51A2" w:rsidP="002338D8">
            <w:pPr>
              <w:jc w:val="center"/>
            </w:pPr>
            <w:r>
              <w:t>Acquisita designazione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E136BD" w:rsidP="0025034A">
            <w:pPr>
              <w:jc w:val="center"/>
            </w:pPr>
            <w:r>
              <w:object w:dxaOrig="1539" w:dyaOrig="997">
                <v:shape id="_x0000_i1030" type="#_x0000_t75" style="width:77.25pt;height:49.5pt" o:ole="">
                  <v:imagedata r:id="rId19" o:title=""/>
                </v:shape>
                <o:OLEObject Type="Embed" ProgID="Acrobat.Document.11" ShapeID="_x0000_i1030" DrawAspect="Icon" ObjectID="_1751266631" r:id="rId20"/>
              </w:object>
            </w:r>
          </w:p>
        </w:tc>
      </w:tr>
      <w:tr w:rsidR="000A2018"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A2018" w:rsidRDefault="000A2018" w:rsidP="009A764C">
            <w:pPr>
              <w:jc w:val="center"/>
            </w:pPr>
            <w:r>
              <w:t>9</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0A2018" w:rsidRDefault="00D60098" w:rsidP="002338D8">
            <w:r>
              <w:t>Accordo, ai sensi dell’articolo 4 del decreto legislativo 28 agosto 1997, n. 281, sul “</w:t>
            </w:r>
            <w:r w:rsidRPr="00E673E2">
              <w:rPr>
                <w:b/>
                <w:color w:val="FF0000"/>
              </w:rPr>
              <w:t>Piano di gestione nazionale della Pernice Rossa (</w:t>
            </w:r>
            <w:proofErr w:type="spellStart"/>
            <w:r w:rsidRPr="00E673E2">
              <w:rPr>
                <w:b/>
                <w:color w:val="FF0000"/>
              </w:rPr>
              <w:t>Alectoris</w:t>
            </w:r>
            <w:proofErr w:type="spellEnd"/>
            <w:r w:rsidRPr="00E673E2">
              <w:rPr>
                <w:b/>
                <w:color w:val="FF0000"/>
              </w:rPr>
              <w:t xml:space="preserve"> rufa)</w:t>
            </w:r>
            <w:r>
              <w:t>”, proposto dal Ministro della ambiente e sicurezza energetica.</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0A2018" w:rsidRDefault="008F51A2" w:rsidP="002338D8">
            <w:pPr>
              <w:jc w:val="center"/>
            </w:pPr>
            <w:r>
              <w:t>Rinviato</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0A2018" w:rsidRDefault="000A2018"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0A2018" w:rsidRPr="0025034A" w:rsidRDefault="000A2018" w:rsidP="0025034A">
            <w:pPr>
              <w:jc w:val="center"/>
            </w:pPr>
          </w:p>
        </w:tc>
      </w:tr>
      <w:tr w:rsidR="000A2018"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A2018" w:rsidRDefault="000A2018" w:rsidP="009A764C">
            <w:pPr>
              <w:jc w:val="center"/>
            </w:pPr>
            <w:r>
              <w:lastRenderedPageBreak/>
              <w:t>10</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0A2018" w:rsidRDefault="00D60098" w:rsidP="002338D8">
            <w:r>
              <w:t xml:space="preserve">Intesa, ai sensi dell’articolo 8, comma 6, della legge 5 giugno 2003, n. 131, sullo schema di decreto del Ministro dell’ambiente e della sicurezza energetica di </w:t>
            </w:r>
            <w:r w:rsidRPr="00E673E2">
              <w:rPr>
                <w:b/>
                <w:color w:val="FF0000"/>
              </w:rPr>
              <w:t xml:space="preserve">adozione della Strategia Nazionale Biodiversità 2030 e di istituzione dei suoi Organi di </w:t>
            </w:r>
            <w:proofErr w:type="spellStart"/>
            <w:r w:rsidRPr="00E673E2">
              <w:rPr>
                <w:b/>
                <w:color w:val="FF0000"/>
              </w:rPr>
              <w:t>Governance</w:t>
            </w:r>
            <w:proofErr w:type="spellEnd"/>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0A2018" w:rsidRDefault="008F51A2" w:rsidP="002338D8">
            <w:pPr>
              <w:jc w:val="center"/>
            </w:pPr>
            <w:r>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0A2018" w:rsidRDefault="000A2018"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0A2018" w:rsidRPr="0025034A" w:rsidRDefault="00E136BD" w:rsidP="0025034A">
            <w:pPr>
              <w:jc w:val="center"/>
            </w:pPr>
            <w:r>
              <w:object w:dxaOrig="1539" w:dyaOrig="997">
                <v:shape id="_x0000_i1031" type="#_x0000_t75" style="width:77.25pt;height:49.5pt" o:ole="">
                  <v:imagedata r:id="rId21" o:title=""/>
                </v:shape>
                <o:OLEObject Type="Embed" ProgID="Acrobat.Document.11" ShapeID="_x0000_i1031" DrawAspect="Icon" ObjectID="_1751266632" r:id="rId22"/>
              </w:object>
            </w:r>
          </w:p>
        </w:tc>
      </w:tr>
      <w:tr w:rsidR="000A2018"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A2018" w:rsidRDefault="000A2018" w:rsidP="009A764C">
            <w:pPr>
              <w:jc w:val="center"/>
            </w:pPr>
            <w:r>
              <w:t>11</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0A2018" w:rsidRDefault="00D60098" w:rsidP="002338D8">
            <w:r>
              <w:t xml:space="preserve">Parere, ai sensi dell’articolo 57, comma 1, lettera a), del decreto legislativo 3 aprile 2006, n. 152, sullo schema di decreto del Presidente del Consiglio dei ministri di </w:t>
            </w:r>
            <w:r w:rsidRPr="00E673E2">
              <w:rPr>
                <w:b/>
                <w:color w:val="FF0000"/>
              </w:rPr>
              <w:t>approvazione della variante al piano stralcio per l’assetto idrogeologico – rischio da frana e rischio idraulico della soppressa Autorità di Bacino della Campania centrale</w:t>
            </w:r>
            <w:r>
              <w:t>. Comuni Castel San Giorgio (SA), Pollena Trocchia (NA), Tufino (NA), Monte di Procida (NA), Sirignano (AV), Montoro (AV), Gragnano (NA), Napoli e Torre del Greco (NA).</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0A2018" w:rsidRDefault="008F51A2" w:rsidP="002338D8">
            <w:pPr>
              <w:jc w:val="center"/>
            </w:pPr>
            <w:r>
              <w:t>Parere favorevole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0A2018" w:rsidRDefault="000A2018"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0A2018" w:rsidRPr="0025034A" w:rsidRDefault="00E136BD" w:rsidP="0025034A">
            <w:pPr>
              <w:jc w:val="center"/>
            </w:pPr>
            <w:r>
              <w:object w:dxaOrig="1539" w:dyaOrig="997">
                <v:shape id="_x0000_i1032" type="#_x0000_t75" style="width:77.25pt;height:49.5pt" o:ole="">
                  <v:imagedata r:id="rId23" o:title=""/>
                </v:shape>
                <o:OLEObject Type="Embed" ProgID="Acrobat.Document.11" ShapeID="_x0000_i1032" DrawAspect="Icon" ObjectID="_1751266633" r:id="rId24"/>
              </w:object>
            </w:r>
          </w:p>
        </w:tc>
      </w:tr>
      <w:tr w:rsidR="002A3C3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A3C3C" w:rsidRDefault="002A3C3C" w:rsidP="009A764C">
            <w:pPr>
              <w:jc w:val="center"/>
            </w:pPr>
            <w:r>
              <w:t>12</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2A3C3C" w:rsidRDefault="00D60098" w:rsidP="002338D8">
            <w:r w:rsidRPr="00E673E2">
              <w:rPr>
                <w:b/>
                <w:color w:val="FF0000"/>
              </w:rPr>
              <w:t>Designazione</w:t>
            </w:r>
            <w:r>
              <w:t xml:space="preserve">, ai sensi dell’articolo 2, comma 1, lettera d), del decreto legislativo 28 agosto 1997, n. 281, e dell’articolo 5, comma 1, del decreto del Presidente della Repubblica 25 gennaio 2010, n. 34, di un rappresentante della Conferenza Stato-Regioni in seno al </w:t>
            </w:r>
            <w:r w:rsidRPr="00E673E2">
              <w:rPr>
                <w:b/>
                <w:color w:val="FF0000"/>
              </w:rPr>
              <w:t>Consiglio di amministrazione del Centro per il libro e la lettura</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2A3C3C" w:rsidRDefault="008F51A2" w:rsidP="002338D8">
            <w:pPr>
              <w:jc w:val="center"/>
            </w:pPr>
            <w:r>
              <w:t>Rinviato</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2A3C3C" w:rsidRDefault="002A3C3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A3C3C" w:rsidRPr="0025034A" w:rsidRDefault="002A3C3C" w:rsidP="0025034A">
            <w:pPr>
              <w:jc w:val="center"/>
            </w:pPr>
          </w:p>
        </w:tc>
      </w:tr>
      <w:tr w:rsidR="002A3C3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A3C3C" w:rsidRDefault="002A3C3C" w:rsidP="009A764C">
            <w:pPr>
              <w:jc w:val="center"/>
            </w:pPr>
            <w:r>
              <w:t>13</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2A3C3C" w:rsidRDefault="00D60098" w:rsidP="002338D8">
            <w:r>
              <w:t xml:space="preserve">Intesa, ai sensi dell’articolo 1, comma 129, della legge 30 dicembre 2020, n. 178, concernente la definizione dei criteri e delle modalità di utilizzazione del “Fondo per lo sviluppo e il sostegno delle filiere agricole, della pesca e dell’acquacoltura”, sullo schema di decreto del Ministro dell’agricoltura, della sovranità alimentare e delle foreste, recante </w:t>
            </w:r>
            <w:r w:rsidRPr="00E673E2">
              <w:rPr>
                <w:b/>
                <w:color w:val="FF0000"/>
              </w:rPr>
              <w:t>interventi per la filiera agroalimentare</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2A3C3C" w:rsidRDefault="008F51A2" w:rsidP="008F51A2">
            <w:pPr>
              <w:jc w:val="center"/>
            </w:pPr>
            <w:r>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2A3C3C" w:rsidRDefault="002A3C3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A3C3C" w:rsidRPr="0025034A" w:rsidRDefault="00E136BD" w:rsidP="0025034A">
            <w:pPr>
              <w:jc w:val="center"/>
            </w:pPr>
            <w:r>
              <w:object w:dxaOrig="1539" w:dyaOrig="997">
                <v:shape id="_x0000_i1033" type="#_x0000_t75" style="width:77.25pt;height:49.5pt" o:ole="">
                  <v:imagedata r:id="rId25" o:title=""/>
                </v:shape>
                <o:OLEObject Type="Embed" ProgID="Acrobat.Document.11" ShapeID="_x0000_i1033" DrawAspect="Icon" ObjectID="_1751266634" r:id="rId26"/>
              </w:object>
            </w:r>
          </w:p>
        </w:tc>
      </w:tr>
      <w:tr w:rsidR="002A3C3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A3C3C" w:rsidRDefault="002A3C3C" w:rsidP="009A764C">
            <w:pPr>
              <w:jc w:val="center"/>
            </w:pPr>
            <w:r>
              <w:lastRenderedPageBreak/>
              <w:t>14</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2A3C3C" w:rsidRDefault="00D60098" w:rsidP="002338D8">
            <w:r>
              <w:t>Intesa, ai sensi dell’articolo 1, comma 425, della legge 29 dicembre 2022, n. 197, recante “Bilancio di previsione dello Stato per l’anno finanziario 2023 e bilancio pluriennale per il triennio 2023-2025”, sullo schema di decreto del Ministro dell’agricoltura, della sovranità alimentare e delle foreste, di concerto con il Ministro dell’economia e delle finanze, recante “</w:t>
            </w:r>
            <w:r w:rsidRPr="00E673E2">
              <w:rPr>
                <w:b/>
                <w:color w:val="FF0000"/>
              </w:rPr>
              <w:t>Criteri e modalità di attuazione del Fondo per la sovranità alimentare</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2A3C3C" w:rsidRDefault="008F51A2" w:rsidP="002338D8">
            <w:pPr>
              <w:jc w:val="center"/>
            </w:pPr>
            <w:r>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2A3C3C" w:rsidRDefault="002A3C3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A3C3C" w:rsidRPr="0025034A" w:rsidRDefault="00E136BD" w:rsidP="0025034A">
            <w:pPr>
              <w:jc w:val="center"/>
            </w:pPr>
            <w:r>
              <w:object w:dxaOrig="1539" w:dyaOrig="997">
                <v:shape id="_x0000_i1034" type="#_x0000_t75" style="width:77.25pt;height:49.5pt" o:ole="">
                  <v:imagedata r:id="rId27" o:title=""/>
                </v:shape>
                <o:OLEObject Type="Embed" ProgID="Acrobat.Document.11" ShapeID="_x0000_i1034" DrawAspect="Icon" ObjectID="_1751266635" r:id="rId28"/>
              </w:object>
            </w:r>
          </w:p>
        </w:tc>
      </w:tr>
      <w:tr w:rsidR="002A3C3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A3C3C" w:rsidRDefault="002A3C3C" w:rsidP="009A764C">
            <w:pPr>
              <w:jc w:val="center"/>
            </w:pPr>
            <w:r>
              <w:t>15</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2A3C3C" w:rsidRDefault="00D60098" w:rsidP="002338D8">
            <w:r w:rsidRPr="00E673E2">
              <w:rPr>
                <w:b/>
                <w:color w:val="FF0000"/>
              </w:rPr>
              <w:t>Designazione</w:t>
            </w:r>
            <w:r>
              <w:t xml:space="preserve">, ai sensi dell’articolo 2, comma 1, lettera d), del decreto legislativo 28 agosto 1997, n. 281, di un rappresentante delle Regioni e delle Province autonome di Trento e di Bolzano nel </w:t>
            </w:r>
            <w:r w:rsidRPr="00E673E2">
              <w:rPr>
                <w:b/>
                <w:color w:val="FF0000"/>
              </w:rPr>
              <w:t>Comitato nazionale zootecnico</w:t>
            </w:r>
            <w:r>
              <w:t xml:space="preserve"> di cui all’articolo 4, comma 4, del decreto legislativo 11 maggio 2018, n. 52, recante “Disciplina della riproduzione animale in attuazione dell’articolo 15 della legge 28 luglio 2016, n. 154”.</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2A3C3C" w:rsidRDefault="008F51A2" w:rsidP="002338D8">
            <w:pPr>
              <w:jc w:val="center"/>
            </w:pPr>
            <w:r>
              <w:t>Acquisita designazione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2A3C3C" w:rsidRDefault="002A3C3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A3C3C" w:rsidRPr="0025034A" w:rsidRDefault="00E136BD" w:rsidP="0025034A">
            <w:pPr>
              <w:jc w:val="center"/>
            </w:pPr>
            <w:r>
              <w:object w:dxaOrig="1539" w:dyaOrig="997">
                <v:shape id="_x0000_i1035" type="#_x0000_t75" style="width:77.25pt;height:49.5pt" o:ole="">
                  <v:imagedata r:id="rId29" o:title=""/>
                </v:shape>
                <o:OLEObject Type="Embed" ProgID="Acrobat.Document.11" ShapeID="_x0000_i1035" DrawAspect="Icon" ObjectID="_1751266636" r:id="rId30"/>
              </w:object>
            </w:r>
          </w:p>
        </w:tc>
      </w:tr>
      <w:tr w:rsidR="00237BD5" w:rsidTr="004604D6">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2A3C3C" w:rsidP="002338D8">
            <w:pPr>
              <w:jc w:val="center"/>
            </w:pPr>
            <w:r>
              <w:t>16</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237BD5" w:rsidRDefault="00D60098" w:rsidP="002338D8">
            <w:r w:rsidRPr="00E673E2">
              <w:rPr>
                <w:b/>
                <w:color w:val="FF0000"/>
              </w:rPr>
              <w:t>Designazione</w:t>
            </w:r>
            <w:r>
              <w:t xml:space="preserve">, ai sensi dell’articolo 2, comma 1, lettera d), del decreto legislativo 28 agosto 1997, n. 281, di un rappresentante delle Regioni e delle Province autonome di Trento e di Bolzano nel </w:t>
            </w:r>
            <w:r w:rsidRPr="00E673E2">
              <w:rPr>
                <w:b/>
                <w:color w:val="FF0000"/>
              </w:rPr>
              <w:t>Comitato Tecnico Scientifico Benessere Animale - CTSBA</w:t>
            </w:r>
            <w:r>
              <w:t>, di cui all’articolo 224-bis, comma 1, del decreto-legge 19 maggio 2020, n. 34, recante “Misure urgenti in materia di salute, sostegno al lavoro e all’economia, nonché di politiche sociali connesse all’emergenza epidemiologica da COVID-19”, convertito, con modificazioni, dalla legge 17 luglio 2020, n. 77.</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8F51A2" w:rsidP="002338D8">
            <w:pPr>
              <w:jc w:val="center"/>
            </w:pPr>
            <w:r>
              <w:t>Acquisita designazione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37BD5" w:rsidRPr="0025034A" w:rsidRDefault="00E136BD" w:rsidP="0025034A">
            <w:pPr>
              <w:jc w:val="center"/>
              <w:rPr>
                <w:color w:val="2E75B6"/>
              </w:rPr>
            </w:pPr>
            <w:r>
              <w:rPr>
                <w:color w:val="2E75B6"/>
              </w:rPr>
              <w:object w:dxaOrig="1539" w:dyaOrig="997">
                <v:shape id="_x0000_i1036" type="#_x0000_t75" style="width:77.25pt;height:49.5pt" o:ole="">
                  <v:imagedata r:id="rId31" o:title=""/>
                </v:shape>
                <o:OLEObject Type="Embed" ProgID="Acrobat.Document.11" ShapeID="_x0000_i1036" DrawAspect="Icon" ObjectID="_1751266637" r:id="rId32"/>
              </w:object>
            </w:r>
          </w:p>
        </w:tc>
      </w:tr>
    </w:tbl>
    <w:bookmarkStart w:id="4" w:name="CU"/>
    <w:p w:rsidR="005F29B0" w:rsidRPr="00307091" w:rsidRDefault="00307091">
      <w:r>
        <w:fldChar w:fldCharType="begin"/>
      </w:r>
      <w:r>
        <w:instrText xml:space="preserve"> HYPERLINK  \l "_top" </w:instrText>
      </w:r>
      <w:r>
        <w:fldChar w:fldCharType="separate"/>
      </w:r>
      <w:r w:rsidRPr="00307091">
        <w:rPr>
          <w:rStyle w:val="Collegamentoipertestuale"/>
        </w:rPr>
        <w:t>Torna in alto</w:t>
      </w:r>
      <w:r>
        <w:fldChar w:fldCharType="end"/>
      </w:r>
      <w:r w:rsidR="005F29B0">
        <w:rPr>
          <w:rFonts w:ascii="Cambria" w:hAnsi="Cambria"/>
          <w:b/>
          <w:color w:val="C45911" w:themeColor="accent2" w:themeShade="BF"/>
          <w:sz w:val="32"/>
          <w:szCs w:val="32"/>
        </w:rPr>
        <w:br w:type="page"/>
      </w:r>
    </w:p>
    <w:p w:rsidR="00237BD5" w:rsidRPr="00237BD5" w:rsidRDefault="00237BD5">
      <w:pPr>
        <w:rPr>
          <w:rFonts w:ascii="Cambria" w:hAnsi="Cambria"/>
          <w:b/>
          <w:color w:val="C45911" w:themeColor="accent2" w:themeShade="BF"/>
          <w:sz w:val="32"/>
          <w:szCs w:val="32"/>
        </w:rPr>
      </w:pPr>
      <w:r w:rsidRPr="00237BD5">
        <w:rPr>
          <w:rFonts w:ascii="Cambria" w:hAnsi="Cambria"/>
          <w:b/>
          <w:color w:val="C45911" w:themeColor="accent2" w:themeShade="BF"/>
          <w:sz w:val="32"/>
          <w:szCs w:val="32"/>
        </w:rPr>
        <w:lastRenderedPageBreak/>
        <w:t>Conferenza Unificata</w:t>
      </w:r>
    </w:p>
    <w:tbl>
      <w:tblPr>
        <w:tblW w:w="0" w:type="auto"/>
        <w:tblCellMar>
          <w:left w:w="0" w:type="dxa"/>
          <w:right w:w="0" w:type="dxa"/>
        </w:tblCellMar>
        <w:tblLook w:val="04A0" w:firstRow="1" w:lastRow="0" w:firstColumn="1" w:lastColumn="0" w:noHBand="0" w:noVBand="1"/>
      </w:tblPr>
      <w:tblGrid>
        <w:gridCol w:w="553"/>
        <w:gridCol w:w="3830"/>
        <w:gridCol w:w="1541"/>
        <w:gridCol w:w="1922"/>
        <w:gridCol w:w="1762"/>
      </w:tblGrid>
      <w:tr w:rsidR="00237BD5" w:rsidTr="00F047AF">
        <w:tc>
          <w:tcPr>
            <w:tcW w:w="556"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bookmarkEnd w:id="4"/>
          <w:p w:rsidR="00237BD5" w:rsidRDefault="00237BD5" w:rsidP="002338D8">
            <w:pPr>
              <w:jc w:val="center"/>
            </w:pPr>
            <w:r>
              <w:t>n.</w:t>
            </w:r>
          </w:p>
        </w:tc>
        <w:tc>
          <w:tcPr>
            <w:tcW w:w="3883"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Oggetto</w:t>
            </w:r>
          </w:p>
        </w:tc>
        <w:tc>
          <w:tcPr>
            <w:tcW w:w="1545"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Esito</w:t>
            </w:r>
          </w:p>
        </w:tc>
        <w:tc>
          <w:tcPr>
            <w:tcW w:w="1939"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Note</w:t>
            </w:r>
          </w:p>
        </w:tc>
        <w:tc>
          <w:tcPr>
            <w:tcW w:w="1685"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Atto</w:t>
            </w:r>
          </w:p>
        </w:tc>
      </w:tr>
      <w:tr w:rsidR="00237BD5" w:rsidTr="004604D6">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280496" w:rsidP="002338D8">
            <w:pPr>
              <w:jc w:val="center"/>
            </w:pPr>
            <w:r>
              <w:t>1</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D60098" w:rsidP="002338D8">
            <w:r>
              <w:t xml:space="preserve">Intesa, ai sensi dell’articolo 1, comma 497, della legge 27 dicembre 2019, n. 160, sullo schema di decreto del Presidente del Consiglio dei ministri recante </w:t>
            </w:r>
            <w:r w:rsidRPr="005F438A">
              <w:rPr>
                <w:b/>
                <w:color w:val="FF0000"/>
              </w:rPr>
              <w:t>riparto delle risorse</w:t>
            </w:r>
            <w:r>
              <w:t xml:space="preserve"> di cui all’articolo 1, comma 1156, lettera g-bis), della legge 27 dicembre 2006, n. 296, e successive modificazioni, </w:t>
            </w:r>
            <w:r w:rsidRPr="005F438A">
              <w:rPr>
                <w:b/>
                <w:color w:val="FF0000"/>
              </w:rPr>
              <w:t>destinate ad incentivare le assunzioni a tempo indeterminato, anche con contratti di lavoro a tempo parziale, dei lavoratori socialmente utili</w:t>
            </w:r>
            <w:r>
              <w:t xml:space="preserve"> di cui all’articolo 2, comma 1, del decreto legislativo 28 febbraio 2000, n. 81.</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37BD5" w:rsidRDefault="008F51A2" w:rsidP="002338D8">
            <w:pPr>
              <w:jc w:val="center"/>
            </w:pPr>
            <w:r>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E136BD" w:rsidP="004B6FC3">
            <w:pPr>
              <w:jc w:val="center"/>
            </w:pPr>
            <w:r>
              <w:object w:dxaOrig="1539" w:dyaOrig="997">
                <v:shape id="_x0000_i1037" type="#_x0000_t75" style="width:77.25pt;height:49.5pt" o:ole="">
                  <v:imagedata r:id="rId33" o:title=""/>
                </v:shape>
                <o:OLEObject Type="Embed" ProgID="Acrobat.Document.11" ShapeID="_x0000_i1037" DrawAspect="Icon" ObjectID="_1751266638" r:id="rId34"/>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2</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D60098" w:rsidP="002338D8">
            <w:r>
              <w:t xml:space="preserve">Parere, ai sensi dell’articolo 9, comma 3, del decreto legislativo 28 agosto 1997, n. 281, sul disegno di legge di conversione in legge del </w:t>
            </w:r>
            <w:r w:rsidRPr="005F438A">
              <w:rPr>
                <w:b/>
                <w:color w:val="FF0000"/>
              </w:rPr>
              <w:t>decreto-legge 22 giugno 2023, n. 75, recante “Disposizioni urgenti in materia di organizzazione delle pubbliche amministrazioni, di agricoltura, di sport, di lavoro e per l’organizzazione del Giubileo della Chiesa cattolica per l’anno 2025”</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F51A2" w:rsidP="002338D8">
            <w:pPr>
              <w:jc w:val="center"/>
            </w:pPr>
            <w:r>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307091" w:rsidRPr="00F047AF" w:rsidRDefault="00E136BD" w:rsidP="002338D8">
            <w:pPr>
              <w:jc w:val="center"/>
            </w:pPr>
            <w:r>
              <w:object w:dxaOrig="1539" w:dyaOrig="997">
                <v:shape id="_x0000_i1038" type="#_x0000_t75" style="width:77.25pt;height:49.5pt" o:ole="">
                  <v:imagedata r:id="rId35" o:title=""/>
                </v:shape>
                <o:OLEObject Type="Embed" ProgID="Acrobat.Document.11" ShapeID="_x0000_i1038" DrawAspect="Icon" ObjectID="_1751266639" r:id="rId36"/>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3</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D60098" w:rsidP="002338D8">
            <w:r>
              <w:t xml:space="preserve">Parere, ai sensi dell’articolo 9, comma 3, del decreto legislativo 28 agosto 1997, n. 281, sul disegno di legge di conversione in legge del </w:t>
            </w:r>
            <w:r w:rsidRPr="005F438A">
              <w:rPr>
                <w:b/>
                <w:color w:val="FF0000"/>
              </w:rPr>
              <w:t xml:space="preserve">decreto-legge 13 giugno 2023, n. 69, recante “Disposizioni urgenti per l’attuazione di obblighi comunitari derivanti da atti dell’Unione europea e da procedure di infrazione e </w:t>
            </w:r>
            <w:proofErr w:type="spellStart"/>
            <w:r w:rsidRPr="005F438A">
              <w:rPr>
                <w:b/>
                <w:color w:val="FF0000"/>
              </w:rPr>
              <w:t>pre</w:t>
            </w:r>
            <w:proofErr w:type="spellEnd"/>
            <w:r w:rsidRPr="005F438A">
              <w:rPr>
                <w:b/>
                <w:color w:val="FF0000"/>
              </w:rPr>
              <w:t>-infrazione pendenti nei confronti dello Stato italiano”</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F51A2" w:rsidP="002338D8">
            <w:pPr>
              <w:jc w:val="center"/>
            </w:pPr>
            <w:r>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E136BD" w:rsidP="00F047AF">
            <w:pPr>
              <w:jc w:val="center"/>
            </w:pPr>
            <w:r>
              <w:object w:dxaOrig="1539" w:dyaOrig="997">
                <v:shape id="_x0000_i1039" type="#_x0000_t75" style="width:77.25pt;height:49.5pt" o:ole="">
                  <v:imagedata r:id="rId37" o:title=""/>
                </v:shape>
                <o:OLEObject Type="Embed" ProgID="Acrobat.Document.11" ShapeID="_x0000_i1039" DrawAspect="Icon" ObjectID="_1751266640" r:id="rId38"/>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4</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D60098" w:rsidP="002338D8">
            <w:r>
              <w:t xml:space="preserve">Parere, ai sensi dell’articolo 1, comma 2, del decreto-legge 10 marzo 2023, n. 20, convertito, con modificazioni, dalla legge 5 maggio 2023, n. 50, sullo schema di decreto del Presidente del Consiglio dei ministri relativo alla </w:t>
            </w:r>
            <w:r w:rsidRPr="005F438A">
              <w:rPr>
                <w:b/>
                <w:color w:val="FF0000"/>
              </w:rPr>
              <w:t xml:space="preserve">programmazione dei flussi d’ingresso </w:t>
            </w:r>
            <w:r w:rsidRPr="005F438A">
              <w:rPr>
                <w:b/>
                <w:color w:val="FF0000"/>
              </w:rPr>
              <w:lastRenderedPageBreak/>
              <w:t>legale in Italia dei lavoratori stranieri per il triennio 2023-2025</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F51A2" w:rsidP="002338D8">
            <w:pPr>
              <w:jc w:val="center"/>
            </w:pPr>
            <w:r>
              <w:lastRenderedPageBreak/>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E136BD" w:rsidP="00F047AF">
            <w:pPr>
              <w:jc w:val="center"/>
            </w:pPr>
            <w:r>
              <w:object w:dxaOrig="1539" w:dyaOrig="997">
                <v:shape id="_x0000_i1040" type="#_x0000_t75" style="width:77.25pt;height:49.5pt" o:ole="">
                  <v:imagedata r:id="rId39" o:title=""/>
                </v:shape>
                <o:OLEObject Type="Embed" ProgID="Acrobat.Document.11" ShapeID="_x0000_i1040" DrawAspect="Icon" ObjectID="_1751266641" r:id="rId40"/>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lastRenderedPageBreak/>
              <w:t>5</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D60098" w:rsidP="002338D8">
            <w:r w:rsidRPr="005F438A">
              <w:rPr>
                <w:b/>
                <w:color w:val="FF0000"/>
              </w:rPr>
              <w:t>Designazione</w:t>
            </w:r>
            <w:r>
              <w:t xml:space="preserve">, ai sensi dell’articolo 3, comma 3, del decreto legislativo 25 gennaio 2010, n. 6, di tre membri da parte della Conferenza unificata, in rappresentanza delle Regioni, dell’ANCI e dell’UPI, nel </w:t>
            </w:r>
            <w:r w:rsidRPr="005F438A">
              <w:rPr>
                <w:b/>
                <w:color w:val="FF0000"/>
              </w:rPr>
              <w:t xml:space="preserve">Consiglio di Amministrazione di </w:t>
            </w:r>
            <w:proofErr w:type="spellStart"/>
            <w:r w:rsidRPr="005F438A">
              <w:rPr>
                <w:b/>
                <w:color w:val="FF0000"/>
              </w:rPr>
              <w:t>Formez</w:t>
            </w:r>
            <w:proofErr w:type="spellEnd"/>
            <w:r w:rsidRPr="005F438A">
              <w:rPr>
                <w:b/>
                <w:color w:val="FF0000"/>
              </w:rPr>
              <w:t xml:space="preserve"> PA</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F51A2" w:rsidP="002338D8">
            <w:pPr>
              <w:jc w:val="center"/>
            </w:pPr>
            <w:r>
              <w:t>Acquisita designazione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E136BD" w:rsidP="00F047AF">
            <w:pPr>
              <w:jc w:val="center"/>
            </w:pPr>
            <w:r>
              <w:object w:dxaOrig="1539" w:dyaOrig="997">
                <v:shape id="_x0000_i1041" type="#_x0000_t75" style="width:77.25pt;height:49.5pt" o:ole="">
                  <v:imagedata r:id="rId41" o:title=""/>
                </v:shape>
                <o:OLEObject Type="Embed" ProgID="Acrobat.Document.11" ShapeID="_x0000_i1041" DrawAspect="Icon" ObjectID="_1751266642" r:id="rId42"/>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6</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D60098" w:rsidP="002338D8">
            <w:r>
              <w:t xml:space="preserve">Intesa, ai sensi dell’articolo 1, comma 180, della legge 30 dicembre 2021, n. 234, sullo schema di decreto interministeriale recante il </w:t>
            </w:r>
            <w:r w:rsidRPr="005F438A">
              <w:rPr>
                <w:b/>
                <w:color w:val="FF0000"/>
              </w:rPr>
              <w:t>riparto del contributo di 100 milioni di euro, per l’anno 2023</w:t>
            </w:r>
            <w:r>
              <w:t>, in favore delle Regioni, delle Province e delle Città metropolitane, che esercitano le funzioni relative all’</w:t>
            </w:r>
            <w:r w:rsidRPr="005F438A">
              <w:rPr>
                <w:b/>
                <w:color w:val="FF0000"/>
              </w:rPr>
              <w:t>assistenza per l’autonomia e la comunicazione personale degli alunni con disabilità fisiche o sensoriali</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8F51A2" w:rsidP="002338D8">
            <w:pPr>
              <w:jc w:val="center"/>
            </w:pPr>
            <w:r>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Pr="00280496" w:rsidRDefault="00193301" w:rsidP="004169E8">
            <w:pPr>
              <w:rPr>
                <w:color w:val="FF0000"/>
              </w:rPr>
            </w:pPr>
            <w:r>
              <w:rPr>
                <w:color w:val="FF0000"/>
              </w:rPr>
              <w:t>E’ stato chiesto al Governo l’impegno di includere nel riparto per il prossimo anno le Regioni a Statuto speciale, prevedendo a tal fine un congruo incremento del Fondo.</w:t>
            </w:r>
          </w:p>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E136BD" w:rsidP="00F047AF">
            <w:pPr>
              <w:jc w:val="center"/>
            </w:pPr>
            <w:r>
              <w:object w:dxaOrig="1539" w:dyaOrig="997">
                <v:shape id="_x0000_i1042" type="#_x0000_t75" style="width:77.25pt;height:49.5pt" o:ole="">
                  <v:imagedata r:id="rId43" o:title=""/>
                </v:shape>
                <o:OLEObject Type="Embed" ProgID="Acrobat.Document.11" ShapeID="_x0000_i1042" DrawAspect="Icon" ObjectID="_1751266643" r:id="rId44"/>
              </w:object>
            </w:r>
          </w:p>
        </w:tc>
      </w:tr>
      <w:tr w:rsidR="0028049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80496" w:rsidRDefault="00280496" w:rsidP="002338D8">
            <w:pPr>
              <w:jc w:val="center"/>
            </w:pPr>
            <w:r>
              <w:t>7</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80496" w:rsidRDefault="00D60098" w:rsidP="002338D8">
            <w:r w:rsidRPr="005F438A">
              <w:rPr>
                <w:b/>
                <w:color w:val="FF0000"/>
              </w:rPr>
              <w:t>Informativa</w:t>
            </w:r>
            <w:r>
              <w:t>, ai sensi dell’articolo 9, comma 2, lettera e), del decreto legislativo 28 agosto 1997, n. 281, sul trasferimento, da parte del Dipartimento per le pari opportunità della Presidenza del Consiglio dei ministri, delle risorse in attuazione dell’articolo 1, comma 341, della legge 29 dicembre 2022, n. 197 (Legge di Bilancio 2023), relativo al “</w:t>
            </w:r>
            <w:r w:rsidRPr="005F438A">
              <w:rPr>
                <w:b/>
                <w:color w:val="FF0000"/>
              </w:rPr>
              <w:t>Reddito di libertà per le donne vittime di violenza</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80496" w:rsidRDefault="008F51A2" w:rsidP="002338D8">
            <w:pPr>
              <w:jc w:val="center"/>
            </w:pPr>
            <w:r>
              <w:t>Resa informativa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80496" w:rsidRPr="00F047AF" w:rsidRDefault="00E136BD" w:rsidP="00F047AF">
            <w:pPr>
              <w:jc w:val="center"/>
            </w:pPr>
            <w:r>
              <w:object w:dxaOrig="1539" w:dyaOrig="997">
                <v:shape id="_x0000_i1043" type="#_x0000_t75" style="width:77.25pt;height:49.5pt" o:ole="">
                  <v:imagedata r:id="rId45" o:title=""/>
                </v:shape>
                <o:OLEObject Type="Embed" ProgID="Acrobat.Document.11" ShapeID="_x0000_i1043" DrawAspect="Icon" ObjectID="_1751266644" r:id="rId46"/>
              </w:object>
            </w:r>
          </w:p>
        </w:tc>
      </w:tr>
      <w:tr w:rsidR="0028049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80496" w:rsidRDefault="00280496" w:rsidP="002338D8">
            <w:pPr>
              <w:jc w:val="center"/>
            </w:pPr>
            <w:r>
              <w:t>8</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80496" w:rsidRDefault="00D60098" w:rsidP="002338D8">
            <w:r w:rsidRPr="005F438A">
              <w:rPr>
                <w:b/>
                <w:color w:val="FF0000"/>
              </w:rPr>
              <w:t>Designazione</w:t>
            </w:r>
            <w:r>
              <w:t xml:space="preserve">, ai sensi dell’articolo 46, comma 3, lettera g), della legge 29 luglio 2010, n. 120, di tre rappresentanti delle Regioni, delle Province autonome di Trento e di Bolzano e degli enti locali in senso al </w:t>
            </w:r>
            <w:r w:rsidRPr="005F438A">
              <w:rPr>
                <w:b/>
                <w:color w:val="FF0000"/>
              </w:rPr>
              <w:t>Comitato per l’indirizzo ed il coordinamento delle attività connesse alla sicurezza stradale</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80496" w:rsidRDefault="008F51A2" w:rsidP="002338D8">
            <w:pPr>
              <w:jc w:val="center"/>
            </w:pPr>
            <w:r>
              <w:t>Acquisita designazione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80496" w:rsidRPr="00F047AF" w:rsidRDefault="00E136BD" w:rsidP="00F047AF">
            <w:pPr>
              <w:jc w:val="center"/>
            </w:pPr>
            <w:r>
              <w:object w:dxaOrig="1539" w:dyaOrig="997">
                <v:shape id="_x0000_i1044" type="#_x0000_t75" style="width:77.25pt;height:49.5pt" o:ole="">
                  <v:imagedata r:id="rId47" o:title=""/>
                </v:shape>
                <o:OLEObject Type="Embed" ProgID="Acrobat.Document.11" ShapeID="_x0000_i1044" DrawAspect="Icon" ObjectID="_1751266645" r:id="rId48"/>
              </w:object>
            </w:r>
          </w:p>
        </w:tc>
      </w:tr>
      <w:tr w:rsidR="0028049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80496" w:rsidRDefault="00280496" w:rsidP="002338D8">
            <w:pPr>
              <w:jc w:val="center"/>
            </w:pPr>
            <w:r>
              <w:t>9</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80496" w:rsidRDefault="00D60098" w:rsidP="002338D8">
            <w:r>
              <w:t xml:space="preserve">Intesa, ai sensi dell’articolo 5, comma 2, del decreto del Ministro dell’ambiente del 29 novembre 2000, sullo schema di decreto di </w:t>
            </w:r>
            <w:r w:rsidRPr="005F438A">
              <w:rPr>
                <w:b/>
                <w:color w:val="FF0000"/>
              </w:rPr>
              <w:t xml:space="preserve">approvazione degli </w:t>
            </w:r>
            <w:r w:rsidRPr="005F438A">
              <w:rPr>
                <w:b/>
                <w:color w:val="FF0000"/>
              </w:rPr>
              <w:lastRenderedPageBreak/>
              <w:t>interventi del piano di contenimento e abbattimento del rumore presentato dalla società Autostrade Torino – Ivrea – Valle d’Aosta S.p.a. (A.T.I.V.A)</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80496" w:rsidRDefault="008F51A2" w:rsidP="002338D8">
            <w:pPr>
              <w:jc w:val="center"/>
            </w:pPr>
            <w:r>
              <w:lastRenderedPageBreak/>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80496" w:rsidRPr="00F047AF" w:rsidRDefault="00E136BD" w:rsidP="00F047AF">
            <w:pPr>
              <w:jc w:val="center"/>
            </w:pPr>
            <w:r>
              <w:object w:dxaOrig="1539" w:dyaOrig="997">
                <v:shape id="_x0000_i1045" type="#_x0000_t75" style="width:77.25pt;height:49.5pt" o:ole="">
                  <v:imagedata r:id="rId49" o:title=""/>
                </v:shape>
                <o:OLEObject Type="Embed" ProgID="Acrobat.Document.11" ShapeID="_x0000_i1045" DrawAspect="Icon" ObjectID="_1751266646" r:id="rId50"/>
              </w:object>
            </w:r>
          </w:p>
        </w:tc>
      </w:tr>
      <w:tr w:rsidR="00211D80"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11D80" w:rsidRDefault="00211D80" w:rsidP="002338D8">
            <w:pPr>
              <w:jc w:val="center"/>
            </w:pPr>
            <w:r>
              <w:lastRenderedPageBreak/>
              <w:t>10</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11D80" w:rsidRDefault="00D60098" w:rsidP="002338D8">
            <w:r>
              <w:t xml:space="preserve">Intesa, ai sensi dell’articolo 5, comma 2, del decreto del Ministro dell’ambiente del 29 novembre 2000, sullo schema di decreto di </w:t>
            </w:r>
            <w:r w:rsidRPr="005F438A">
              <w:rPr>
                <w:b/>
                <w:color w:val="FF0000"/>
              </w:rPr>
              <w:t>approvazione degli interventi del piano di contenimento e abbattimento del rumore presentato dalla società Salerno – Pompei – Napoli S.p.A.</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11D80" w:rsidRDefault="008F51A2" w:rsidP="002338D8">
            <w:pPr>
              <w:jc w:val="center"/>
            </w:pPr>
            <w:r>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11D80" w:rsidRDefault="00211D80"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11D80" w:rsidRPr="00F047AF" w:rsidRDefault="00E136BD" w:rsidP="00F047AF">
            <w:pPr>
              <w:jc w:val="center"/>
            </w:pPr>
            <w:r>
              <w:object w:dxaOrig="1539" w:dyaOrig="997">
                <v:shape id="_x0000_i1046" type="#_x0000_t75" style="width:77.25pt;height:49.5pt" o:ole="">
                  <v:imagedata r:id="rId51" o:title=""/>
                </v:shape>
                <o:OLEObject Type="Embed" ProgID="Acrobat.Document.11" ShapeID="_x0000_i1046" DrawAspect="Icon" ObjectID="_1751266647" r:id="rId52"/>
              </w:object>
            </w:r>
          </w:p>
        </w:tc>
      </w:tr>
      <w:tr w:rsidR="00211D80"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11D80" w:rsidRDefault="00211D80" w:rsidP="002338D8">
            <w:pPr>
              <w:jc w:val="center"/>
            </w:pPr>
            <w:r>
              <w:t>11</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11D80" w:rsidRDefault="00D60098" w:rsidP="002338D8">
            <w:r>
              <w:t>Intesa, ai sensi dell’articolo 5, comma 2, del decreto del Ministro dell’ambiente del 29 novembre 2000, sullo schema di decreto del Ministro dell’ambiente e della sicurezza energetica recante l’</w:t>
            </w:r>
            <w:r w:rsidRPr="008F254E">
              <w:rPr>
                <w:b/>
                <w:color w:val="FF0000"/>
              </w:rPr>
              <w:t>approvazione del piano degli interventi di contenimento ed abbattimento del rumore presentato dalla società Autostrada dei Fiori S.p.A.</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11D80" w:rsidRDefault="008F51A2" w:rsidP="002338D8">
            <w:pPr>
              <w:jc w:val="center"/>
            </w:pPr>
            <w:r>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11D80" w:rsidRDefault="00211D80"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11D80" w:rsidRPr="00F047AF" w:rsidRDefault="00E136BD" w:rsidP="00F047AF">
            <w:pPr>
              <w:jc w:val="center"/>
            </w:pPr>
            <w:r>
              <w:object w:dxaOrig="1539" w:dyaOrig="997">
                <v:shape id="_x0000_i1047" type="#_x0000_t75" style="width:77.25pt;height:49.5pt" o:ole="">
                  <v:imagedata r:id="rId53" o:title=""/>
                </v:shape>
                <o:OLEObject Type="Embed" ProgID="Acrobat.Document.11" ShapeID="_x0000_i1047" DrawAspect="Icon" ObjectID="_1751266648" r:id="rId54"/>
              </w:object>
            </w:r>
          </w:p>
        </w:tc>
      </w:tr>
      <w:tr w:rsidR="00211D80"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11D80" w:rsidRDefault="00211D80" w:rsidP="002338D8">
            <w:pPr>
              <w:jc w:val="center"/>
            </w:pPr>
            <w:r>
              <w:t>12</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11D80" w:rsidRDefault="00D60098" w:rsidP="002338D8">
            <w:r>
              <w:t xml:space="preserve">Parere, ai sensi dell’articolo 2, comma 1, del decreto del Presidente della Repubblica 22 giugno 2009, n. 119, sullo schema di decreto del Ministro dell’istruzione e del merito, di concerto con il Ministro dell’economia e delle finanze, concernente la </w:t>
            </w:r>
            <w:r w:rsidRPr="008F254E">
              <w:rPr>
                <w:b/>
                <w:color w:val="FF0000"/>
              </w:rPr>
              <w:t>definizione della dotazione organica del personale amministrativo, tecnico e ausiliario della scuola per l’anno scolastico 2023/2024</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11D80" w:rsidRDefault="008F51A2" w:rsidP="002338D8">
            <w:pPr>
              <w:jc w:val="center"/>
            </w:pPr>
            <w:r>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11D80" w:rsidRDefault="00211D80"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11D80" w:rsidRPr="00F047AF" w:rsidRDefault="00E136BD" w:rsidP="00F047AF">
            <w:pPr>
              <w:jc w:val="center"/>
            </w:pPr>
            <w:r>
              <w:object w:dxaOrig="1539" w:dyaOrig="997">
                <v:shape id="_x0000_i1048" type="#_x0000_t75" style="width:77.25pt;height:49.5pt" o:ole="">
                  <v:imagedata r:id="rId55" o:title=""/>
                </v:shape>
                <o:OLEObject Type="Embed" ProgID="Acrobat.Document.11" ShapeID="_x0000_i1048" DrawAspect="Icon" ObjectID="_1751266649" r:id="rId56"/>
              </w:object>
            </w:r>
          </w:p>
        </w:tc>
      </w:tr>
      <w:tr w:rsidR="00211D80"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11D80" w:rsidRDefault="00211D80" w:rsidP="002338D8">
            <w:pPr>
              <w:jc w:val="center"/>
            </w:pPr>
            <w:r>
              <w:t>13</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11D80" w:rsidRDefault="00D60098" w:rsidP="002338D8">
            <w:r>
              <w:t xml:space="preserve">Parere, ai sensi dell’articolo 7, comma 1, del decreto-legge 31 maggio 2014, n. 83, convertito, con modificazioni, dalla legge 29 luglio 2014, n. 106, sullo schema di decreto del Ministro della cultura recante “Approvazione del </w:t>
            </w:r>
            <w:r w:rsidRPr="008F254E">
              <w:rPr>
                <w:b/>
                <w:color w:val="FF0000"/>
              </w:rPr>
              <w:t>Piano Strategico Grandi Progetti Beni culturali – Programmazione risorse annualità 2023”</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11D80" w:rsidRDefault="008F51A2" w:rsidP="002338D8">
            <w:pPr>
              <w:jc w:val="center"/>
            </w:pPr>
            <w:r>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11D80" w:rsidRDefault="00211D80"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11D80" w:rsidRPr="00F047AF" w:rsidRDefault="00E136BD" w:rsidP="00F047AF">
            <w:pPr>
              <w:jc w:val="center"/>
            </w:pPr>
            <w:r>
              <w:object w:dxaOrig="1539" w:dyaOrig="997">
                <v:shape id="_x0000_i1049" type="#_x0000_t75" style="width:77.25pt;height:49.5pt" o:ole="">
                  <v:imagedata r:id="rId57" o:title=""/>
                </v:shape>
                <o:OLEObject Type="Embed" ProgID="Acrobat.Document.11" ShapeID="_x0000_i1049" DrawAspect="Icon" ObjectID="_1751266650" r:id="rId58"/>
              </w:object>
            </w:r>
          </w:p>
        </w:tc>
      </w:tr>
      <w:tr w:rsidR="00211D80"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11D80" w:rsidRDefault="00211D80" w:rsidP="002338D8">
            <w:pPr>
              <w:jc w:val="center"/>
            </w:pPr>
            <w:r>
              <w:t>14</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11D80" w:rsidRDefault="00D60098" w:rsidP="002338D8">
            <w:r>
              <w:t xml:space="preserve">Parere, ai sensi dell’articolo 9 del decreto legislativo 28 agosto 1997, n. 281 e dell’articolo 4, comma 1, del decreto del Ministro dei beni e delle </w:t>
            </w:r>
            <w:r>
              <w:lastRenderedPageBreak/>
              <w:t xml:space="preserve">attività culturali e del turismo del 27 luglio 2017, sullo schema di </w:t>
            </w:r>
            <w:r w:rsidRPr="008F254E">
              <w:rPr>
                <w:b/>
                <w:color w:val="FF0000"/>
              </w:rPr>
              <w:t>riparto delle risorse assegnate nel 2023 sui capitoli del Fondo nazionale per lo spettacolo dal vivo</w:t>
            </w:r>
            <w:r>
              <w:t>, di cui al decreto del Ministro della cultura 14 aprile 2023, n. 168.</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11D80" w:rsidRDefault="008F51A2" w:rsidP="002338D8">
            <w:pPr>
              <w:jc w:val="center"/>
            </w:pPr>
            <w:r>
              <w:lastRenderedPageBreak/>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11D80" w:rsidRDefault="00211D80"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11D80" w:rsidRPr="00F047AF" w:rsidRDefault="00E136BD" w:rsidP="00F047AF">
            <w:pPr>
              <w:jc w:val="center"/>
            </w:pPr>
            <w:r>
              <w:object w:dxaOrig="1539" w:dyaOrig="997">
                <v:shape id="_x0000_i1050" type="#_x0000_t75" style="width:77.25pt;height:49.5pt" o:ole="">
                  <v:imagedata r:id="rId59" o:title=""/>
                </v:shape>
                <o:OLEObject Type="Embed" ProgID="Acrobat.Document.11" ShapeID="_x0000_i1050" DrawAspect="Icon" ObjectID="_1751266651" r:id="rId60"/>
              </w:object>
            </w:r>
          </w:p>
        </w:tc>
      </w:tr>
      <w:tr w:rsidR="00211D80"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11D80" w:rsidRDefault="00211D80" w:rsidP="002338D8">
            <w:pPr>
              <w:jc w:val="center"/>
            </w:pPr>
            <w:r>
              <w:lastRenderedPageBreak/>
              <w:t>15</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11D80" w:rsidRDefault="00D60098" w:rsidP="002338D8">
            <w:r w:rsidRPr="008F254E">
              <w:rPr>
                <w:b/>
                <w:color w:val="FF0000"/>
              </w:rPr>
              <w:t>Designazione</w:t>
            </w:r>
            <w:r>
              <w:t xml:space="preserve">, ai sensi dell’articolo 2 del decreto del Presidente della Repubblica 14 maggio 2007, n. 89, e dell’articolo 2 del decreto del Ministro dei beni e delle attività culturali e del turismo 10 febbraio 2014, così come modificato dal decreto del Ministro della cultura 25 ottobre 2021, di tre componenti in seno alla </w:t>
            </w:r>
            <w:r w:rsidRPr="008F254E">
              <w:rPr>
                <w:b/>
                <w:color w:val="FF0000"/>
              </w:rPr>
              <w:t>Commissione consultiva per la danza</w:t>
            </w:r>
            <w:r>
              <w:t xml:space="preserve"> incaricata del riesame dei progetti </w:t>
            </w:r>
            <w:proofErr w:type="spellStart"/>
            <w:r>
              <w:t>Perypezye</w:t>
            </w:r>
            <w:proofErr w:type="spellEnd"/>
            <w:r>
              <w:t xml:space="preserve"> Urbane E.T.S., Fondazione Lyceum Mara Fusco-Balletto di Napoli, Associazione culturale </w:t>
            </w:r>
            <w:proofErr w:type="spellStart"/>
            <w:r>
              <w:t>Cinqueminuti</w:t>
            </w:r>
            <w:proofErr w:type="spellEnd"/>
            <w:r>
              <w:t xml:space="preserve"> A.P.S. e Associazione culturale Luna Nuova, secondo quanto stabilito dalle sentenze del TAR del Lazio n. 3578, n. 3579 del 2 marzo 2023, n. 7159 del 26 aprile 2023 e n. 7454 del 3 maggio 2023.</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11D80" w:rsidRDefault="008F51A2" w:rsidP="002338D8">
            <w:pPr>
              <w:jc w:val="center"/>
            </w:pPr>
            <w:r>
              <w:t>Rinviato</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11D80" w:rsidRDefault="00211D80"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11D80" w:rsidRPr="00F047AF" w:rsidRDefault="00211D80" w:rsidP="00F047AF">
            <w:pPr>
              <w:jc w:val="center"/>
            </w:pPr>
          </w:p>
        </w:tc>
      </w:tr>
      <w:tr w:rsidR="00211D80"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11D80" w:rsidRDefault="00211D80" w:rsidP="002338D8">
            <w:pPr>
              <w:jc w:val="center"/>
            </w:pPr>
            <w:r>
              <w:t>16</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11D80" w:rsidRDefault="00D60098" w:rsidP="002338D8">
            <w:r w:rsidRPr="008F254E">
              <w:rPr>
                <w:b/>
                <w:color w:val="FF0000"/>
              </w:rPr>
              <w:t>Designazione</w:t>
            </w:r>
            <w:r>
              <w:t xml:space="preserve">, ai sensi all’articolo 11, comma 4, lettera a), della legge 14 novembre 2016, n. 220, di due rappresentanti in seno al </w:t>
            </w:r>
            <w:r w:rsidRPr="008F254E">
              <w:rPr>
                <w:b/>
                <w:color w:val="FF0000"/>
              </w:rPr>
              <w:t>Consiglio superiore del cinema e dell’audiovisivo</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11D80" w:rsidRDefault="008F51A2" w:rsidP="002338D8">
            <w:pPr>
              <w:jc w:val="center"/>
            </w:pPr>
            <w:r>
              <w:t>Rinviato</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11D80" w:rsidRDefault="00211D80"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11D80" w:rsidRPr="00F047AF" w:rsidRDefault="00211D80" w:rsidP="00F047AF">
            <w:pPr>
              <w:jc w:val="center"/>
            </w:pPr>
          </w:p>
        </w:tc>
      </w:tr>
      <w:tr w:rsidR="00D60098"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D60098" w:rsidRDefault="00D60098" w:rsidP="002338D8">
            <w:pPr>
              <w:jc w:val="center"/>
            </w:pPr>
            <w:r>
              <w:t>17</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D60098" w:rsidRPr="008F254E" w:rsidRDefault="00D60098" w:rsidP="002338D8">
            <w:pPr>
              <w:rPr>
                <w:b/>
                <w:color w:val="FF0000"/>
              </w:rPr>
            </w:pPr>
            <w:r>
              <w:t xml:space="preserve">Intesa, ai sensi dell’articolo 64, comma 5-bis, del decreto-legge 24 aprile 2017, n. 50, recante “Disposizioni urgenti in materia finanziaria, iniziative a favore degli enti territoriali, ulteriori interventi per le zone colpite da eventi sismici e misure per lo sviluppo”, convertito, con modificazioni, dalla legge 21 giugno 2017, n. 96, sullo schema di decreto del Ministro dell’agricoltura, della sovranità alimentare e delle foreste, di concerto con il Ministro dell’istruzione e del merito, recante il </w:t>
            </w:r>
            <w:r w:rsidRPr="008F254E">
              <w:rPr>
                <w:b/>
                <w:color w:val="FF0000"/>
              </w:rPr>
              <w:t xml:space="preserve">riparto del Fondo per </w:t>
            </w:r>
            <w:r w:rsidRPr="008F254E">
              <w:rPr>
                <w:b/>
                <w:color w:val="FF0000"/>
              </w:rPr>
              <w:lastRenderedPageBreak/>
              <w:t>le mense scolastiche biologiche per l’anno 2023</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D60098" w:rsidRDefault="008F51A2" w:rsidP="002338D8">
            <w:pPr>
              <w:jc w:val="center"/>
            </w:pPr>
            <w:r>
              <w:lastRenderedPageBreak/>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D60098" w:rsidRDefault="00D60098"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D60098" w:rsidRPr="00F047AF" w:rsidRDefault="00E136BD" w:rsidP="00F047AF">
            <w:pPr>
              <w:jc w:val="center"/>
            </w:pPr>
            <w:r>
              <w:object w:dxaOrig="1539" w:dyaOrig="997">
                <v:shape id="_x0000_i1051" type="#_x0000_t75" style="width:77.25pt;height:49.5pt" o:ole="">
                  <v:imagedata r:id="rId61" o:title=""/>
                </v:shape>
                <o:OLEObject Type="Embed" ProgID="Acrobat.Document.11" ShapeID="_x0000_i1051" DrawAspect="Icon" ObjectID="_1751266652" r:id="rId62"/>
              </w:object>
            </w:r>
          </w:p>
        </w:tc>
      </w:tr>
      <w:tr w:rsidR="00D60098"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D60098" w:rsidRDefault="00D60098" w:rsidP="002338D8">
            <w:pPr>
              <w:jc w:val="center"/>
            </w:pPr>
            <w:r>
              <w:lastRenderedPageBreak/>
              <w:t>18</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D60098" w:rsidRPr="008F254E" w:rsidRDefault="00D60098" w:rsidP="002338D8">
            <w:pPr>
              <w:rPr>
                <w:b/>
                <w:color w:val="FF0000"/>
              </w:rPr>
            </w:pPr>
            <w:r>
              <w:t xml:space="preserve">Parere, ai sensi dell’articolo 43, comma 8, della legge 24 dicembre 2012, n. 234, recante “Norme generali sulla partecipazione dell’Italia alla formazione e all’attuazione della normativa e delle politiche dell’Unione europea”, sullo schema di decreto del Presidente del Consiglio dei ministri concernente la </w:t>
            </w:r>
            <w:r w:rsidRPr="008F254E">
              <w:rPr>
                <w:b/>
                <w:color w:val="FF0000"/>
              </w:rPr>
              <w:t>rivalsa dello Stato nei confronti della Regione Lazio in relazione alla correzione finanziaria applicata dalla Commissione Europea con la Decisione di esecuzione n. C (2015) 4076 del 22 giugno 2015, a seguito dell’indagine n. RD3/2013/001/IT condotta nei confronti del programma di Sviluppo Rurale – periodo di programmazione 2007/13</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D60098" w:rsidRDefault="008F51A2" w:rsidP="002338D8">
            <w:pPr>
              <w:jc w:val="center"/>
            </w:pPr>
            <w:r>
              <w:t>Rinviato</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D60098" w:rsidRDefault="00D60098"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D60098" w:rsidRPr="00F047AF" w:rsidRDefault="00D60098" w:rsidP="00F047AF">
            <w:pPr>
              <w:jc w:val="center"/>
            </w:pPr>
          </w:p>
        </w:tc>
      </w:tr>
      <w:tr w:rsidR="00237BD5" w:rsidTr="004604D6">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D60098" w:rsidP="002338D8">
            <w:pPr>
              <w:jc w:val="center"/>
            </w:pPr>
            <w:r>
              <w:t>19</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D60098" w:rsidP="002338D8">
            <w:r>
              <w:t xml:space="preserve">Parere, ai sensi dell’articolo 9, comma 3, del decreto legislativo 28 agosto 1997, n. 281, sul disegno di legge di conversione in legge del </w:t>
            </w:r>
            <w:r w:rsidRPr="008F254E">
              <w:rPr>
                <w:b/>
                <w:color w:val="FF0000"/>
              </w:rPr>
              <w:t>decreto-legge 5 luglio 2023, n. 88, recante “Disposizioni urgenti per la ricostruzione nei territori colpiti dall’alluvione verificatasi a far data dal 1° maggio 2023”</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37BD5" w:rsidRDefault="008F51A2" w:rsidP="002338D8">
            <w:pPr>
              <w:jc w:val="center"/>
            </w:pPr>
            <w:r>
              <w:t>Rinviato</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F047AF" w:rsidP="00F047AF">
            <w:pPr>
              <w:jc w:val="center"/>
              <w:rPr>
                <w:color w:val="2E75B6"/>
              </w:rPr>
            </w:pPr>
          </w:p>
        </w:tc>
      </w:tr>
    </w:tbl>
    <w:p w:rsidR="00307091" w:rsidRDefault="00E173D9" w:rsidP="00307091">
      <w:hyperlink w:anchor="_top" w:history="1">
        <w:r w:rsidR="00307091" w:rsidRPr="00307091">
          <w:rPr>
            <w:rStyle w:val="Collegamentoipertestuale"/>
          </w:rPr>
          <w:t>Torna in alto</w:t>
        </w:r>
      </w:hyperlink>
    </w:p>
    <w:p w:rsidR="00237BD5" w:rsidRDefault="00237BD5" w:rsidP="00237BD5"/>
    <w:p w:rsidR="00237BD5" w:rsidRDefault="00237BD5" w:rsidP="00237BD5"/>
    <w:p w:rsidR="00237BD5" w:rsidRDefault="00237BD5"/>
    <w:sectPr w:rsidR="00237BD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BD5"/>
    <w:rsid w:val="00037EC0"/>
    <w:rsid w:val="0005500D"/>
    <w:rsid w:val="000A2018"/>
    <w:rsid w:val="00193301"/>
    <w:rsid w:val="0020795C"/>
    <w:rsid w:val="00211D80"/>
    <w:rsid w:val="00237BD5"/>
    <w:rsid w:val="0025034A"/>
    <w:rsid w:val="00256A19"/>
    <w:rsid w:val="00280496"/>
    <w:rsid w:val="002A3C3C"/>
    <w:rsid w:val="00307091"/>
    <w:rsid w:val="003C146A"/>
    <w:rsid w:val="00401CD2"/>
    <w:rsid w:val="004169E8"/>
    <w:rsid w:val="004604D6"/>
    <w:rsid w:val="004B6FC3"/>
    <w:rsid w:val="0054032C"/>
    <w:rsid w:val="0059385B"/>
    <w:rsid w:val="005A6B6B"/>
    <w:rsid w:val="005F29B0"/>
    <w:rsid w:val="008F51A2"/>
    <w:rsid w:val="009468CC"/>
    <w:rsid w:val="009A764C"/>
    <w:rsid w:val="009E3143"/>
    <w:rsid w:val="00B136FC"/>
    <w:rsid w:val="00BB6ED6"/>
    <w:rsid w:val="00D60098"/>
    <w:rsid w:val="00E136BD"/>
    <w:rsid w:val="00E173D9"/>
    <w:rsid w:val="00E71891"/>
    <w:rsid w:val="00ED6D7E"/>
    <w:rsid w:val="00F047AF"/>
    <w:rsid w:val="00F54DB0"/>
    <w:rsid w:val="00F63F18"/>
    <w:rsid w:val="00FD3B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3D1A5E-1036-4C99-AB69-AAA037072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237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5F29B0"/>
    <w:rPr>
      <w:color w:val="0563C1" w:themeColor="hyperlink"/>
      <w:u w:val="single"/>
    </w:rPr>
  </w:style>
  <w:style w:type="character" w:styleId="Collegamentovisitato">
    <w:name w:val="FollowedHyperlink"/>
    <w:basedOn w:val="Carpredefinitoparagrafo"/>
    <w:uiPriority w:val="99"/>
    <w:semiHidden/>
    <w:unhideWhenUsed/>
    <w:rsid w:val="00307091"/>
    <w:rPr>
      <w:color w:val="954F72" w:themeColor="followedHyperlink"/>
      <w:u w:val="single"/>
    </w:rPr>
  </w:style>
  <w:style w:type="paragraph" w:styleId="Paragrafoelenco">
    <w:name w:val="List Paragraph"/>
    <w:basedOn w:val="Normale"/>
    <w:uiPriority w:val="34"/>
    <w:qFormat/>
    <w:rsid w:val="00037E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52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9.emf"/><Relationship Id="rId21" Type="http://schemas.openxmlformats.org/officeDocument/2006/relationships/image" Target="media/image10.e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3.emf"/><Relationship Id="rId50" Type="http://schemas.openxmlformats.org/officeDocument/2006/relationships/oleObject" Target="embeddings/oleObject23.bin"/><Relationship Id="rId55" Type="http://schemas.openxmlformats.org/officeDocument/2006/relationships/image" Target="media/image27.emf"/><Relationship Id="rId63" Type="http://schemas.openxmlformats.org/officeDocument/2006/relationships/fontTable" Target="fontTable.xml"/><Relationship Id="rId7" Type="http://schemas.openxmlformats.org/officeDocument/2006/relationships/image" Target="media/image3.emf"/><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4.emf"/><Relationship Id="rId41" Type="http://schemas.openxmlformats.org/officeDocument/2006/relationships/image" Target="media/image20.emf"/><Relationship Id="rId54" Type="http://schemas.openxmlformats.org/officeDocument/2006/relationships/oleObject" Target="embeddings/oleObject25.bin"/><Relationship Id="rId62" Type="http://schemas.openxmlformats.org/officeDocument/2006/relationships/oleObject" Target="embeddings/oleObject29.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8.emf"/><Relationship Id="rId40" Type="http://schemas.openxmlformats.org/officeDocument/2006/relationships/oleObject" Target="embeddings/oleObject18.bin"/><Relationship Id="rId45" Type="http://schemas.openxmlformats.org/officeDocument/2006/relationships/image" Target="media/image22.emf"/><Relationship Id="rId53" Type="http://schemas.openxmlformats.org/officeDocument/2006/relationships/image" Target="media/image26.emf"/><Relationship Id="rId58" Type="http://schemas.openxmlformats.org/officeDocument/2006/relationships/oleObject" Target="embeddings/oleObject27.bin"/><Relationship Id="rId5" Type="http://schemas.openxmlformats.org/officeDocument/2006/relationships/image" Target="media/image2.emf"/><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4.emf"/><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oleObject" Target="embeddings/oleObject3.bin"/><Relationship Id="rId19" Type="http://schemas.openxmlformats.org/officeDocument/2006/relationships/image" Target="media/image9.emf"/><Relationship Id="rId31" Type="http://schemas.openxmlformats.org/officeDocument/2006/relationships/image" Target="media/image15.e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4" Type="http://schemas.openxmlformats.org/officeDocument/2006/relationships/image" Target="media/image1.emf"/><Relationship Id="rId9" Type="http://schemas.openxmlformats.org/officeDocument/2006/relationships/image" Target="media/image4.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3.emf"/><Relationship Id="rId30" Type="http://schemas.openxmlformats.org/officeDocument/2006/relationships/oleObject" Target="embeddings/oleObject13.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theme" Target="theme/theme1.xml"/><Relationship Id="rId8" Type="http://schemas.openxmlformats.org/officeDocument/2006/relationships/oleObject" Target="embeddings/oleObject2.bin"/><Relationship Id="rId51" Type="http://schemas.openxmlformats.org/officeDocument/2006/relationships/image" Target="media/image25.emf"/><Relationship Id="rId3" Type="http://schemas.openxmlformats.org/officeDocument/2006/relationships/webSettings" Target="webSettings.xml"/><Relationship Id="rId12" Type="http://schemas.openxmlformats.org/officeDocument/2006/relationships/oleObject" Target="embeddings/oleObject4.bin"/><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9.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13</Pages>
  <Words>2767</Words>
  <Characters>15773</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
    </vt:vector>
  </TitlesOfParts>
  <Company>Regione Autonoma Valle d'Aosta</Company>
  <LinksUpToDate>false</LinksUpToDate>
  <CharactersWithSpaces>18503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HERIN</dc:creator>
  <cp:keywords/>
  <dc:description/>
  <cp:lastModifiedBy>Fabrizio HERIN</cp:lastModifiedBy>
  <cp:revision>25</cp:revision>
  <dcterms:created xsi:type="dcterms:W3CDTF">2023-02-07T13:54:00Z</dcterms:created>
  <dcterms:modified xsi:type="dcterms:W3CDTF">2023-07-19T08:10:00Z</dcterms:modified>
</cp:coreProperties>
</file>