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991" w:rsidRPr="006F215E" w:rsidRDefault="00765E67" w:rsidP="00E04991">
      <w:pPr>
        <w:jc w:val="center"/>
      </w:pPr>
      <w:r>
        <w:rPr>
          <w:noProof/>
          <w:lang w:eastAsia="it-IT"/>
        </w:rPr>
        <w:drawing>
          <wp:inline distT="0" distB="0" distL="0" distR="0">
            <wp:extent cx="3543300" cy="914400"/>
            <wp:effectExtent l="0" t="0" r="0" b="0"/>
            <wp:docPr id="1" name="Immagine 1" descr="VDA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VDA 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3300" cy="914400"/>
                    </a:xfrm>
                    <a:prstGeom prst="rect">
                      <a:avLst/>
                    </a:prstGeom>
                    <a:noFill/>
                    <a:ln>
                      <a:noFill/>
                    </a:ln>
                  </pic:spPr>
                </pic:pic>
              </a:graphicData>
            </a:graphic>
          </wp:inline>
        </w:drawing>
      </w:r>
    </w:p>
    <w:p w:rsidR="00D7207A" w:rsidRPr="00D7207A" w:rsidRDefault="00D7207A" w:rsidP="00D7207A">
      <w:pPr>
        <w:jc w:val="center"/>
        <w:rPr>
          <w:spacing w:val="-20"/>
          <w:sz w:val="32"/>
          <w:szCs w:val="32"/>
        </w:rPr>
      </w:pPr>
    </w:p>
    <w:p w:rsidR="00D7207A" w:rsidRPr="00D7207A" w:rsidRDefault="00D7207A" w:rsidP="00D7207A">
      <w:pPr>
        <w:jc w:val="center"/>
        <w:rPr>
          <w:spacing w:val="-20"/>
          <w:sz w:val="32"/>
          <w:szCs w:val="32"/>
        </w:rPr>
      </w:pPr>
    </w:p>
    <w:p w:rsidR="00D7207A" w:rsidRPr="00D7207A" w:rsidRDefault="00D7207A" w:rsidP="00D7207A">
      <w:pPr>
        <w:jc w:val="center"/>
        <w:rPr>
          <w:spacing w:val="-20"/>
          <w:sz w:val="32"/>
          <w:szCs w:val="32"/>
        </w:rPr>
      </w:pPr>
    </w:p>
    <w:p w:rsidR="00D7207A" w:rsidRPr="00D7207A" w:rsidRDefault="00D7207A" w:rsidP="00D96AC7">
      <w:pPr>
        <w:jc w:val="center"/>
        <w:rPr>
          <w:spacing w:val="-20"/>
          <w:sz w:val="32"/>
          <w:szCs w:val="32"/>
        </w:rPr>
      </w:pPr>
    </w:p>
    <w:p w:rsidR="00D7207A" w:rsidRPr="00D7207A" w:rsidRDefault="00D7207A" w:rsidP="00D7207A">
      <w:pPr>
        <w:jc w:val="center"/>
        <w:rPr>
          <w:spacing w:val="-20"/>
          <w:sz w:val="32"/>
          <w:szCs w:val="32"/>
        </w:rPr>
      </w:pPr>
    </w:p>
    <w:p w:rsidR="00D7207A" w:rsidRPr="00D7207A" w:rsidRDefault="00D7207A" w:rsidP="00D7207A">
      <w:pPr>
        <w:jc w:val="center"/>
        <w:rPr>
          <w:spacing w:val="-20"/>
          <w:sz w:val="32"/>
          <w:szCs w:val="32"/>
        </w:rPr>
      </w:pPr>
    </w:p>
    <w:p w:rsidR="00D7207A" w:rsidRPr="00DD5543" w:rsidRDefault="00D7207A" w:rsidP="00D7207A">
      <w:pPr>
        <w:spacing w:line="360" w:lineRule="auto"/>
        <w:jc w:val="center"/>
        <w:rPr>
          <w:b/>
          <w:spacing w:val="-20"/>
          <w:sz w:val="40"/>
          <w:szCs w:val="40"/>
        </w:rPr>
      </w:pPr>
      <w:r w:rsidRPr="00DD5543">
        <w:rPr>
          <w:b/>
          <w:spacing w:val="-20"/>
          <w:sz w:val="40"/>
          <w:szCs w:val="40"/>
        </w:rPr>
        <w:t>STAZIONE UNICA APPALTANTE</w:t>
      </w:r>
    </w:p>
    <w:p w:rsidR="00D7207A" w:rsidRDefault="00D7207A" w:rsidP="00D7207A">
      <w:pPr>
        <w:spacing w:line="360" w:lineRule="auto"/>
        <w:jc w:val="center"/>
        <w:rPr>
          <w:b/>
          <w:spacing w:val="-20"/>
          <w:sz w:val="40"/>
          <w:szCs w:val="40"/>
        </w:rPr>
      </w:pPr>
      <w:r w:rsidRPr="00DD5543">
        <w:rPr>
          <w:b/>
          <w:spacing w:val="-20"/>
          <w:sz w:val="40"/>
          <w:szCs w:val="40"/>
        </w:rPr>
        <w:t>PER LA VALLE D’AOSTA</w:t>
      </w:r>
    </w:p>
    <w:p w:rsidR="00D7207A" w:rsidRDefault="00D7207A" w:rsidP="00D7207A">
      <w:pPr>
        <w:tabs>
          <w:tab w:val="left" w:pos="2268"/>
          <w:tab w:val="left" w:pos="6000"/>
        </w:tabs>
        <w:jc w:val="center"/>
        <w:rPr>
          <w:b/>
          <w:spacing w:val="-20"/>
          <w:sz w:val="40"/>
          <w:szCs w:val="40"/>
        </w:rPr>
      </w:pPr>
      <w:r w:rsidRPr="00DD5543">
        <w:rPr>
          <w:b/>
          <w:spacing w:val="-20"/>
          <w:sz w:val="40"/>
          <w:szCs w:val="40"/>
        </w:rPr>
        <w:t>(SUA VDA)</w:t>
      </w:r>
      <w:bookmarkStart w:id="0" w:name="_GoBack"/>
      <w:bookmarkEnd w:id="0"/>
    </w:p>
    <w:p w:rsidR="00D7207A" w:rsidRDefault="00D7207A" w:rsidP="00D7207A">
      <w:pPr>
        <w:tabs>
          <w:tab w:val="left" w:pos="2268"/>
          <w:tab w:val="left" w:pos="6000"/>
        </w:tabs>
        <w:jc w:val="center"/>
        <w:rPr>
          <w:rFonts w:ascii="Times New Roman" w:hAnsi="Times New Roman"/>
          <w:b/>
          <w:szCs w:val="24"/>
        </w:rPr>
      </w:pPr>
    </w:p>
    <w:p w:rsidR="00D7207A" w:rsidRDefault="00D7207A" w:rsidP="00D7207A">
      <w:pPr>
        <w:tabs>
          <w:tab w:val="left" w:pos="2268"/>
          <w:tab w:val="left" w:pos="6000"/>
        </w:tabs>
        <w:jc w:val="center"/>
        <w:rPr>
          <w:rFonts w:ascii="Times New Roman" w:hAnsi="Times New Roman"/>
          <w:b/>
          <w:szCs w:val="24"/>
        </w:rPr>
      </w:pPr>
    </w:p>
    <w:p w:rsidR="00D7207A" w:rsidRDefault="00D7207A" w:rsidP="00D7207A">
      <w:pPr>
        <w:tabs>
          <w:tab w:val="left" w:pos="2268"/>
          <w:tab w:val="left" w:pos="6000"/>
        </w:tabs>
        <w:jc w:val="center"/>
        <w:rPr>
          <w:rFonts w:ascii="Times New Roman" w:hAnsi="Times New Roman"/>
          <w:b/>
          <w:szCs w:val="24"/>
        </w:rPr>
      </w:pPr>
    </w:p>
    <w:p w:rsidR="00D7207A" w:rsidRDefault="00D7207A" w:rsidP="00D7207A">
      <w:pPr>
        <w:tabs>
          <w:tab w:val="left" w:pos="2268"/>
          <w:tab w:val="left" w:pos="6000"/>
        </w:tabs>
        <w:jc w:val="center"/>
        <w:rPr>
          <w:rFonts w:ascii="Times New Roman" w:hAnsi="Times New Roman"/>
          <w:b/>
          <w:szCs w:val="24"/>
        </w:rPr>
      </w:pPr>
    </w:p>
    <w:p w:rsidR="00E028A0" w:rsidRPr="00D7207A" w:rsidRDefault="00E028A0" w:rsidP="00D7207A">
      <w:pPr>
        <w:tabs>
          <w:tab w:val="left" w:pos="2268"/>
          <w:tab w:val="left" w:pos="6000"/>
        </w:tabs>
        <w:jc w:val="center"/>
        <w:rPr>
          <w:rFonts w:ascii="Times New Roman" w:hAnsi="Times New Roman"/>
          <w:b/>
          <w:szCs w:val="24"/>
        </w:rPr>
      </w:pPr>
    </w:p>
    <w:p w:rsidR="00D7207A" w:rsidRPr="00D7207A" w:rsidRDefault="00D7207A" w:rsidP="00D7207A">
      <w:pPr>
        <w:tabs>
          <w:tab w:val="left" w:pos="2268"/>
          <w:tab w:val="left" w:pos="6000"/>
        </w:tabs>
        <w:jc w:val="center"/>
        <w:rPr>
          <w:rFonts w:ascii="Times New Roman" w:hAnsi="Times New Roman"/>
          <w:b/>
          <w:szCs w:val="24"/>
        </w:rPr>
      </w:pPr>
    </w:p>
    <w:p w:rsidR="00E04991" w:rsidRDefault="00E04991" w:rsidP="00E04991">
      <w:pPr>
        <w:tabs>
          <w:tab w:val="left" w:pos="2268"/>
          <w:tab w:val="left" w:pos="6000"/>
        </w:tabs>
        <w:jc w:val="center"/>
        <w:rPr>
          <w:rFonts w:cs="Arial"/>
          <w:b/>
          <w:szCs w:val="24"/>
        </w:rPr>
      </w:pPr>
    </w:p>
    <w:p w:rsidR="0044061D" w:rsidRPr="00D7207A" w:rsidRDefault="0044061D" w:rsidP="00E04991">
      <w:pPr>
        <w:tabs>
          <w:tab w:val="left" w:pos="2268"/>
          <w:tab w:val="left" w:pos="6000"/>
        </w:tabs>
        <w:jc w:val="center"/>
        <w:rPr>
          <w:rFonts w:cs="Arial"/>
          <w:b/>
          <w:szCs w:val="24"/>
        </w:rPr>
      </w:pPr>
    </w:p>
    <w:p w:rsidR="00792FAC" w:rsidRPr="00D7207A" w:rsidRDefault="006836E7" w:rsidP="00E04991">
      <w:pPr>
        <w:tabs>
          <w:tab w:val="left" w:pos="2268"/>
          <w:tab w:val="left" w:pos="6000"/>
        </w:tabs>
        <w:jc w:val="center"/>
        <w:rPr>
          <w:rFonts w:cs="Arial"/>
          <w:b/>
          <w:szCs w:val="24"/>
        </w:rPr>
      </w:pPr>
      <w:r w:rsidRPr="00D7207A">
        <w:rPr>
          <w:rFonts w:cs="Arial"/>
          <w:b/>
          <w:szCs w:val="24"/>
        </w:rPr>
        <w:t>SCHEMA TIPO</w:t>
      </w:r>
      <w:r w:rsidR="008B70A0" w:rsidRPr="00D7207A">
        <w:rPr>
          <w:rFonts w:cs="Arial"/>
          <w:b/>
          <w:szCs w:val="24"/>
        </w:rPr>
        <w:t xml:space="preserve"> PER LA REDAZIONE DELLA </w:t>
      </w:r>
      <w:r w:rsidR="0044061D">
        <w:rPr>
          <w:rFonts w:cs="Arial"/>
          <w:b/>
          <w:szCs w:val="24"/>
        </w:rPr>
        <w:t>DECISIONE</w:t>
      </w:r>
      <w:r w:rsidR="008B70A0" w:rsidRPr="00D7207A">
        <w:rPr>
          <w:rFonts w:cs="Arial"/>
          <w:b/>
          <w:szCs w:val="24"/>
        </w:rPr>
        <w:t xml:space="preserve"> </w:t>
      </w:r>
      <w:r w:rsidR="0044061D">
        <w:rPr>
          <w:rFonts w:cs="Arial"/>
          <w:b/>
          <w:szCs w:val="24"/>
        </w:rPr>
        <w:t>DI</w:t>
      </w:r>
      <w:r w:rsidR="008B70A0" w:rsidRPr="00D7207A">
        <w:rPr>
          <w:rFonts w:cs="Arial"/>
          <w:b/>
          <w:szCs w:val="24"/>
        </w:rPr>
        <w:t xml:space="preserve"> CONTRARRE PER L’ESECUZIONE DI LAVORI O L’ACQUISIZIONE DI</w:t>
      </w:r>
      <w:r w:rsidR="003301D4" w:rsidRPr="00D7207A">
        <w:rPr>
          <w:rFonts w:cs="Arial"/>
          <w:b/>
          <w:szCs w:val="24"/>
        </w:rPr>
        <w:t xml:space="preserve"> </w:t>
      </w:r>
      <w:r w:rsidR="008B70A0" w:rsidRPr="00D7207A">
        <w:rPr>
          <w:rFonts w:cs="Arial"/>
          <w:b/>
          <w:szCs w:val="24"/>
        </w:rPr>
        <w:t>SERVIZI</w:t>
      </w:r>
      <w:r w:rsidR="003301D4" w:rsidRPr="00D7207A">
        <w:rPr>
          <w:rFonts w:cs="Arial"/>
          <w:b/>
          <w:szCs w:val="24"/>
        </w:rPr>
        <w:t xml:space="preserve"> ATTINENTI</w:t>
      </w:r>
      <w:r w:rsidR="00233AD5" w:rsidRPr="00233AD5">
        <w:rPr>
          <w:rFonts w:cs="Arial"/>
          <w:b/>
          <w:szCs w:val="24"/>
        </w:rPr>
        <w:t xml:space="preserve"> </w:t>
      </w:r>
      <w:r w:rsidR="00233AD5" w:rsidRPr="00D7207A">
        <w:rPr>
          <w:rFonts w:cs="Arial"/>
          <w:b/>
          <w:szCs w:val="24"/>
        </w:rPr>
        <w:t>ALL’</w:t>
      </w:r>
      <w:r w:rsidR="00233AD5">
        <w:rPr>
          <w:rFonts w:cs="Arial"/>
          <w:b/>
          <w:szCs w:val="24"/>
        </w:rPr>
        <w:t>INGEGNERIA</w:t>
      </w:r>
      <w:r w:rsidR="00233AD5" w:rsidRPr="00233AD5">
        <w:rPr>
          <w:rFonts w:cs="Arial"/>
          <w:b/>
          <w:szCs w:val="24"/>
        </w:rPr>
        <w:t xml:space="preserve"> </w:t>
      </w:r>
      <w:r w:rsidR="00233AD5" w:rsidRPr="00D7207A">
        <w:rPr>
          <w:rFonts w:cs="Arial"/>
          <w:b/>
          <w:szCs w:val="24"/>
        </w:rPr>
        <w:t>E</w:t>
      </w:r>
      <w:r w:rsidR="00233AD5">
        <w:rPr>
          <w:rFonts w:cs="Arial"/>
          <w:b/>
          <w:szCs w:val="24"/>
        </w:rPr>
        <w:t xml:space="preserve"> </w:t>
      </w:r>
      <w:r w:rsidR="003301D4" w:rsidRPr="00D7207A">
        <w:rPr>
          <w:rFonts w:cs="Arial"/>
          <w:b/>
          <w:szCs w:val="24"/>
        </w:rPr>
        <w:t>ALL’</w:t>
      </w:r>
      <w:r w:rsidR="00233AD5">
        <w:rPr>
          <w:rFonts w:cs="Arial"/>
          <w:b/>
          <w:szCs w:val="24"/>
        </w:rPr>
        <w:t>ARCHITETTURA</w:t>
      </w:r>
    </w:p>
    <w:p w:rsidR="00121267" w:rsidRPr="008F29CD" w:rsidRDefault="008F29CD" w:rsidP="008F29CD">
      <w:pPr>
        <w:tabs>
          <w:tab w:val="left" w:pos="2268"/>
          <w:tab w:val="left" w:pos="6000"/>
        </w:tabs>
        <w:jc w:val="center"/>
        <w:rPr>
          <w:rFonts w:cs="Arial"/>
          <w:b/>
          <w:szCs w:val="24"/>
        </w:rPr>
      </w:pPr>
      <w:r w:rsidRPr="008F29CD">
        <w:rPr>
          <w:rFonts w:cs="Arial"/>
          <w:b/>
          <w:szCs w:val="24"/>
        </w:rPr>
        <w:t>(</w:t>
      </w:r>
      <w:proofErr w:type="spellStart"/>
      <w:proofErr w:type="gramStart"/>
      <w:r w:rsidRPr="008F29CD">
        <w:rPr>
          <w:rFonts w:cs="Arial"/>
          <w:b/>
          <w:szCs w:val="24"/>
        </w:rPr>
        <w:t>agg</w:t>
      </w:r>
      <w:proofErr w:type="spellEnd"/>
      <w:r w:rsidRPr="008F29CD">
        <w:rPr>
          <w:rFonts w:cs="Arial"/>
          <w:b/>
          <w:szCs w:val="24"/>
        </w:rPr>
        <w:t>.</w:t>
      </w:r>
      <w:proofErr w:type="gramEnd"/>
      <w:r w:rsidRPr="008F29CD">
        <w:rPr>
          <w:rFonts w:cs="Arial"/>
          <w:b/>
          <w:szCs w:val="24"/>
        </w:rPr>
        <w:t xml:space="preserve"> </w:t>
      </w:r>
      <w:r w:rsidR="00115AE6">
        <w:rPr>
          <w:rFonts w:cs="Arial"/>
          <w:b/>
          <w:szCs w:val="24"/>
        </w:rPr>
        <w:t>Marzo</w:t>
      </w:r>
      <w:r w:rsidRPr="008F29CD">
        <w:rPr>
          <w:rFonts w:cs="Arial"/>
          <w:b/>
          <w:szCs w:val="24"/>
        </w:rPr>
        <w:t xml:space="preserve"> 2025)</w:t>
      </w:r>
    </w:p>
    <w:p w:rsidR="00D7207A" w:rsidRDefault="00D7207A" w:rsidP="00FF0165">
      <w:pPr>
        <w:tabs>
          <w:tab w:val="left" w:pos="2268"/>
          <w:tab w:val="left" w:pos="6000"/>
        </w:tabs>
        <w:jc w:val="both"/>
        <w:rPr>
          <w:rFonts w:ascii="Times New Roman" w:hAnsi="Times New Roman"/>
          <w:szCs w:val="24"/>
        </w:rPr>
      </w:pPr>
    </w:p>
    <w:p w:rsidR="00D7207A" w:rsidRDefault="00D7207A" w:rsidP="00FF0165">
      <w:pPr>
        <w:tabs>
          <w:tab w:val="left" w:pos="2268"/>
          <w:tab w:val="left" w:pos="6000"/>
        </w:tabs>
        <w:jc w:val="both"/>
        <w:rPr>
          <w:rFonts w:ascii="Times New Roman" w:hAnsi="Times New Roman"/>
          <w:szCs w:val="24"/>
        </w:rPr>
      </w:pPr>
    </w:p>
    <w:p w:rsidR="00D7207A" w:rsidRDefault="00D7207A" w:rsidP="00FF0165">
      <w:pPr>
        <w:tabs>
          <w:tab w:val="left" w:pos="2268"/>
          <w:tab w:val="left" w:pos="6000"/>
        </w:tabs>
        <w:jc w:val="both"/>
        <w:rPr>
          <w:rFonts w:ascii="Times New Roman" w:hAnsi="Times New Roman"/>
          <w:szCs w:val="24"/>
        </w:rPr>
      </w:pPr>
    </w:p>
    <w:p w:rsidR="00E028A0" w:rsidRDefault="00E028A0" w:rsidP="00FF0165">
      <w:pPr>
        <w:tabs>
          <w:tab w:val="left" w:pos="2268"/>
          <w:tab w:val="left" w:pos="6000"/>
        </w:tabs>
        <w:jc w:val="both"/>
        <w:rPr>
          <w:rFonts w:ascii="Times New Roman" w:hAnsi="Times New Roman"/>
          <w:szCs w:val="24"/>
        </w:rPr>
      </w:pPr>
    </w:p>
    <w:p w:rsidR="00E028A0" w:rsidRDefault="00E028A0" w:rsidP="00FF0165">
      <w:pPr>
        <w:tabs>
          <w:tab w:val="left" w:pos="2268"/>
          <w:tab w:val="left" w:pos="6000"/>
        </w:tabs>
        <w:jc w:val="both"/>
        <w:rPr>
          <w:rFonts w:ascii="Times New Roman" w:hAnsi="Times New Roman"/>
          <w:szCs w:val="24"/>
        </w:rPr>
      </w:pPr>
    </w:p>
    <w:p w:rsidR="00E028A0" w:rsidRDefault="00E028A0" w:rsidP="00FF0165">
      <w:pPr>
        <w:tabs>
          <w:tab w:val="left" w:pos="2268"/>
          <w:tab w:val="left" w:pos="6000"/>
        </w:tabs>
        <w:jc w:val="both"/>
        <w:rPr>
          <w:rFonts w:ascii="Times New Roman" w:hAnsi="Times New Roman"/>
          <w:szCs w:val="24"/>
        </w:rPr>
      </w:pPr>
    </w:p>
    <w:p w:rsidR="00E028A0" w:rsidRDefault="00E028A0" w:rsidP="00FF0165">
      <w:pPr>
        <w:tabs>
          <w:tab w:val="left" w:pos="2268"/>
          <w:tab w:val="left" w:pos="6000"/>
        </w:tabs>
        <w:jc w:val="both"/>
        <w:rPr>
          <w:rFonts w:ascii="Times New Roman" w:hAnsi="Times New Roman"/>
          <w:szCs w:val="24"/>
        </w:rPr>
      </w:pPr>
    </w:p>
    <w:p w:rsidR="00E028A0" w:rsidRDefault="00E028A0" w:rsidP="00FF0165">
      <w:pPr>
        <w:tabs>
          <w:tab w:val="left" w:pos="2268"/>
          <w:tab w:val="left" w:pos="6000"/>
        </w:tabs>
        <w:jc w:val="both"/>
        <w:rPr>
          <w:rFonts w:ascii="Times New Roman" w:hAnsi="Times New Roman"/>
          <w:szCs w:val="24"/>
        </w:rPr>
      </w:pPr>
    </w:p>
    <w:p w:rsidR="00D96AC7" w:rsidRDefault="00D96AC7" w:rsidP="00FF0165">
      <w:pPr>
        <w:tabs>
          <w:tab w:val="left" w:pos="2268"/>
          <w:tab w:val="left" w:pos="6000"/>
        </w:tabs>
        <w:jc w:val="both"/>
        <w:rPr>
          <w:rFonts w:ascii="Times New Roman" w:hAnsi="Times New Roman"/>
          <w:szCs w:val="24"/>
        </w:rPr>
      </w:pPr>
    </w:p>
    <w:p w:rsidR="00E651EC" w:rsidRDefault="00E651EC" w:rsidP="00FF0165">
      <w:pPr>
        <w:tabs>
          <w:tab w:val="left" w:pos="2268"/>
          <w:tab w:val="left" w:pos="6000"/>
        </w:tabs>
        <w:jc w:val="both"/>
        <w:rPr>
          <w:rFonts w:ascii="Times New Roman" w:hAnsi="Times New Roman"/>
          <w:szCs w:val="24"/>
        </w:rPr>
      </w:pPr>
    </w:p>
    <w:p w:rsidR="00E651EC" w:rsidRDefault="00E651EC" w:rsidP="00FF0165">
      <w:pPr>
        <w:tabs>
          <w:tab w:val="left" w:pos="2268"/>
          <w:tab w:val="left" w:pos="6000"/>
        </w:tabs>
        <w:jc w:val="both"/>
        <w:rPr>
          <w:rFonts w:ascii="Times New Roman" w:hAnsi="Times New Roman"/>
          <w:szCs w:val="24"/>
        </w:rPr>
      </w:pPr>
    </w:p>
    <w:p w:rsidR="00D7207A" w:rsidRDefault="00D7207A" w:rsidP="00FF0165">
      <w:pPr>
        <w:tabs>
          <w:tab w:val="left" w:pos="2268"/>
          <w:tab w:val="left" w:pos="6000"/>
        </w:tabs>
        <w:jc w:val="both"/>
        <w:rPr>
          <w:rFonts w:ascii="Times New Roman" w:hAnsi="Times New Roman"/>
          <w:szCs w:val="24"/>
        </w:rPr>
      </w:pPr>
    </w:p>
    <w:p w:rsidR="00795F00" w:rsidRDefault="00795F00" w:rsidP="00FF0165">
      <w:pPr>
        <w:tabs>
          <w:tab w:val="left" w:pos="2268"/>
          <w:tab w:val="left" w:pos="6000"/>
        </w:tabs>
        <w:jc w:val="both"/>
        <w:rPr>
          <w:rFonts w:ascii="Times New Roman" w:hAnsi="Times New Roman"/>
          <w:szCs w:val="24"/>
        </w:rPr>
      </w:pPr>
    </w:p>
    <w:p w:rsidR="00B31764" w:rsidRPr="0005469E" w:rsidRDefault="00D7207A" w:rsidP="000B7376">
      <w:pPr>
        <w:jc w:val="center"/>
        <w:rPr>
          <w:rFonts w:ascii="Times New Roman" w:hAnsi="Times New Roman"/>
          <w:b/>
          <w:szCs w:val="24"/>
          <w:u w:val="single"/>
        </w:rPr>
      </w:pPr>
      <w:r>
        <w:rPr>
          <w:rFonts w:ascii="Times New Roman" w:hAnsi="Times New Roman"/>
          <w:b/>
          <w:szCs w:val="24"/>
          <w:u w:val="single"/>
        </w:rPr>
        <w:br w:type="page"/>
      </w:r>
      <w:r w:rsidR="0005469E" w:rsidRPr="0005469E">
        <w:rPr>
          <w:rFonts w:ascii="Times New Roman" w:hAnsi="Times New Roman"/>
          <w:b/>
          <w:szCs w:val="24"/>
          <w:u w:val="single"/>
        </w:rPr>
        <w:lastRenderedPageBreak/>
        <w:t>A</w:t>
      </w:r>
      <w:r w:rsidR="002274B1" w:rsidRPr="0005469E">
        <w:rPr>
          <w:rFonts w:ascii="Times New Roman" w:hAnsi="Times New Roman"/>
          <w:b/>
          <w:szCs w:val="24"/>
          <w:u w:val="single"/>
        </w:rPr>
        <w:t xml:space="preserve"> - </w:t>
      </w:r>
      <w:r w:rsidR="00B31764" w:rsidRPr="0005469E">
        <w:rPr>
          <w:rFonts w:ascii="Times New Roman" w:hAnsi="Times New Roman"/>
          <w:b/>
          <w:szCs w:val="24"/>
          <w:u w:val="single"/>
        </w:rPr>
        <w:t>OGGETTO</w:t>
      </w:r>
    </w:p>
    <w:p w:rsidR="0054441E" w:rsidRDefault="0054441E" w:rsidP="00FF0165">
      <w:pPr>
        <w:tabs>
          <w:tab w:val="left" w:pos="2268"/>
          <w:tab w:val="left" w:pos="6000"/>
        </w:tabs>
        <w:jc w:val="both"/>
        <w:rPr>
          <w:rFonts w:ascii="Times New Roman" w:hAnsi="Times New Roman"/>
          <w:szCs w:val="24"/>
        </w:rPr>
      </w:pPr>
    </w:p>
    <w:p w:rsidR="007A623E" w:rsidRDefault="002D1839" w:rsidP="00FF0165">
      <w:pPr>
        <w:tabs>
          <w:tab w:val="left" w:pos="2268"/>
          <w:tab w:val="left" w:pos="6000"/>
        </w:tabs>
        <w:jc w:val="both"/>
        <w:rPr>
          <w:rFonts w:ascii="Times New Roman" w:hAnsi="Times New Roman"/>
          <w:szCs w:val="24"/>
        </w:rPr>
      </w:pPr>
      <w:r w:rsidRPr="007A623E">
        <w:rPr>
          <w:rFonts w:ascii="Times New Roman" w:hAnsi="Times New Roman"/>
          <w:szCs w:val="24"/>
        </w:rPr>
        <w:t>DECISIONE DI</w:t>
      </w:r>
      <w:r w:rsidR="00B31764" w:rsidRPr="007A623E">
        <w:rPr>
          <w:rFonts w:ascii="Times New Roman" w:hAnsi="Times New Roman"/>
          <w:szCs w:val="24"/>
        </w:rPr>
        <w:t xml:space="preserve"> CONTRARRE </w:t>
      </w:r>
      <w:r w:rsidR="00B31764">
        <w:rPr>
          <w:rFonts w:ascii="Times New Roman" w:hAnsi="Times New Roman"/>
          <w:szCs w:val="24"/>
        </w:rPr>
        <w:t>PER</w:t>
      </w:r>
      <w:r w:rsidR="00A03554">
        <w:rPr>
          <w:rFonts w:ascii="Times New Roman" w:hAnsi="Times New Roman"/>
          <w:szCs w:val="24"/>
        </w:rPr>
        <w:t xml:space="preserve"> _________________</w:t>
      </w:r>
      <w:r w:rsidR="00F50397">
        <w:rPr>
          <w:rFonts w:ascii="Times New Roman" w:hAnsi="Times New Roman"/>
          <w:szCs w:val="24"/>
        </w:rPr>
        <w:t xml:space="preserve"> </w:t>
      </w:r>
      <w:r w:rsidR="00A03554" w:rsidRPr="00BD6CCD">
        <w:rPr>
          <w:rFonts w:ascii="Times New Roman" w:hAnsi="Times New Roman"/>
          <w:i/>
          <w:color w:val="0070C0"/>
          <w:szCs w:val="24"/>
        </w:rPr>
        <w:t>[</w:t>
      </w:r>
      <w:r w:rsidR="00F50397" w:rsidRPr="00BD6CCD">
        <w:rPr>
          <w:rFonts w:ascii="Times New Roman" w:hAnsi="Times New Roman"/>
          <w:i/>
          <w:color w:val="0070C0"/>
          <w:szCs w:val="24"/>
          <w:lang w:eastAsia="it-IT"/>
        </w:rPr>
        <w:t xml:space="preserve">L’ESECUZIONE DEI LAVORI </w:t>
      </w:r>
      <w:r w:rsidR="00A03554" w:rsidRPr="00BD6CCD">
        <w:rPr>
          <w:rFonts w:ascii="Times New Roman" w:hAnsi="Times New Roman"/>
          <w:i/>
          <w:color w:val="0070C0"/>
          <w:szCs w:val="24"/>
          <w:lang w:eastAsia="it-IT"/>
        </w:rPr>
        <w:t>- L’ACQUISIZIONE DEI SERVIZI</w:t>
      </w:r>
      <w:r w:rsidR="00A03554" w:rsidRPr="00BD6CCD">
        <w:rPr>
          <w:rFonts w:ascii="Times New Roman" w:hAnsi="Times New Roman"/>
          <w:i/>
          <w:color w:val="0070C0"/>
          <w:szCs w:val="24"/>
        </w:rPr>
        <w:t>]</w:t>
      </w:r>
      <w:r w:rsidR="00F50397">
        <w:rPr>
          <w:rFonts w:ascii="Times New Roman" w:hAnsi="Times New Roman"/>
          <w:color w:val="4F81BD"/>
          <w:szCs w:val="24"/>
          <w:lang w:eastAsia="it-IT"/>
        </w:rPr>
        <w:t xml:space="preserve"> </w:t>
      </w:r>
      <w:r w:rsidR="00A03554" w:rsidRPr="00A03554">
        <w:rPr>
          <w:rFonts w:ascii="Times New Roman" w:hAnsi="Times New Roman"/>
          <w:szCs w:val="24"/>
          <w:lang w:eastAsia="it-IT"/>
        </w:rPr>
        <w:t xml:space="preserve">DI </w:t>
      </w:r>
      <w:r w:rsidR="00F50397" w:rsidRPr="000E3C7F">
        <w:rPr>
          <w:rFonts w:ascii="Times New Roman" w:hAnsi="Times New Roman"/>
          <w:szCs w:val="24"/>
        </w:rPr>
        <w:t>“</w:t>
      </w:r>
      <w:r w:rsidR="007A623E">
        <w:rPr>
          <w:rFonts w:ascii="Times New Roman" w:hAnsi="Times New Roman"/>
          <w:szCs w:val="24"/>
        </w:rPr>
        <w:t>________________________</w:t>
      </w:r>
      <w:r w:rsidR="00F50397" w:rsidRPr="000E3C7F">
        <w:rPr>
          <w:rFonts w:ascii="Times New Roman" w:hAnsi="Times New Roman"/>
          <w:szCs w:val="24"/>
        </w:rPr>
        <w:t>”</w:t>
      </w:r>
      <w:r w:rsidR="00A03554">
        <w:rPr>
          <w:rFonts w:ascii="Times New Roman" w:hAnsi="Times New Roman"/>
          <w:szCs w:val="24"/>
        </w:rPr>
        <w:t xml:space="preserve"> </w:t>
      </w:r>
      <w:r w:rsidR="00B31764">
        <w:rPr>
          <w:rFonts w:ascii="Times New Roman" w:hAnsi="Times New Roman"/>
          <w:szCs w:val="24"/>
        </w:rPr>
        <w:t xml:space="preserve">MEDIANTE PROCEDURA </w:t>
      </w:r>
      <w:r w:rsidR="00A03554">
        <w:rPr>
          <w:rFonts w:ascii="Times New Roman" w:hAnsi="Times New Roman"/>
          <w:szCs w:val="24"/>
        </w:rPr>
        <w:t>________</w:t>
      </w:r>
      <w:r w:rsidR="00FB7738">
        <w:rPr>
          <w:rFonts w:ascii="Times New Roman" w:hAnsi="Times New Roman"/>
          <w:szCs w:val="24"/>
        </w:rPr>
        <w:t>_____</w:t>
      </w:r>
      <w:r w:rsidR="00A03554">
        <w:rPr>
          <w:rFonts w:ascii="Times New Roman" w:hAnsi="Times New Roman"/>
          <w:szCs w:val="24"/>
        </w:rPr>
        <w:t xml:space="preserve">______ </w:t>
      </w:r>
      <w:r w:rsidR="00FB7738" w:rsidRPr="00BD6CCD">
        <w:rPr>
          <w:rFonts w:ascii="Times New Roman" w:hAnsi="Times New Roman"/>
          <w:i/>
          <w:color w:val="0070C0"/>
          <w:szCs w:val="24"/>
        </w:rPr>
        <w:t>[</w:t>
      </w:r>
      <w:r w:rsidR="00FB7738" w:rsidRPr="00BD6CCD">
        <w:rPr>
          <w:rFonts w:ascii="Times New Roman" w:hAnsi="Times New Roman"/>
          <w:i/>
          <w:color w:val="0070C0"/>
          <w:szCs w:val="24"/>
          <w:lang w:eastAsia="it-IT"/>
        </w:rPr>
        <w:t>NEGOZIATA SENZA BANDO –</w:t>
      </w:r>
      <w:r w:rsidR="0093403A" w:rsidRPr="00BD6CCD">
        <w:rPr>
          <w:rFonts w:ascii="Times New Roman" w:hAnsi="Times New Roman"/>
          <w:i/>
          <w:color w:val="0070C0"/>
          <w:szCs w:val="24"/>
          <w:lang w:eastAsia="it-IT"/>
        </w:rPr>
        <w:t xml:space="preserve">APERTA –RISTRETTA - COMPETITIVA CON NEGOZIAZIONE - </w:t>
      </w:r>
      <w:r w:rsidR="0093403A" w:rsidRPr="00BD6CCD">
        <w:rPr>
          <w:rFonts w:ascii="Times New Roman" w:hAnsi="Times New Roman"/>
          <w:i/>
          <w:color w:val="0070C0"/>
          <w:szCs w:val="24"/>
        </w:rPr>
        <w:t>DIALOGO COMPETITIVO - NEGOZIATA SENZA PUBBLICAZIONE DI UN BANDO</w:t>
      </w:r>
      <w:r w:rsidR="00FB7738" w:rsidRPr="00BD6CCD">
        <w:rPr>
          <w:rFonts w:ascii="Times New Roman" w:hAnsi="Times New Roman"/>
          <w:i/>
          <w:color w:val="0070C0"/>
          <w:szCs w:val="24"/>
        </w:rPr>
        <w:t>]</w:t>
      </w:r>
      <w:r w:rsidR="00FB7738">
        <w:rPr>
          <w:rFonts w:ascii="Times New Roman" w:hAnsi="Times New Roman"/>
          <w:i/>
          <w:color w:val="FF0000"/>
          <w:szCs w:val="24"/>
        </w:rPr>
        <w:t xml:space="preserve"> </w:t>
      </w:r>
      <w:r w:rsidR="00EC4642" w:rsidRPr="00A03554">
        <w:rPr>
          <w:rFonts w:ascii="Times New Roman" w:hAnsi="Times New Roman"/>
          <w:szCs w:val="24"/>
        </w:rPr>
        <w:t xml:space="preserve">AI SENSI DELL’ART. </w:t>
      </w:r>
      <w:r w:rsidR="00A03554" w:rsidRPr="00A03554">
        <w:rPr>
          <w:rFonts w:ascii="Times New Roman" w:hAnsi="Times New Roman"/>
          <w:szCs w:val="24"/>
        </w:rPr>
        <w:t>____</w:t>
      </w:r>
      <w:r w:rsidRPr="00A03554">
        <w:rPr>
          <w:rFonts w:ascii="Times New Roman" w:hAnsi="Times New Roman"/>
          <w:szCs w:val="24"/>
        </w:rPr>
        <w:t xml:space="preserve"> </w:t>
      </w:r>
      <w:r w:rsidR="0093403A" w:rsidRPr="00BD6CCD">
        <w:rPr>
          <w:rFonts w:ascii="Times New Roman" w:hAnsi="Times New Roman"/>
          <w:i/>
          <w:color w:val="0070C0"/>
          <w:szCs w:val="24"/>
          <w:lang w:eastAsia="it-IT"/>
        </w:rPr>
        <w:t xml:space="preserve">[rispettivamente: 50 - 71 – 72 - 73 – </w:t>
      </w:r>
      <w:r w:rsidR="0093403A" w:rsidRPr="00BD6CCD">
        <w:rPr>
          <w:rFonts w:ascii="Times New Roman" w:hAnsi="Times New Roman"/>
          <w:i/>
          <w:color w:val="0070C0"/>
          <w:szCs w:val="24"/>
        </w:rPr>
        <w:t>74 - 76</w:t>
      </w:r>
      <w:r w:rsidR="0093403A" w:rsidRPr="00BD6CCD">
        <w:rPr>
          <w:rFonts w:ascii="Times New Roman" w:hAnsi="Times New Roman"/>
          <w:i/>
          <w:color w:val="0070C0"/>
          <w:szCs w:val="24"/>
          <w:lang w:eastAsia="it-IT"/>
        </w:rPr>
        <w:t xml:space="preserve">] </w:t>
      </w:r>
      <w:r w:rsidR="00A03554" w:rsidRPr="00A03554">
        <w:rPr>
          <w:rFonts w:ascii="Times New Roman" w:hAnsi="Times New Roman"/>
          <w:szCs w:val="24"/>
        </w:rPr>
        <w:t>DEL D.LGS. 36/2023</w:t>
      </w:r>
      <w:r w:rsidRPr="00A03554">
        <w:rPr>
          <w:rFonts w:ascii="Times New Roman" w:hAnsi="Times New Roman"/>
          <w:szCs w:val="24"/>
        </w:rPr>
        <w:t>.</w:t>
      </w:r>
    </w:p>
    <w:p w:rsidR="007A623E" w:rsidRDefault="00B31764" w:rsidP="00FF0165">
      <w:pPr>
        <w:tabs>
          <w:tab w:val="left" w:pos="2268"/>
          <w:tab w:val="left" w:pos="6000"/>
        </w:tabs>
        <w:jc w:val="both"/>
        <w:rPr>
          <w:rFonts w:ascii="Times New Roman" w:hAnsi="Times New Roman"/>
          <w:szCs w:val="24"/>
        </w:rPr>
      </w:pPr>
      <w:r>
        <w:rPr>
          <w:rFonts w:ascii="Times New Roman" w:hAnsi="Times New Roman"/>
          <w:szCs w:val="24"/>
        </w:rPr>
        <w:t>CUP</w:t>
      </w:r>
      <w:r w:rsidR="005A11BE">
        <w:rPr>
          <w:rFonts w:ascii="Times New Roman" w:hAnsi="Times New Roman"/>
          <w:szCs w:val="24"/>
        </w:rPr>
        <w:t xml:space="preserve"> </w:t>
      </w:r>
      <w:r>
        <w:rPr>
          <w:rFonts w:ascii="Times New Roman" w:hAnsi="Times New Roman"/>
          <w:szCs w:val="24"/>
        </w:rPr>
        <w:t>_________</w:t>
      </w:r>
      <w:r w:rsidR="00C53CC8">
        <w:rPr>
          <w:rFonts w:ascii="Times New Roman" w:hAnsi="Times New Roman"/>
          <w:szCs w:val="24"/>
        </w:rPr>
        <w:t xml:space="preserve"> </w:t>
      </w:r>
      <w:r w:rsidR="00C53CC8" w:rsidRPr="00465B8F">
        <w:rPr>
          <w:rFonts w:ascii="Times New Roman" w:hAnsi="Times New Roman"/>
          <w:i/>
          <w:color w:val="0070C0"/>
          <w:szCs w:val="24"/>
        </w:rPr>
        <w:t>(</w:t>
      </w:r>
      <w:r w:rsidR="00C53CC8" w:rsidRPr="00465B8F">
        <w:rPr>
          <w:rFonts w:ascii="Times New Roman" w:hAnsi="Times New Roman"/>
          <w:i/>
          <w:color w:val="0070C0"/>
          <w:szCs w:val="24"/>
          <w:lang w:eastAsia="it-IT"/>
        </w:rPr>
        <w:t>se esistente)</w:t>
      </w:r>
      <w:r w:rsidR="00C53CC8" w:rsidRPr="00465B8F">
        <w:rPr>
          <w:rFonts w:ascii="Times New Roman" w:hAnsi="Times New Roman"/>
          <w:color w:val="0070C0"/>
          <w:szCs w:val="24"/>
        </w:rPr>
        <w:t xml:space="preserve"> </w:t>
      </w:r>
      <w:r w:rsidR="00C53CC8">
        <w:rPr>
          <w:rFonts w:ascii="Times New Roman" w:hAnsi="Times New Roman"/>
          <w:szCs w:val="24"/>
        </w:rPr>
        <w:t xml:space="preserve">- </w:t>
      </w:r>
      <w:r>
        <w:rPr>
          <w:rFonts w:ascii="Times New Roman" w:hAnsi="Times New Roman"/>
          <w:szCs w:val="24"/>
        </w:rPr>
        <w:t>CODICE PROGRAMMAZIONE</w:t>
      </w:r>
      <w:r w:rsidR="005A11BE">
        <w:rPr>
          <w:rFonts w:ascii="Times New Roman" w:hAnsi="Times New Roman"/>
          <w:szCs w:val="24"/>
        </w:rPr>
        <w:t xml:space="preserve"> </w:t>
      </w:r>
      <w:r>
        <w:rPr>
          <w:rFonts w:ascii="Times New Roman" w:hAnsi="Times New Roman"/>
          <w:szCs w:val="24"/>
        </w:rPr>
        <w:t>_________</w:t>
      </w:r>
      <w:r w:rsidR="007F2393">
        <w:rPr>
          <w:rFonts w:ascii="Times New Roman" w:hAnsi="Times New Roman"/>
          <w:szCs w:val="24"/>
        </w:rPr>
        <w:t>____</w:t>
      </w:r>
      <w:r w:rsidR="00C53CC8">
        <w:rPr>
          <w:rFonts w:ascii="Times New Roman" w:hAnsi="Times New Roman"/>
          <w:szCs w:val="24"/>
        </w:rPr>
        <w:t xml:space="preserve"> </w:t>
      </w:r>
      <w:r w:rsidR="00C53CC8" w:rsidRPr="00465B8F">
        <w:rPr>
          <w:rFonts w:ascii="Times New Roman" w:hAnsi="Times New Roman"/>
          <w:i/>
          <w:color w:val="0070C0"/>
          <w:szCs w:val="24"/>
        </w:rPr>
        <w:t>(</w:t>
      </w:r>
      <w:r w:rsidR="00C53CC8" w:rsidRPr="00465B8F">
        <w:rPr>
          <w:rFonts w:ascii="Times New Roman" w:hAnsi="Times New Roman"/>
          <w:i/>
          <w:color w:val="0070C0"/>
          <w:szCs w:val="24"/>
          <w:lang w:eastAsia="it-IT"/>
        </w:rPr>
        <w:t>se esistente)</w:t>
      </w:r>
    </w:p>
    <w:p w:rsidR="00E308CE" w:rsidRDefault="00E308CE" w:rsidP="00FF0165">
      <w:pPr>
        <w:tabs>
          <w:tab w:val="left" w:pos="2268"/>
          <w:tab w:val="left" w:pos="6000"/>
        </w:tabs>
        <w:jc w:val="both"/>
        <w:rPr>
          <w:rFonts w:ascii="Times New Roman" w:hAnsi="Times New Roman"/>
          <w:szCs w:val="24"/>
        </w:rPr>
      </w:pPr>
    </w:p>
    <w:p w:rsidR="00B31764" w:rsidRDefault="007A623E" w:rsidP="00FF0165">
      <w:pPr>
        <w:tabs>
          <w:tab w:val="left" w:pos="2268"/>
          <w:tab w:val="left" w:pos="6000"/>
        </w:tabs>
        <w:jc w:val="both"/>
        <w:rPr>
          <w:rFonts w:ascii="Times New Roman" w:hAnsi="Times New Roman"/>
          <w:szCs w:val="24"/>
        </w:rPr>
      </w:pPr>
      <w:r w:rsidRPr="00E308CE">
        <w:rPr>
          <w:rFonts w:ascii="Times New Roman" w:hAnsi="Times New Roman"/>
          <w:szCs w:val="24"/>
          <w:lang w:eastAsia="it-IT"/>
        </w:rPr>
        <w:t>APPALTO FINANZIATO CON FONDI PNRR/PNC: MISSIONE ___ - COMPONENTE ____ - INVESTIMENTO/SUB INVESTIMENTO_____</w:t>
      </w:r>
      <w:r w:rsidR="00FB7738" w:rsidRPr="00E308CE">
        <w:rPr>
          <w:rFonts w:ascii="Times New Roman" w:hAnsi="Times New Roman"/>
          <w:szCs w:val="24"/>
        </w:rPr>
        <w:t xml:space="preserve"> </w:t>
      </w:r>
      <w:r w:rsidR="00FB7738" w:rsidRPr="00465B8F">
        <w:rPr>
          <w:rFonts w:ascii="Times New Roman" w:hAnsi="Times New Roman"/>
          <w:i/>
          <w:color w:val="0070C0"/>
          <w:szCs w:val="24"/>
        </w:rPr>
        <w:t>[AGGIUNGERE IN CASO DI APPALTI PNRR/PNC]</w:t>
      </w:r>
    </w:p>
    <w:p w:rsidR="00121267" w:rsidRDefault="00121267" w:rsidP="00FF0165">
      <w:pPr>
        <w:tabs>
          <w:tab w:val="left" w:pos="2268"/>
          <w:tab w:val="left" w:pos="6000"/>
        </w:tabs>
        <w:jc w:val="both"/>
        <w:rPr>
          <w:rFonts w:ascii="Times New Roman" w:hAnsi="Times New Roman"/>
          <w:szCs w:val="24"/>
        </w:rPr>
      </w:pPr>
    </w:p>
    <w:p w:rsidR="004C130C" w:rsidRDefault="004C130C" w:rsidP="00FF0165">
      <w:pPr>
        <w:tabs>
          <w:tab w:val="left" w:pos="2268"/>
          <w:tab w:val="left" w:pos="6000"/>
        </w:tabs>
        <w:jc w:val="both"/>
        <w:rPr>
          <w:rFonts w:ascii="Times New Roman" w:hAnsi="Times New Roman"/>
          <w:szCs w:val="24"/>
        </w:rPr>
      </w:pPr>
    </w:p>
    <w:p w:rsidR="0005469E" w:rsidRPr="0005469E" w:rsidRDefault="0005469E" w:rsidP="000B7376">
      <w:pPr>
        <w:tabs>
          <w:tab w:val="left" w:pos="2268"/>
          <w:tab w:val="left" w:pos="6000"/>
        </w:tabs>
        <w:jc w:val="center"/>
        <w:rPr>
          <w:rFonts w:ascii="Times New Roman" w:hAnsi="Times New Roman"/>
          <w:b/>
          <w:szCs w:val="24"/>
          <w:u w:val="single"/>
        </w:rPr>
      </w:pPr>
      <w:r w:rsidRPr="0005469E">
        <w:rPr>
          <w:rFonts w:ascii="Times New Roman" w:hAnsi="Times New Roman"/>
          <w:b/>
          <w:szCs w:val="24"/>
          <w:u w:val="single"/>
        </w:rPr>
        <w:t>B - PREMESSE</w:t>
      </w:r>
    </w:p>
    <w:p w:rsidR="0005469E" w:rsidRPr="00AC0FEF" w:rsidRDefault="0005469E" w:rsidP="00FF0165">
      <w:pPr>
        <w:tabs>
          <w:tab w:val="left" w:pos="2268"/>
          <w:tab w:val="left" w:pos="6000"/>
        </w:tabs>
        <w:jc w:val="both"/>
        <w:rPr>
          <w:rFonts w:ascii="Times New Roman" w:hAnsi="Times New Roman"/>
          <w:szCs w:val="24"/>
        </w:rPr>
      </w:pPr>
    </w:p>
    <w:p w:rsidR="00DB7CD7" w:rsidRPr="00AC0FEF" w:rsidRDefault="00695936" w:rsidP="00FF0165">
      <w:pPr>
        <w:jc w:val="both"/>
        <w:rPr>
          <w:rFonts w:ascii="Times New Roman" w:hAnsi="Times New Roman"/>
          <w:b/>
          <w:szCs w:val="24"/>
        </w:rPr>
      </w:pPr>
      <w:r w:rsidRPr="00AC0FEF">
        <w:rPr>
          <w:rFonts w:ascii="Times New Roman" w:hAnsi="Times New Roman"/>
          <w:b/>
          <w:szCs w:val="24"/>
        </w:rPr>
        <w:t>1</w:t>
      </w:r>
      <w:r w:rsidR="00DB7CD7" w:rsidRPr="00AC0FEF">
        <w:rPr>
          <w:rFonts w:ascii="Times New Roman" w:hAnsi="Times New Roman"/>
          <w:b/>
          <w:szCs w:val="24"/>
        </w:rPr>
        <w:t xml:space="preserve"> - RICHIAMI DI RITO</w:t>
      </w:r>
    </w:p>
    <w:p w:rsidR="00AC0FEF" w:rsidRPr="00AC0FEF" w:rsidRDefault="00AC0FEF" w:rsidP="00FF0165">
      <w:pPr>
        <w:jc w:val="both"/>
        <w:rPr>
          <w:rFonts w:ascii="Times New Roman" w:hAnsi="Times New Roman"/>
          <w:szCs w:val="24"/>
        </w:rPr>
      </w:pPr>
    </w:p>
    <w:p w:rsidR="00DB7CD7" w:rsidRPr="00A972B1" w:rsidRDefault="00E651EC" w:rsidP="00FF0165">
      <w:pPr>
        <w:jc w:val="both"/>
        <w:rPr>
          <w:rFonts w:ascii="Times New Roman" w:hAnsi="Times New Roman"/>
          <w:color w:val="FF0000"/>
          <w:szCs w:val="24"/>
        </w:rPr>
      </w:pPr>
      <w:r w:rsidRPr="00A972B1">
        <w:rPr>
          <w:rFonts w:ascii="Times New Roman" w:hAnsi="Times New Roman"/>
          <w:color w:val="FF0000"/>
          <w:szCs w:val="24"/>
        </w:rPr>
        <w:t>SVILUPPO IN CAPO ALL’ESTENSORE</w:t>
      </w:r>
    </w:p>
    <w:p w:rsidR="00AC0FEF" w:rsidRDefault="00AC0FEF" w:rsidP="00FF0165">
      <w:pPr>
        <w:jc w:val="both"/>
        <w:rPr>
          <w:rFonts w:ascii="Times New Roman" w:hAnsi="Times New Roman"/>
          <w:szCs w:val="24"/>
        </w:rPr>
      </w:pPr>
    </w:p>
    <w:p w:rsidR="008F29CD" w:rsidRPr="00465B8F" w:rsidRDefault="008F29CD" w:rsidP="008F29CD">
      <w:pPr>
        <w:jc w:val="both"/>
        <w:rPr>
          <w:rFonts w:ascii="Times New Roman" w:hAnsi="Times New Roman"/>
          <w:color w:val="0070C0"/>
          <w:szCs w:val="24"/>
        </w:rPr>
      </w:pPr>
      <w:r w:rsidRPr="00465B8F">
        <w:rPr>
          <w:rFonts w:ascii="Times New Roman" w:hAnsi="Times New Roman"/>
          <w:b/>
          <w:color w:val="0070C0"/>
          <w:szCs w:val="24"/>
        </w:rPr>
        <w:t>N.B.</w:t>
      </w:r>
    </w:p>
    <w:p w:rsidR="008F29CD" w:rsidRPr="00465B8F" w:rsidRDefault="008F29CD" w:rsidP="008F29CD">
      <w:pPr>
        <w:jc w:val="both"/>
        <w:rPr>
          <w:rFonts w:ascii="Times New Roman" w:hAnsi="Times New Roman"/>
          <w:color w:val="0070C0"/>
          <w:szCs w:val="24"/>
        </w:rPr>
      </w:pPr>
      <w:r w:rsidRPr="00465B8F">
        <w:rPr>
          <w:rFonts w:ascii="Times New Roman" w:hAnsi="Times New Roman"/>
          <w:color w:val="0070C0"/>
          <w:szCs w:val="24"/>
        </w:rPr>
        <w:t>Deve essere sempre comunque indicato l’inquadramento della stazione appaltante di cui alle opzioni dei successivi paragrafi.</w:t>
      </w:r>
    </w:p>
    <w:p w:rsidR="008F29CD" w:rsidRDefault="008F29CD" w:rsidP="00FF0165">
      <w:pPr>
        <w:jc w:val="both"/>
        <w:rPr>
          <w:rFonts w:ascii="Times New Roman" w:hAnsi="Times New Roman"/>
          <w:szCs w:val="24"/>
        </w:rPr>
      </w:pPr>
    </w:p>
    <w:p w:rsidR="00E80ADE" w:rsidRDefault="00E80ADE" w:rsidP="00E651EC">
      <w:pPr>
        <w:jc w:val="both"/>
        <w:rPr>
          <w:rFonts w:ascii="Times New Roman" w:hAnsi="Times New Roman"/>
          <w:b/>
          <w:i/>
          <w:color w:val="FF0000"/>
          <w:szCs w:val="24"/>
          <w:lang w:eastAsia="it-IT"/>
        </w:rPr>
      </w:pPr>
      <w:r>
        <w:rPr>
          <w:rFonts w:ascii="Times New Roman" w:hAnsi="Times New Roman"/>
          <w:b/>
          <w:i/>
          <w:color w:val="FF0000"/>
          <w:szCs w:val="24"/>
          <w:lang w:eastAsia="it-IT"/>
        </w:rPr>
        <w:t xml:space="preserve">Inquadramento della qualificazione della stazione appaltante </w:t>
      </w:r>
      <w:r w:rsidRPr="001C6BBD">
        <w:rPr>
          <w:rFonts w:ascii="Times New Roman" w:hAnsi="Times New Roman"/>
          <w:b/>
          <w:i/>
          <w:color w:val="FF0000"/>
          <w:szCs w:val="24"/>
          <w:lang w:eastAsia="it-IT"/>
        </w:rPr>
        <w:t xml:space="preserve">ai sensi dell’art. 63 del </w:t>
      </w:r>
      <w:proofErr w:type="spellStart"/>
      <w:r w:rsidRPr="001C6BBD">
        <w:rPr>
          <w:rFonts w:ascii="Times New Roman" w:hAnsi="Times New Roman"/>
          <w:b/>
          <w:i/>
          <w:color w:val="FF0000"/>
          <w:szCs w:val="24"/>
          <w:lang w:eastAsia="it-IT"/>
        </w:rPr>
        <w:t>D.Lgs.</w:t>
      </w:r>
      <w:proofErr w:type="spellEnd"/>
      <w:r w:rsidRPr="001C6BBD">
        <w:rPr>
          <w:rFonts w:ascii="Times New Roman" w:hAnsi="Times New Roman"/>
          <w:b/>
          <w:i/>
          <w:color w:val="FF0000"/>
          <w:szCs w:val="24"/>
          <w:lang w:eastAsia="it-IT"/>
        </w:rPr>
        <w:t xml:space="preserve"> n. 36/2023</w:t>
      </w:r>
    </w:p>
    <w:p w:rsidR="001C6BBD" w:rsidRPr="001C6BBD" w:rsidRDefault="00E80ADE" w:rsidP="00E80ADE">
      <w:pPr>
        <w:spacing w:before="120"/>
        <w:jc w:val="both"/>
        <w:rPr>
          <w:rFonts w:ascii="Times New Roman" w:hAnsi="Times New Roman"/>
          <w:b/>
          <w:i/>
          <w:color w:val="FF0000"/>
          <w:szCs w:val="24"/>
          <w:lang w:eastAsia="it-IT"/>
        </w:rPr>
      </w:pPr>
      <w:r>
        <w:rPr>
          <w:rFonts w:ascii="Times New Roman" w:hAnsi="Times New Roman"/>
          <w:b/>
          <w:i/>
          <w:color w:val="FF0000"/>
          <w:szCs w:val="24"/>
          <w:lang w:eastAsia="it-IT"/>
        </w:rPr>
        <w:t xml:space="preserve">In caso di </w:t>
      </w:r>
      <w:r w:rsidRPr="00E80ADE">
        <w:rPr>
          <w:rFonts w:ascii="Times New Roman" w:hAnsi="Times New Roman"/>
          <w:b/>
          <w:i/>
          <w:color w:val="FF0000"/>
          <w:szCs w:val="24"/>
          <w:u w:val="single"/>
          <w:lang w:eastAsia="it-IT"/>
        </w:rPr>
        <w:t>ente locale o altro ente</w:t>
      </w:r>
      <w:r w:rsidRPr="0093403A">
        <w:rPr>
          <w:rFonts w:ascii="Times New Roman" w:hAnsi="Times New Roman"/>
          <w:b/>
          <w:i/>
          <w:color w:val="FF0000"/>
          <w:szCs w:val="24"/>
          <w:lang w:eastAsia="it-IT"/>
        </w:rPr>
        <w:t xml:space="preserve"> </w:t>
      </w:r>
      <w:r w:rsidR="0093403A">
        <w:rPr>
          <w:rFonts w:ascii="Times New Roman" w:hAnsi="Times New Roman"/>
          <w:b/>
          <w:i/>
          <w:color w:val="FF0000"/>
          <w:szCs w:val="24"/>
          <w:lang w:eastAsia="it-IT"/>
        </w:rPr>
        <w:t>i</w:t>
      </w:r>
      <w:r w:rsidR="00E651EC">
        <w:rPr>
          <w:rFonts w:ascii="Times New Roman" w:hAnsi="Times New Roman"/>
          <w:b/>
          <w:i/>
          <w:color w:val="FF0000"/>
          <w:szCs w:val="24"/>
          <w:lang w:eastAsia="it-IT"/>
        </w:rPr>
        <w:t xml:space="preserve">nserire paragrafo </w:t>
      </w:r>
      <w:r w:rsidR="00FD60BF">
        <w:rPr>
          <w:rFonts w:ascii="Times New Roman" w:hAnsi="Times New Roman"/>
          <w:b/>
          <w:i/>
          <w:color w:val="FF0000"/>
          <w:szCs w:val="24"/>
          <w:lang w:eastAsia="it-IT"/>
        </w:rPr>
        <w:t>di cui alle</w:t>
      </w:r>
      <w:r w:rsidR="00F1353B">
        <w:rPr>
          <w:rFonts w:ascii="Times New Roman" w:hAnsi="Times New Roman"/>
          <w:b/>
          <w:i/>
          <w:color w:val="FF0000"/>
          <w:szCs w:val="24"/>
          <w:lang w:eastAsia="it-IT"/>
        </w:rPr>
        <w:t xml:space="preserve"> </w:t>
      </w:r>
      <w:r w:rsidR="00E651EC">
        <w:rPr>
          <w:rFonts w:ascii="Times New Roman" w:hAnsi="Times New Roman"/>
          <w:b/>
          <w:i/>
          <w:color w:val="FF0000"/>
          <w:szCs w:val="24"/>
          <w:lang w:eastAsia="it-IT"/>
        </w:rPr>
        <w:t>opzion</w:t>
      </w:r>
      <w:r w:rsidR="00F1353B">
        <w:rPr>
          <w:rFonts w:ascii="Times New Roman" w:hAnsi="Times New Roman"/>
          <w:b/>
          <w:i/>
          <w:color w:val="FF0000"/>
          <w:szCs w:val="24"/>
          <w:lang w:eastAsia="it-IT"/>
        </w:rPr>
        <w:t>i da 1 a 5</w:t>
      </w:r>
    </w:p>
    <w:p w:rsidR="001C6BBD" w:rsidRDefault="001C6BBD" w:rsidP="00DC1131">
      <w:pPr>
        <w:jc w:val="both"/>
        <w:rPr>
          <w:rFonts w:ascii="Times New Roman" w:hAnsi="Times New Roman"/>
          <w:szCs w:val="24"/>
        </w:rPr>
      </w:pPr>
    </w:p>
    <w:p w:rsidR="00370DDD" w:rsidRPr="00921F33" w:rsidRDefault="004B7AA5" w:rsidP="004858AA">
      <w:pPr>
        <w:ind w:firstLine="426"/>
        <w:jc w:val="both"/>
        <w:rPr>
          <w:rFonts w:ascii="Times New Roman" w:hAnsi="Times New Roman"/>
          <w:b/>
          <w:i/>
          <w:color w:val="FF0000"/>
          <w:szCs w:val="24"/>
        </w:rPr>
      </w:pPr>
      <w:r w:rsidRPr="00921F33">
        <w:rPr>
          <w:rFonts w:ascii="Times New Roman" w:hAnsi="Times New Roman"/>
          <w:b/>
          <w:i/>
          <w:color w:val="FF0000"/>
          <w:szCs w:val="24"/>
        </w:rPr>
        <w:t xml:space="preserve">1 - </w:t>
      </w:r>
      <w:r w:rsidR="00E80ADE" w:rsidRPr="00921F33">
        <w:rPr>
          <w:rFonts w:ascii="Times New Roman" w:hAnsi="Times New Roman"/>
          <w:b/>
          <w:i/>
          <w:color w:val="FF0000"/>
          <w:szCs w:val="24"/>
        </w:rPr>
        <w:t xml:space="preserve">senza obbligo di qualificazione </w:t>
      </w:r>
      <w:r w:rsidR="00370DDD" w:rsidRPr="00921F33">
        <w:rPr>
          <w:rFonts w:ascii="Times New Roman" w:hAnsi="Times New Roman"/>
          <w:b/>
          <w:i/>
          <w:color w:val="FF0000"/>
          <w:szCs w:val="24"/>
        </w:rPr>
        <w:t>(lavori &lt; = 500.000 – servizi &lt; = 140.000)</w:t>
      </w:r>
    </w:p>
    <w:p w:rsidR="00370DDD" w:rsidRPr="00921F33" w:rsidRDefault="00370DDD" w:rsidP="00370DDD">
      <w:pPr>
        <w:ind w:firstLine="426"/>
        <w:jc w:val="both"/>
        <w:rPr>
          <w:rFonts w:ascii="Times New Roman" w:hAnsi="Times New Roman"/>
          <w:szCs w:val="24"/>
          <w:lang w:eastAsia="it-IT"/>
        </w:rPr>
      </w:pPr>
      <w:proofErr w:type="gramStart"/>
      <w:r w:rsidRPr="00921F33">
        <w:rPr>
          <w:rFonts w:ascii="Times New Roman" w:hAnsi="Times New Roman"/>
          <w:szCs w:val="24"/>
          <w:lang w:eastAsia="it-IT"/>
        </w:rPr>
        <w:t>dato</w:t>
      </w:r>
      <w:proofErr w:type="gramEnd"/>
      <w:r w:rsidRPr="00921F33">
        <w:rPr>
          <w:rFonts w:ascii="Times New Roman" w:hAnsi="Times New Roman"/>
          <w:szCs w:val="24"/>
          <w:lang w:eastAsia="it-IT"/>
        </w:rPr>
        <w:t xml:space="preserve"> atto che, ai sensi dell’art. 62, comma 1, del </w:t>
      </w:r>
      <w:proofErr w:type="spellStart"/>
      <w:r w:rsidRPr="00921F33">
        <w:rPr>
          <w:rFonts w:ascii="Times New Roman" w:hAnsi="Times New Roman"/>
          <w:szCs w:val="24"/>
          <w:lang w:eastAsia="it-IT"/>
        </w:rPr>
        <w:t>D.Lgs.</w:t>
      </w:r>
      <w:proofErr w:type="spellEnd"/>
      <w:r w:rsidRPr="00921F33">
        <w:rPr>
          <w:rFonts w:ascii="Times New Roman" w:hAnsi="Times New Roman"/>
          <w:szCs w:val="24"/>
          <w:lang w:eastAsia="it-IT"/>
        </w:rPr>
        <w:t xml:space="preserve"> n. 36/2023, la stazione appaltante </w:t>
      </w:r>
      <w:r w:rsidR="00DC1131" w:rsidRPr="004F19E1">
        <w:rPr>
          <w:rFonts w:ascii="Times New Roman" w:hAnsi="Times New Roman"/>
          <w:szCs w:val="24"/>
          <w:lang w:eastAsia="it-IT"/>
        </w:rPr>
        <w:t xml:space="preserve">____________ </w:t>
      </w:r>
      <w:r w:rsidR="00DC1131" w:rsidRPr="00BD6CCD">
        <w:rPr>
          <w:rFonts w:ascii="Times New Roman" w:hAnsi="Times New Roman"/>
          <w:i/>
          <w:color w:val="0070C0"/>
          <w:szCs w:val="24"/>
          <w:lang w:eastAsia="it-IT"/>
        </w:rPr>
        <w:t xml:space="preserve">[indicare denominazione ente] </w:t>
      </w:r>
      <w:r w:rsidRPr="00921F33">
        <w:rPr>
          <w:rFonts w:ascii="Times New Roman" w:hAnsi="Times New Roman"/>
          <w:szCs w:val="24"/>
          <w:lang w:eastAsia="it-IT"/>
        </w:rPr>
        <w:t xml:space="preserve">può procedere direttamente e autonomamente all’affidamento dei ________ </w:t>
      </w:r>
      <w:r w:rsidR="006C1D3C" w:rsidRPr="00465B8F">
        <w:rPr>
          <w:rFonts w:ascii="Times New Roman" w:hAnsi="Times New Roman"/>
          <w:color w:val="0070C0"/>
          <w:szCs w:val="24"/>
          <w:lang w:eastAsia="it-IT"/>
        </w:rPr>
        <w:t>(</w:t>
      </w:r>
      <w:r w:rsidRPr="00465B8F">
        <w:rPr>
          <w:rFonts w:ascii="Times New Roman" w:hAnsi="Times New Roman"/>
          <w:color w:val="0070C0"/>
          <w:szCs w:val="24"/>
          <w:lang w:eastAsia="it-IT"/>
        </w:rPr>
        <w:t xml:space="preserve">lavori </w:t>
      </w:r>
      <w:r w:rsidR="006C1D3C" w:rsidRPr="00465B8F">
        <w:rPr>
          <w:rFonts w:ascii="Times New Roman" w:hAnsi="Times New Roman"/>
          <w:color w:val="0070C0"/>
          <w:szCs w:val="24"/>
          <w:lang w:eastAsia="it-IT"/>
        </w:rPr>
        <w:t>–</w:t>
      </w:r>
      <w:r w:rsidRPr="00465B8F">
        <w:rPr>
          <w:rFonts w:ascii="Times New Roman" w:hAnsi="Times New Roman"/>
          <w:color w:val="0070C0"/>
          <w:szCs w:val="24"/>
          <w:lang w:eastAsia="it-IT"/>
        </w:rPr>
        <w:t xml:space="preserve"> servizi</w:t>
      </w:r>
      <w:r w:rsidR="006C1D3C" w:rsidRPr="00465B8F">
        <w:rPr>
          <w:rFonts w:ascii="Times New Roman" w:hAnsi="Times New Roman"/>
          <w:color w:val="0070C0"/>
          <w:szCs w:val="24"/>
          <w:lang w:eastAsia="it-IT"/>
        </w:rPr>
        <w:t>)</w:t>
      </w:r>
      <w:r w:rsidRPr="00465B8F">
        <w:rPr>
          <w:rFonts w:ascii="Times New Roman" w:hAnsi="Times New Roman"/>
          <w:color w:val="0070C0"/>
          <w:szCs w:val="24"/>
          <w:lang w:eastAsia="it-IT"/>
        </w:rPr>
        <w:t xml:space="preserve"> </w:t>
      </w:r>
      <w:r w:rsidRPr="00921F33">
        <w:rPr>
          <w:rFonts w:ascii="Times New Roman" w:hAnsi="Times New Roman"/>
          <w:szCs w:val="24"/>
          <w:lang w:eastAsia="it-IT"/>
        </w:rPr>
        <w:t xml:space="preserve">in quanto l’importo a base di gara è inferiore alla soglia per la quale è richiesta la qualificazione ai sensi dell’art. 63 del </w:t>
      </w:r>
      <w:proofErr w:type="spellStart"/>
      <w:r w:rsidRPr="00921F33">
        <w:rPr>
          <w:rFonts w:ascii="Times New Roman" w:hAnsi="Times New Roman"/>
          <w:szCs w:val="24"/>
          <w:lang w:eastAsia="it-IT"/>
        </w:rPr>
        <w:t>D.Lgs.</w:t>
      </w:r>
      <w:proofErr w:type="spellEnd"/>
      <w:r w:rsidRPr="00921F33">
        <w:rPr>
          <w:rFonts w:ascii="Times New Roman" w:hAnsi="Times New Roman"/>
          <w:szCs w:val="24"/>
          <w:lang w:eastAsia="it-IT"/>
        </w:rPr>
        <w:t xml:space="preserve"> n. 36/2023;</w:t>
      </w:r>
    </w:p>
    <w:p w:rsidR="00370DDD" w:rsidRDefault="00370DDD" w:rsidP="00DC1131">
      <w:pPr>
        <w:jc w:val="both"/>
        <w:rPr>
          <w:rFonts w:ascii="Times New Roman" w:hAnsi="Times New Roman"/>
          <w:szCs w:val="24"/>
        </w:rPr>
      </w:pPr>
    </w:p>
    <w:p w:rsidR="004C31A6" w:rsidRPr="00921F33" w:rsidRDefault="004B7AA5" w:rsidP="004858AA">
      <w:pPr>
        <w:ind w:firstLine="426"/>
        <w:jc w:val="both"/>
        <w:rPr>
          <w:rFonts w:ascii="Times New Roman" w:hAnsi="Times New Roman"/>
          <w:szCs w:val="24"/>
          <w:lang w:eastAsia="it-IT"/>
        </w:rPr>
      </w:pPr>
      <w:r w:rsidRPr="00921F33">
        <w:rPr>
          <w:rFonts w:ascii="Times New Roman" w:hAnsi="Times New Roman"/>
          <w:b/>
          <w:i/>
          <w:color w:val="FF0000"/>
          <w:szCs w:val="24"/>
        </w:rPr>
        <w:t xml:space="preserve">2 - </w:t>
      </w:r>
      <w:r w:rsidR="00E80ADE" w:rsidRPr="00921F33">
        <w:rPr>
          <w:rFonts w:ascii="Times New Roman" w:hAnsi="Times New Roman"/>
          <w:b/>
          <w:i/>
          <w:color w:val="FF0000"/>
          <w:szCs w:val="24"/>
        </w:rPr>
        <w:t xml:space="preserve">senza obbligo di qualificazione che si avvale della centrale di committenza </w:t>
      </w:r>
      <w:r w:rsidR="004C31A6" w:rsidRPr="00921F33">
        <w:rPr>
          <w:rFonts w:ascii="Times New Roman" w:hAnsi="Times New Roman"/>
          <w:b/>
          <w:i/>
          <w:color w:val="FF0000"/>
          <w:szCs w:val="24"/>
        </w:rPr>
        <w:t>(</w:t>
      </w:r>
      <w:r w:rsidRPr="00921F33">
        <w:rPr>
          <w:rFonts w:ascii="Times New Roman" w:hAnsi="Times New Roman"/>
          <w:b/>
          <w:i/>
          <w:color w:val="FF0000"/>
          <w:szCs w:val="24"/>
        </w:rPr>
        <w:t xml:space="preserve">solo </w:t>
      </w:r>
      <w:r w:rsidR="004C31A6" w:rsidRPr="00921F33">
        <w:rPr>
          <w:rFonts w:ascii="Times New Roman" w:hAnsi="Times New Roman"/>
          <w:b/>
          <w:i/>
          <w:color w:val="FF0000"/>
          <w:szCs w:val="24"/>
        </w:rPr>
        <w:t>lavori &gt; 150.000 e &lt; = 500.000)</w:t>
      </w:r>
    </w:p>
    <w:p w:rsidR="004C31A6" w:rsidRPr="00921F33" w:rsidRDefault="004C31A6" w:rsidP="004858AA">
      <w:pPr>
        <w:ind w:firstLine="426"/>
        <w:jc w:val="both"/>
        <w:rPr>
          <w:rFonts w:ascii="Times New Roman" w:hAnsi="Times New Roman"/>
          <w:szCs w:val="24"/>
          <w:lang w:eastAsia="it-IT"/>
        </w:rPr>
      </w:pPr>
      <w:proofErr w:type="gramStart"/>
      <w:r w:rsidRPr="00921F33">
        <w:rPr>
          <w:rFonts w:ascii="Times New Roman" w:hAnsi="Times New Roman"/>
          <w:szCs w:val="24"/>
          <w:lang w:eastAsia="it-IT"/>
        </w:rPr>
        <w:t>dato</w:t>
      </w:r>
      <w:proofErr w:type="gramEnd"/>
      <w:r w:rsidRPr="00921F33">
        <w:rPr>
          <w:rFonts w:ascii="Times New Roman" w:hAnsi="Times New Roman"/>
          <w:szCs w:val="24"/>
          <w:lang w:eastAsia="it-IT"/>
        </w:rPr>
        <w:t xml:space="preserve"> atto che</w:t>
      </w:r>
      <w:r w:rsidR="00837D84" w:rsidRPr="00921F33">
        <w:rPr>
          <w:rFonts w:ascii="Times New Roman" w:hAnsi="Times New Roman"/>
          <w:szCs w:val="24"/>
          <w:lang w:eastAsia="it-IT"/>
        </w:rPr>
        <w:t>,</w:t>
      </w:r>
      <w:r w:rsidRPr="00921F33">
        <w:rPr>
          <w:rFonts w:ascii="Times New Roman" w:hAnsi="Times New Roman"/>
          <w:szCs w:val="24"/>
          <w:lang w:eastAsia="it-IT"/>
        </w:rPr>
        <w:t xml:space="preserve"> </w:t>
      </w:r>
      <w:r w:rsidR="00837D84" w:rsidRPr="00921F33">
        <w:rPr>
          <w:rFonts w:ascii="Times New Roman" w:hAnsi="Times New Roman"/>
          <w:szCs w:val="24"/>
          <w:lang w:eastAsia="it-IT"/>
        </w:rPr>
        <w:t xml:space="preserve">ai sensi dell’art. 62, comma 1, del </w:t>
      </w:r>
      <w:proofErr w:type="spellStart"/>
      <w:r w:rsidR="00837D84" w:rsidRPr="00921F33">
        <w:rPr>
          <w:rFonts w:ascii="Times New Roman" w:hAnsi="Times New Roman"/>
          <w:szCs w:val="24"/>
          <w:lang w:eastAsia="it-IT"/>
        </w:rPr>
        <w:t>D.Lgs.</w:t>
      </w:r>
      <w:proofErr w:type="spellEnd"/>
      <w:r w:rsidR="00837D84" w:rsidRPr="00921F33">
        <w:rPr>
          <w:rFonts w:ascii="Times New Roman" w:hAnsi="Times New Roman"/>
          <w:szCs w:val="24"/>
          <w:lang w:eastAsia="it-IT"/>
        </w:rPr>
        <w:t xml:space="preserve"> n. 36/2023, </w:t>
      </w:r>
      <w:r w:rsidRPr="00921F33">
        <w:rPr>
          <w:rFonts w:ascii="Times New Roman" w:hAnsi="Times New Roman"/>
          <w:szCs w:val="24"/>
          <w:lang w:eastAsia="it-IT"/>
        </w:rPr>
        <w:t>la stazione appaltante</w:t>
      </w:r>
      <w:r w:rsidR="00DC1131">
        <w:rPr>
          <w:rFonts w:ascii="Times New Roman" w:hAnsi="Times New Roman"/>
          <w:szCs w:val="24"/>
          <w:lang w:eastAsia="it-IT"/>
        </w:rPr>
        <w:t xml:space="preserve"> </w:t>
      </w:r>
      <w:r w:rsidR="00DC1131" w:rsidRPr="004F19E1">
        <w:rPr>
          <w:rFonts w:ascii="Times New Roman" w:hAnsi="Times New Roman"/>
          <w:szCs w:val="24"/>
          <w:lang w:eastAsia="it-IT"/>
        </w:rPr>
        <w:t xml:space="preserve">____________ </w:t>
      </w:r>
      <w:r w:rsidR="00DC1131" w:rsidRPr="00465B8F">
        <w:rPr>
          <w:rFonts w:ascii="Times New Roman" w:hAnsi="Times New Roman"/>
          <w:i/>
          <w:color w:val="0070C0"/>
          <w:szCs w:val="24"/>
          <w:lang w:eastAsia="it-IT"/>
        </w:rPr>
        <w:t>[indicare denominazione ente]</w:t>
      </w:r>
      <w:r w:rsidRPr="00465B8F">
        <w:rPr>
          <w:rFonts w:ascii="Times New Roman" w:hAnsi="Times New Roman"/>
          <w:color w:val="0070C0"/>
          <w:szCs w:val="24"/>
          <w:lang w:eastAsia="it-IT"/>
        </w:rPr>
        <w:t xml:space="preserve"> </w:t>
      </w:r>
      <w:r w:rsidRPr="00921F33">
        <w:rPr>
          <w:rFonts w:ascii="Times New Roman" w:hAnsi="Times New Roman"/>
          <w:szCs w:val="24"/>
          <w:lang w:eastAsia="it-IT"/>
        </w:rPr>
        <w:t>– seppure non soggetta all’obbligo di qualificazione</w:t>
      </w:r>
      <w:r w:rsidR="00837D84" w:rsidRPr="00921F33">
        <w:rPr>
          <w:rFonts w:ascii="Times New Roman" w:hAnsi="Times New Roman"/>
          <w:szCs w:val="24"/>
          <w:lang w:eastAsia="it-IT"/>
        </w:rPr>
        <w:t xml:space="preserve"> in quanto l’importo a base di gara è inferiore alla soglia per la quale è richiesta la qualificazione ai sensi dell’art. 63 del </w:t>
      </w:r>
      <w:proofErr w:type="spellStart"/>
      <w:r w:rsidR="00837D84" w:rsidRPr="00921F33">
        <w:rPr>
          <w:rFonts w:ascii="Times New Roman" w:hAnsi="Times New Roman"/>
          <w:szCs w:val="24"/>
          <w:lang w:eastAsia="it-IT"/>
        </w:rPr>
        <w:t>D.Lgs.</w:t>
      </w:r>
      <w:proofErr w:type="spellEnd"/>
      <w:r w:rsidR="00837D84" w:rsidRPr="00921F33">
        <w:rPr>
          <w:rFonts w:ascii="Times New Roman" w:hAnsi="Times New Roman"/>
          <w:szCs w:val="24"/>
          <w:lang w:eastAsia="it-IT"/>
        </w:rPr>
        <w:t xml:space="preserve"> n. 36/2023</w:t>
      </w:r>
      <w:r w:rsidRPr="00921F33">
        <w:rPr>
          <w:rFonts w:ascii="Times New Roman" w:hAnsi="Times New Roman"/>
          <w:szCs w:val="24"/>
          <w:lang w:eastAsia="it-IT"/>
        </w:rPr>
        <w:t xml:space="preserve"> </w:t>
      </w:r>
      <w:r w:rsidR="00837D84" w:rsidRPr="00921F33">
        <w:rPr>
          <w:rFonts w:ascii="Times New Roman" w:hAnsi="Times New Roman"/>
          <w:szCs w:val="24"/>
          <w:lang w:eastAsia="it-IT"/>
        </w:rPr>
        <w:t>–</w:t>
      </w:r>
      <w:r w:rsidRPr="00921F33">
        <w:rPr>
          <w:rFonts w:ascii="Times New Roman" w:hAnsi="Times New Roman"/>
          <w:szCs w:val="24"/>
          <w:lang w:eastAsia="it-IT"/>
        </w:rPr>
        <w:t xml:space="preserve"> </w:t>
      </w:r>
      <w:r w:rsidR="00837D84" w:rsidRPr="00921F33">
        <w:rPr>
          <w:rFonts w:ascii="Times New Roman" w:hAnsi="Times New Roman"/>
          <w:szCs w:val="24"/>
          <w:lang w:eastAsia="it-IT"/>
        </w:rPr>
        <w:t xml:space="preserve">intende procedere all’affidamento dei lavori ricorrendo a </w:t>
      </w:r>
      <w:r w:rsidR="00837D84" w:rsidRPr="00F1353B">
        <w:rPr>
          <w:rFonts w:ascii="Times New Roman" w:hAnsi="Times New Roman"/>
          <w:szCs w:val="24"/>
          <w:lang w:eastAsia="it-IT"/>
        </w:rPr>
        <w:t>una centrale di committenza qualif</w:t>
      </w:r>
      <w:r w:rsidR="00837D84" w:rsidRPr="00921F33">
        <w:rPr>
          <w:rFonts w:ascii="Times New Roman" w:hAnsi="Times New Roman"/>
          <w:szCs w:val="24"/>
          <w:lang w:eastAsia="it-IT"/>
        </w:rPr>
        <w:t>icata;</w:t>
      </w:r>
    </w:p>
    <w:p w:rsidR="004C31A6" w:rsidRPr="00921F33" w:rsidRDefault="004C31A6" w:rsidP="00DC1131">
      <w:pPr>
        <w:jc w:val="both"/>
        <w:rPr>
          <w:rFonts w:ascii="Times New Roman" w:hAnsi="Times New Roman"/>
          <w:szCs w:val="24"/>
        </w:rPr>
      </w:pPr>
    </w:p>
    <w:p w:rsidR="001C6BBD" w:rsidRPr="00921F33" w:rsidRDefault="004B7AA5" w:rsidP="004858AA">
      <w:pPr>
        <w:ind w:firstLine="426"/>
        <w:jc w:val="both"/>
        <w:rPr>
          <w:rFonts w:ascii="Times New Roman" w:hAnsi="Times New Roman"/>
          <w:b/>
          <w:i/>
          <w:color w:val="FF0000"/>
          <w:szCs w:val="24"/>
        </w:rPr>
      </w:pPr>
      <w:r w:rsidRPr="00921F33">
        <w:rPr>
          <w:rFonts w:ascii="Times New Roman" w:hAnsi="Times New Roman"/>
          <w:b/>
          <w:i/>
          <w:color w:val="FF0000"/>
          <w:szCs w:val="24"/>
        </w:rPr>
        <w:t xml:space="preserve">3 - </w:t>
      </w:r>
      <w:r w:rsidR="00E80ADE" w:rsidRPr="00921F33">
        <w:rPr>
          <w:rFonts w:ascii="Times New Roman" w:hAnsi="Times New Roman"/>
          <w:b/>
          <w:i/>
          <w:color w:val="FF0000"/>
          <w:szCs w:val="24"/>
        </w:rPr>
        <w:t xml:space="preserve">non qualificata </w:t>
      </w:r>
      <w:r w:rsidR="00370DDD" w:rsidRPr="00921F33">
        <w:rPr>
          <w:rFonts w:ascii="Times New Roman" w:hAnsi="Times New Roman"/>
          <w:b/>
          <w:i/>
          <w:color w:val="FF0000"/>
          <w:szCs w:val="24"/>
        </w:rPr>
        <w:t xml:space="preserve">(lavori </w:t>
      </w:r>
      <w:r w:rsidR="004C31A6" w:rsidRPr="00921F33">
        <w:rPr>
          <w:rFonts w:ascii="Times New Roman" w:hAnsi="Times New Roman"/>
          <w:b/>
          <w:i/>
          <w:color w:val="FF0000"/>
          <w:szCs w:val="24"/>
        </w:rPr>
        <w:t>&gt;</w:t>
      </w:r>
      <w:r w:rsidR="00370DDD" w:rsidRPr="00921F33">
        <w:rPr>
          <w:rFonts w:ascii="Times New Roman" w:hAnsi="Times New Roman"/>
          <w:b/>
          <w:i/>
          <w:color w:val="FF0000"/>
          <w:szCs w:val="24"/>
        </w:rPr>
        <w:t xml:space="preserve"> 500.000 – servizi </w:t>
      </w:r>
      <w:r w:rsidR="004C31A6" w:rsidRPr="00921F33">
        <w:rPr>
          <w:rFonts w:ascii="Times New Roman" w:hAnsi="Times New Roman"/>
          <w:b/>
          <w:i/>
          <w:color w:val="FF0000"/>
          <w:szCs w:val="24"/>
        </w:rPr>
        <w:t>&gt;</w:t>
      </w:r>
      <w:r w:rsidR="00370DDD" w:rsidRPr="00921F33">
        <w:rPr>
          <w:rFonts w:ascii="Times New Roman" w:hAnsi="Times New Roman"/>
          <w:b/>
          <w:i/>
          <w:color w:val="FF0000"/>
          <w:szCs w:val="24"/>
        </w:rPr>
        <w:t xml:space="preserve"> 140.000)</w:t>
      </w:r>
    </w:p>
    <w:p w:rsidR="000E22E2" w:rsidRPr="00921F33" w:rsidRDefault="000E22E2" w:rsidP="000E22E2">
      <w:pPr>
        <w:ind w:firstLine="426"/>
        <w:jc w:val="both"/>
        <w:rPr>
          <w:rFonts w:ascii="Times New Roman" w:hAnsi="Times New Roman"/>
          <w:szCs w:val="24"/>
          <w:lang w:eastAsia="it-IT"/>
        </w:rPr>
      </w:pPr>
      <w:proofErr w:type="gramStart"/>
      <w:r w:rsidRPr="00921F33">
        <w:rPr>
          <w:rFonts w:ascii="Times New Roman" w:hAnsi="Times New Roman"/>
          <w:szCs w:val="24"/>
          <w:lang w:eastAsia="it-IT"/>
        </w:rPr>
        <w:t>dato</w:t>
      </w:r>
      <w:proofErr w:type="gramEnd"/>
      <w:r w:rsidRPr="00921F33">
        <w:rPr>
          <w:rFonts w:ascii="Times New Roman" w:hAnsi="Times New Roman"/>
          <w:szCs w:val="24"/>
          <w:lang w:eastAsia="it-IT"/>
        </w:rPr>
        <w:t xml:space="preserve"> atto che, ai sensi </w:t>
      </w:r>
      <w:r w:rsidR="00F8054E" w:rsidRPr="00921F33">
        <w:rPr>
          <w:rFonts w:ascii="Times New Roman" w:hAnsi="Times New Roman"/>
          <w:szCs w:val="24"/>
          <w:lang w:eastAsia="it-IT"/>
        </w:rPr>
        <w:t xml:space="preserve">dell’art. 62, comma 6, </w:t>
      </w:r>
      <w:proofErr w:type="spellStart"/>
      <w:r w:rsidR="00F8054E" w:rsidRPr="00921F33">
        <w:rPr>
          <w:rFonts w:ascii="Times New Roman" w:hAnsi="Times New Roman"/>
          <w:szCs w:val="24"/>
          <w:lang w:eastAsia="it-IT"/>
        </w:rPr>
        <w:t>lett</w:t>
      </w:r>
      <w:proofErr w:type="spellEnd"/>
      <w:r w:rsidR="00F8054E" w:rsidRPr="00921F33">
        <w:rPr>
          <w:rFonts w:ascii="Times New Roman" w:hAnsi="Times New Roman"/>
          <w:szCs w:val="24"/>
          <w:lang w:eastAsia="it-IT"/>
        </w:rPr>
        <w:t xml:space="preserve">. a), del </w:t>
      </w:r>
      <w:proofErr w:type="spellStart"/>
      <w:r w:rsidR="00F8054E" w:rsidRPr="00921F33">
        <w:rPr>
          <w:rFonts w:ascii="Times New Roman" w:hAnsi="Times New Roman"/>
          <w:szCs w:val="24"/>
          <w:lang w:eastAsia="it-IT"/>
        </w:rPr>
        <w:t>D.Lgs.</w:t>
      </w:r>
      <w:proofErr w:type="spellEnd"/>
      <w:r w:rsidR="00F8054E" w:rsidRPr="00921F33">
        <w:rPr>
          <w:rFonts w:ascii="Times New Roman" w:hAnsi="Times New Roman"/>
          <w:szCs w:val="24"/>
          <w:lang w:eastAsia="it-IT"/>
        </w:rPr>
        <w:t xml:space="preserve"> 36/2023</w:t>
      </w:r>
      <w:r w:rsidRPr="00921F33">
        <w:rPr>
          <w:rFonts w:ascii="Times New Roman" w:hAnsi="Times New Roman"/>
          <w:szCs w:val="24"/>
          <w:lang w:eastAsia="it-IT"/>
        </w:rPr>
        <w:t xml:space="preserve">, la stazione appaltante </w:t>
      </w:r>
      <w:r w:rsidR="00DC1131" w:rsidRPr="004F19E1">
        <w:rPr>
          <w:rFonts w:ascii="Times New Roman" w:hAnsi="Times New Roman"/>
          <w:szCs w:val="24"/>
          <w:lang w:eastAsia="it-IT"/>
        </w:rPr>
        <w:t xml:space="preserve">____________ </w:t>
      </w:r>
      <w:r w:rsidR="00DC1131" w:rsidRPr="00465B8F">
        <w:rPr>
          <w:rFonts w:ascii="Times New Roman" w:hAnsi="Times New Roman"/>
          <w:i/>
          <w:color w:val="0070C0"/>
          <w:szCs w:val="24"/>
          <w:lang w:eastAsia="it-IT"/>
        </w:rPr>
        <w:t xml:space="preserve">[indicare denominazione ente] </w:t>
      </w:r>
      <w:r w:rsidR="00F8054E" w:rsidRPr="00921F33">
        <w:rPr>
          <w:rFonts w:ascii="Times New Roman" w:hAnsi="Times New Roman"/>
          <w:szCs w:val="24"/>
          <w:lang w:eastAsia="it-IT"/>
        </w:rPr>
        <w:t>deve</w:t>
      </w:r>
      <w:r w:rsidRPr="00921F33">
        <w:rPr>
          <w:rFonts w:ascii="Times New Roman" w:hAnsi="Times New Roman"/>
          <w:szCs w:val="24"/>
          <w:lang w:eastAsia="it-IT"/>
        </w:rPr>
        <w:t xml:space="preserve"> procedere all’affidamento dei </w:t>
      </w:r>
      <w:r w:rsidR="001C6BBD" w:rsidRPr="00921F33">
        <w:rPr>
          <w:rFonts w:ascii="Times New Roman" w:hAnsi="Times New Roman"/>
          <w:szCs w:val="24"/>
          <w:lang w:eastAsia="it-IT"/>
        </w:rPr>
        <w:t xml:space="preserve">________ </w:t>
      </w:r>
      <w:r w:rsidR="006C1D3C" w:rsidRPr="00465B8F">
        <w:rPr>
          <w:rFonts w:ascii="Times New Roman" w:hAnsi="Times New Roman"/>
          <w:color w:val="0070C0"/>
          <w:szCs w:val="24"/>
          <w:lang w:eastAsia="it-IT"/>
        </w:rPr>
        <w:t>(</w:t>
      </w:r>
      <w:r w:rsidR="001C6BBD" w:rsidRPr="00465B8F">
        <w:rPr>
          <w:rFonts w:ascii="Times New Roman" w:hAnsi="Times New Roman"/>
          <w:color w:val="0070C0"/>
          <w:szCs w:val="24"/>
          <w:lang w:eastAsia="it-IT"/>
        </w:rPr>
        <w:t xml:space="preserve">lavori </w:t>
      </w:r>
      <w:r w:rsidR="006C1D3C" w:rsidRPr="00465B8F">
        <w:rPr>
          <w:rFonts w:ascii="Times New Roman" w:hAnsi="Times New Roman"/>
          <w:color w:val="0070C0"/>
          <w:szCs w:val="24"/>
          <w:lang w:eastAsia="it-IT"/>
        </w:rPr>
        <w:t>–</w:t>
      </w:r>
      <w:r w:rsidR="001C6BBD" w:rsidRPr="00465B8F">
        <w:rPr>
          <w:rFonts w:ascii="Times New Roman" w:hAnsi="Times New Roman"/>
          <w:color w:val="0070C0"/>
          <w:szCs w:val="24"/>
          <w:lang w:eastAsia="it-IT"/>
        </w:rPr>
        <w:t xml:space="preserve"> servizi</w:t>
      </w:r>
      <w:r w:rsidR="006C1D3C" w:rsidRPr="00465B8F">
        <w:rPr>
          <w:rFonts w:ascii="Times New Roman" w:hAnsi="Times New Roman"/>
          <w:color w:val="0070C0"/>
          <w:szCs w:val="24"/>
          <w:lang w:eastAsia="it-IT"/>
        </w:rPr>
        <w:t>)</w:t>
      </w:r>
      <w:r w:rsidR="001C6BBD" w:rsidRPr="00465B8F">
        <w:rPr>
          <w:rFonts w:ascii="Times New Roman" w:hAnsi="Times New Roman"/>
          <w:color w:val="0070C0"/>
          <w:szCs w:val="24"/>
          <w:lang w:eastAsia="it-IT"/>
        </w:rPr>
        <w:t xml:space="preserve"> </w:t>
      </w:r>
      <w:r w:rsidRPr="00921F33">
        <w:rPr>
          <w:rFonts w:ascii="Times New Roman" w:hAnsi="Times New Roman"/>
          <w:szCs w:val="24"/>
          <w:lang w:eastAsia="it-IT"/>
        </w:rPr>
        <w:t xml:space="preserve">ricorrendo a </w:t>
      </w:r>
      <w:r w:rsidRPr="00F1353B">
        <w:rPr>
          <w:rFonts w:ascii="Times New Roman" w:hAnsi="Times New Roman"/>
          <w:szCs w:val="24"/>
          <w:lang w:eastAsia="it-IT"/>
        </w:rPr>
        <w:t>una centrale di committenza qualificata</w:t>
      </w:r>
      <w:r w:rsidRPr="00921F33">
        <w:rPr>
          <w:rFonts w:ascii="Times New Roman" w:hAnsi="Times New Roman"/>
          <w:szCs w:val="24"/>
          <w:lang w:eastAsia="it-IT"/>
        </w:rPr>
        <w:t xml:space="preserve"> in quanto ____</w:t>
      </w:r>
      <w:r w:rsidR="00F8054E" w:rsidRPr="00921F33">
        <w:rPr>
          <w:rFonts w:ascii="Times New Roman" w:hAnsi="Times New Roman"/>
          <w:szCs w:val="24"/>
          <w:lang w:eastAsia="it-IT"/>
        </w:rPr>
        <w:t>__</w:t>
      </w:r>
      <w:r w:rsidRPr="00921F33">
        <w:rPr>
          <w:rFonts w:ascii="Times New Roman" w:hAnsi="Times New Roman"/>
          <w:szCs w:val="24"/>
          <w:lang w:eastAsia="it-IT"/>
        </w:rPr>
        <w:t xml:space="preserve">_____ </w:t>
      </w:r>
      <w:r w:rsidR="006C1D3C" w:rsidRPr="00465B8F">
        <w:rPr>
          <w:rFonts w:ascii="Times New Roman" w:hAnsi="Times New Roman"/>
          <w:color w:val="0070C0"/>
          <w:szCs w:val="24"/>
          <w:lang w:eastAsia="it-IT"/>
        </w:rPr>
        <w:t>(</w:t>
      </w:r>
      <w:r w:rsidRPr="00465B8F">
        <w:rPr>
          <w:rFonts w:ascii="Times New Roman" w:hAnsi="Times New Roman"/>
          <w:color w:val="0070C0"/>
          <w:szCs w:val="24"/>
          <w:lang w:eastAsia="it-IT"/>
        </w:rPr>
        <w:t xml:space="preserve">l’importo a base di gara è superiore al livello di qualificazione posseduto ai sensi dell’art. 63 del </w:t>
      </w:r>
      <w:proofErr w:type="spellStart"/>
      <w:r w:rsidRPr="00465B8F">
        <w:rPr>
          <w:rFonts w:ascii="Times New Roman" w:hAnsi="Times New Roman"/>
          <w:color w:val="0070C0"/>
          <w:szCs w:val="24"/>
          <w:lang w:eastAsia="it-IT"/>
        </w:rPr>
        <w:t>D.Lgs.</w:t>
      </w:r>
      <w:proofErr w:type="spellEnd"/>
      <w:r w:rsidRPr="00465B8F">
        <w:rPr>
          <w:rFonts w:ascii="Times New Roman" w:hAnsi="Times New Roman"/>
          <w:color w:val="0070C0"/>
          <w:szCs w:val="24"/>
          <w:lang w:eastAsia="it-IT"/>
        </w:rPr>
        <w:t xml:space="preserve"> n. 36/2023</w:t>
      </w:r>
      <w:r w:rsidR="00F8054E" w:rsidRPr="00465B8F">
        <w:rPr>
          <w:rFonts w:ascii="Times New Roman" w:hAnsi="Times New Roman"/>
          <w:color w:val="0070C0"/>
          <w:szCs w:val="24"/>
          <w:lang w:eastAsia="it-IT"/>
        </w:rPr>
        <w:t>; -</w:t>
      </w:r>
      <w:r w:rsidRPr="00465B8F">
        <w:rPr>
          <w:rFonts w:ascii="Times New Roman" w:hAnsi="Times New Roman"/>
          <w:color w:val="0070C0"/>
          <w:szCs w:val="24"/>
          <w:lang w:eastAsia="it-IT"/>
        </w:rPr>
        <w:t xml:space="preserve"> </w:t>
      </w:r>
      <w:r w:rsidRPr="00465B8F">
        <w:rPr>
          <w:rFonts w:ascii="Times New Roman" w:hAnsi="Times New Roman"/>
          <w:b/>
          <w:i/>
          <w:color w:val="0070C0"/>
          <w:szCs w:val="24"/>
          <w:lang w:eastAsia="it-IT"/>
        </w:rPr>
        <w:t>ovvero</w:t>
      </w:r>
      <w:r w:rsidRPr="00465B8F">
        <w:rPr>
          <w:rFonts w:ascii="Times New Roman" w:hAnsi="Times New Roman"/>
          <w:color w:val="0070C0"/>
          <w:szCs w:val="24"/>
          <w:lang w:eastAsia="it-IT"/>
        </w:rPr>
        <w:t xml:space="preserve"> </w:t>
      </w:r>
      <w:r w:rsidR="00F8054E" w:rsidRPr="00465B8F">
        <w:rPr>
          <w:rFonts w:ascii="Times New Roman" w:hAnsi="Times New Roman"/>
          <w:color w:val="0070C0"/>
          <w:szCs w:val="24"/>
          <w:lang w:eastAsia="it-IT"/>
        </w:rPr>
        <w:t xml:space="preserve">- </w:t>
      </w:r>
      <w:r w:rsidRPr="00465B8F">
        <w:rPr>
          <w:rFonts w:ascii="Times New Roman" w:hAnsi="Times New Roman"/>
          <w:color w:val="0070C0"/>
          <w:szCs w:val="24"/>
          <w:lang w:eastAsia="it-IT"/>
        </w:rPr>
        <w:t xml:space="preserve">non in possesso della qualificazione ai sensi dell’art. 63 del </w:t>
      </w:r>
      <w:proofErr w:type="spellStart"/>
      <w:r w:rsidRPr="00465B8F">
        <w:rPr>
          <w:rFonts w:ascii="Times New Roman" w:hAnsi="Times New Roman"/>
          <w:color w:val="0070C0"/>
          <w:szCs w:val="24"/>
          <w:lang w:eastAsia="it-IT"/>
        </w:rPr>
        <w:t>D.Lgs.</w:t>
      </w:r>
      <w:proofErr w:type="spellEnd"/>
      <w:r w:rsidRPr="00465B8F">
        <w:rPr>
          <w:rFonts w:ascii="Times New Roman" w:hAnsi="Times New Roman"/>
          <w:color w:val="0070C0"/>
          <w:szCs w:val="24"/>
          <w:lang w:eastAsia="it-IT"/>
        </w:rPr>
        <w:t xml:space="preserve"> n. 36/2023</w:t>
      </w:r>
      <w:r w:rsidR="00F8054E" w:rsidRPr="00465B8F">
        <w:rPr>
          <w:rFonts w:ascii="Times New Roman" w:hAnsi="Times New Roman"/>
          <w:color w:val="0070C0"/>
          <w:szCs w:val="24"/>
          <w:lang w:eastAsia="it-IT"/>
        </w:rPr>
        <w:t>;</w:t>
      </w:r>
      <w:r w:rsidR="006C1D3C" w:rsidRPr="00465B8F">
        <w:rPr>
          <w:rFonts w:ascii="Times New Roman" w:hAnsi="Times New Roman"/>
          <w:color w:val="0070C0"/>
          <w:szCs w:val="24"/>
          <w:lang w:eastAsia="it-IT"/>
        </w:rPr>
        <w:t>)</w:t>
      </w:r>
    </w:p>
    <w:p w:rsidR="00F8054E" w:rsidRPr="00921F33" w:rsidRDefault="00F8054E" w:rsidP="00FF0165">
      <w:pPr>
        <w:jc w:val="both"/>
        <w:rPr>
          <w:rFonts w:ascii="Times New Roman" w:hAnsi="Times New Roman"/>
          <w:szCs w:val="24"/>
        </w:rPr>
      </w:pPr>
    </w:p>
    <w:p w:rsidR="001C6BBD" w:rsidRPr="00921F33" w:rsidRDefault="004B7AA5" w:rsidP="001C6BBD">
      <w:pPr>
        <w:ind w:firstLine="426"/>
        <w:jc w:val="both"/>
        <w:rPr>
          <w:rFonts w:ascii="Times New Roman" w:hAnsi="Times New Roman"/>
          <w:b/>
          <w:i/>
          <w:color w:val="FF0000"/>
          <w:szCs w:val="24"/>
        </w:rPr>
      </w:pPr>
      <w:r w:rsidRPr="00921F33">
        <w:rPr>
          <w:rFonts w:ascii="Times New Roman" w:hAnsi="Times New Roman"/>
          <w:b/>
          <w:i/>
          <w:color w:val="FF0000"/>
          <w:szCs w:val="24"/>
        </w:rPr>
        <w:t xml:space="preserve">4 - </w:t>
      </w:r>
      <w:r w:rsidR="00E80ADE" w:rsidRPr="00921F33">
        <w:rPr>
          <w:rFonts w:ascii="Times New Roman" w:hAnsi="Times New Roman"/>
          <w:b/>
          <w:i/>
          <w:color w:val="FF0000"/>
          <w:szCs w:val="24"/>
        </w:rPr>
        <w:t>qualificata che si avvale della centrale di committenza</w:t>
      </w:r>
    </w:p>
    <w:p w:rsidR="00F8054E" w:rsidRPr="00921F33" w:rsidRDefault="00F8054E" w:rsidP="00F8054E">
      <w:pPr>
        <w:ind w:firstLine="426"/>
        <w:jc w:val="both"/>
        <w:rPr>
          <w:rFonts w:ascii="Times New Roman" w:hAnsi="Times New Roman"/>
          <w:szCs w:val="24"/>
          <w:lang w:eastAsia="it-IT"/>
        </w:rPr>
      </w:pPr>
      <w:proofErr w:type="gramStart"/>
      <w:r w:rsidRPr="00921F33">
        <w:rPr>
          <w:rFonts w:ascii="Times New Roman" w:hAnsi="Times New Roman"/>
          <w:szCs w:val="24"/>
          <w:lang w:eastAsia="it-IT"/>
        </w:rPr>
        <w:t>dato</w:t>
      </w:r>
      <w:proofErr w:type="gramEnd"/>
      <w:r w:rsidRPr="00921F33">
        <w:rPr>
          <w:rFonts w:ascii="Times New Roman" w:hAnsi="Times New Roman"/>
          <w:szCs w:val="24"/>
          <w:lang w:eastAsia="it-IT"/>
        </w:rPr>
        <w:t xml:space="preserve"> atto che, ai sensi dell’art. 62, comma 5, </w:t>
      </w:r>
      <w:proofErr w:type="spellStart"/>
      <w:r w:rsidRPr="00921F33">
        <w:rPr>
          <w:rFonts w:ascii="Times New Roman" w:hAnsi="Times New Roman"/>
          <w:szCs w:val="24"/>
          <w:lang w:eastAsia="it-IT"/>
        </w:rPr>
        <w:t>lett</w:t>
      </w:r>
      <w:proofErr w:type="spellEnd"/>
      <w:r w:rsidRPr="00921F33">
        <w:rPr>
          <w:rFonts w:ascii="Times New Roman" w:hAnsi="Times New Roman"/>
          <w:szCs w:val="24"/>
          <w:lang w:eastAsia="it-IT"/>
        </w:rPr>
        <w:t xml:space="preserve">. b), del </w:t>
      </w:r>
      <w:proofErr w:type="spellStart"/>
      <w:r w:rsidRPr="00921F33">
        <w:rPr>
          <w:rFonts w:ascii="Times New Roman" w:hAnsi="Times New Roman"/>
          <w:szCs w:val="24"/>
          <w:lang w:eastAsia="it-IT"/>
        </w:rPr>
        <w:t>D.Lgs.</w:t>
      </w:r>
      <w:proofErr w:type="spellEnd"/>
      <w:r w:rsidRPr="00921F33">
        <w:rPr>
          <w:rFonts w:ascii="Times New Roman" w:hAnsi="Times New Roman"/>
          <w:szCs w:val="24"/>
          <w:lang w:eastAsia="it-IT"/>
        </w:rPr>
        <w:t xml:space="preserve"> 36/2023, la stazione appaltante </w:t>
      </w:r>
      <w:r w:rsidR="00DC1131" w:rsidRPr="004F19E1">
        <w:rPr>
          <w:rFonts w:ascii="Times New Roman" w:hAnsi="Times New Roman"/>
          <w:szCs w:val="24"/>
          <w:lang w:eastAsia="it-IT"/>
        </w:rPr>
        <w:t xml:space="preserve">____________ </w:t>
      </w:r>
      <w:r w:rsidR="00DC1131" w:rsidRPr="00465B8F">
        <w:rPr>
          <w:rFonts w:ascii="Times New Roman" w:hAnsi="Times New Roman"/>
          <w:i/>
          <w:color w:val="0070C0"/>
          <w:szCs w:val="24"/>
          <w:lang w:eastAsia="it-IT"/>
        </w:rPr>
        <w:t xml:space="preserve">[indicare denominazione ente] </w:t>
      </w:r>
      <w:r w:rsidRPr="00921F33">
        <w:rPr>
          <w:rFonts w:ascii="Times New Roman" w:hAnsi="Times New Roman"/>
          <w:szCs w:val="24"/>
          <w:lang w:eastAsia="it-IT"/>
        </w:rPr>
        <w:t xml:space="preserve">- seppure in possesso del livello di qualificazione corrispondente all’importo a base di gara - può procedere all’affidamento dei </w:t>
      </w:r>
      <w:r w:rsidR="001C6BBD" w:rsidRPr="00921F33">
        <w:rPr>
          <w:rFonts w:ascii="Times New Roman" w:hAnsi="Times New Roman"/>
          <w:szCs w:val="24"/>
          <w:lang w:eastAsia="it-IT"/>
        </w:rPr>
        <w:t xml:space="preserve">________ </w:t>
      </w:r>
      <w:r w:rsidR="006C1D3C" w:rsidRPr="00465B8F">
        <w:rPr>
          <w:rFonts w:ascii="Times New Roman" w:hAnsi="Times New Roman"/>
          <w:color w:val="0070C0"/>
          <w:szCs w:val="24"/>
          <w:lang w:eastAsia="it-IT"/>
        </w:rPr>
        <w:t>(</w:t>
      </w:r>
      <w:r w:rsidR="001C6BBD" w:rsidRPr="00465B8F">
        <w:rPr>
          <w:rFonts w:ascii="Times New Roman" w:hAnsi="Times New Roman"/>
          <w:color w:val="0070C0"/>
          <w:szCs w:val="24"/>
          <w:lang w:eastAsia="it-IT"/>
        </w:rPr>
        <w:t xml:space="preserve">lavori </w:t>
      </w:r>
      <w:r w:rsidR="006C1D3C" w:rsidRPr="00465B8F">
        <w:rPr>
          <w:rFonts w:ascii="Times New Roman" w:hAnsi="Times New Roman"/>
          <w:color w:val="0070C0"/>
          <w:szCs w:val="24"/>
          <w:lang w:eastAsia="it-IT"/>
        </w:rPr>
        <w:t>–</w:t>
      </w:r>
      <w:r w:rsidR="001C6BBD" w:rsidRPr="00465B8F">
        <w:rPr>
          <w:rFonts w:ascii="Times New Roman" w:hAnsi="Times New Roman"/>
          <w:color w:val="0070C0"/>
          <w:szCs w:val="24"/>
          <w:lang w:eastAsia="it-IT"/>
        </w:rPr>
        <w:t xml:space="preserve"> servizi</w:t>
      </w:r>
      <w:r w:rsidR="006C1D3C" w:rsidRPr="00465B8F">
        <w:rPr>
          <w:rFonts w:ascii="Times New Roman" w:hAnsi="Times New Roman"/>
          <w:color w:val="0070C0"/>
          <w:szCs w:val="24"/>
          <w:lang w:eastAsia="it-IT"/>
        </w:rPr>
        <w:t>)</w:t>
      </w:r>
      <w:r w:rsidR="001C6BBD" w:rsidRPr="006C1D3C">
        <w:rPr>
          <w:rFonts w:ascii="Times New Roman" w:hAnsi="Times New Roman"/>
          <w:szCs w:val="24"/>
          <w:lang w:eastAsia="it-IT"/>
        </w:rPr>
        <w:t xml:space="preserve"> </w:t>
      </w:r>
      <w:r w:rsidRPr="00921F33">
        <w:rPr>
          <w:rFonts w:ascii="Times New Roman" w:hAnsi="Times New Roman"/>
          <w:szCs w:val="24"/>
          <w:lang w:eastAsia="it-IT"/>
        </w:rPr>
        <w:t xml:space="preserve">ricorrendo a </w:t>
      </w:r>
      <w:r w:rsidRPr="00F1353B">
        <w:rPr>
          <w:rFonts w:ascii="Times New Roman" w:hAnsi="Times New Roman"/>
          <w:szCs w:val="24"/>
          <w:lang w:eastAsia="it-IT"/>
        </w:rPr>
        <w:t>una centrale di committenza</w:t>
      </w:r>
      <w:r w:rsidRPr="00921F33">
        <w:rPr>
          <w:rFonts w:ascii="Times New Roman" w:hAnsi="Times New Roman"/>
          <w:szCs w:val="24"/>
          <w:lang w:eastAsia="it-IT"/>
        </w:rPr>
        <w:t xml:space="preserve"> qualificata ai sensi dell’art. 63 del </w:t>
      </w:r>
      <w:proofErr w:type="spellStart"/>
      <w:r w:rsidRPr="00921F33">
        <w:rPr>
          <w:rFonts w:ascii="Times New Roman" w:hAnsi="Times New Roman"/>
          <w:szCs w:val="24"/>
          <w:lang w:eastAsia="it-IT"/>
        </w:rPr>
        <w:t>D.Lgs.</w:t>
      </w:r>
      <w:proofErr w:type="spellEnd"/>
      <w:r w:rsidRPr="00921F33">
        <w:rPr>
          <w:rFonts w:ascii="Times New Roman" w:hAnsi="Times New Roman"/>
          <w:szCs w:val="24"/>
          <w:lang w:eastAsia="it-IT"/>
        </w:rPr>
        <w:t xml:space="preserve"> n. 36/2023;</w:t>
      </w:r>
    </w:p>
    <w:p w:rsidR="004858AA" w:rsidRPr="00921F33" w:rsidRDefault="004858AA" w:rsidP="00FF0165">
      <w:pPr>
        <w:jc w:val="both"/>
        <w:rPr>
          <w:rFonts w:ascii="Times New Roman" w:hAnsi="Times New Roman"/>
          <w:szCs w:val="24"/>
        </w:rPr>
      </w:pPr>
    </w:p>
    <w:p w:rsidR="00F8054E" w:rsidRPr="00921F33" w:rsidRDefault="004B7AA5" w:rsidP="00370DDD">
      <w:pPr>
        <w:ind w:firstLine="426"/>
        <w:jc w:val="both"/>
        <w:rPr>
          <w:rFonts w:ascii="Times New Roman" w:hAnsi="Times New Roman"/>
          <w:b/>
          <w:i/>
          <w:color w:val="FF0000"/>
          <w:szCs w:val="24"/>
        </w:rPr>
      </w:pPr>
      <w:r w:rsidRPr="00921F33">
        <w:rPr>
          <w:rFonts w:ascii="Times New Roman" w:hAnsi="Times New Roman"/>
          <w:b/>
          <w:i/>
          <w:color w:val="FF0000"/>
          <w:szCs w:val="24"/>
        </w:rPr>
        <w:t xml:space="preserve">5 - </w:t>
      </w:r>
      <w:r w:rsidR="00E80ADE" w:rsidRPr="00921F33">
        <w:rPr>
          <w:rFonts w:ascii="Times New Roman" w:hAnsi="Times New Roman"/>
          <w:b/>
          <w:i/>
          <w:color w:val="FF0000"/>
          <w:szCs w:val="24"/>
        </w:rPr>
        <w:t>qualificata che procede autonomamente</w:t>
      </w:r>
    </w:p>
    <w:p w:rsidR="00370DDD" w:rsidRDefault="00370DDD" w:rsidP="00370DDD">
      <w:pPr>
        <w:ind w:firstLine="426"/>
        <w:jc w:val="both"/>
        <w:rPr>
          <w:rFonts w:ascii="Times New Roman" w:hAnsi="Times New Roman"/>
          <w:szCs w:val="24"/>
          <w:lang w:eastAsia="it-IT"/>
        </w:rPr>
      </w:pPr>
      <w:proofErr w:type="gramStart"/>
      <w:r w:rsidRPr="00921F33">
        <w:rPr>
          <w:rFonts w:ascii="Times New Roman" w:hAnsi="Times New Roman"/>
          <w:szCs w:val="24"/>
          <w:lang w:eastAsia="it-IT"/>
        </w:rPr>
        <w:t>dato</w:t>
      </w:r>
      <w:proofErr w:type="gramEnd"/>
      <w:r w:rsidRPr="00921F33">
        <w:rPr>
          <w:rFonts w:ascii="Times New Roman" w:hAnsi="Times New Roman"/>
          <w:szCs w:val="24"/>
          <w:lang w:eastAsia="it-IT"/>
        </w:rPr>
        <w:t xml:space="preserve"> atto che, ai sensi dell’art. 62, comma 1, del </w:t>
      </w:r>
      <w:proofErr w:type="spellStart"/>
      <w:r w:rsidRPr="00921F33">
        <w:rPr>
          <w:rFonts w:ascii="Times New Roman" w:hAnsi="Times New Roman"/>
          <w:szCs w:val="24"/>
          <w:lang w:eastAsia="it-IT"/>
        </w:rPr>
        <w:t>D.Lgs.</w:t>
      </w:r>
      <w:proofErr w:type="spellEnd"/>
      <w:r w:rsidRPr="00921F33">
        <w:rPr>
          <w:rFonts w:ascii="Times New Roman" w:hAnsi="Times New Roman"/>
          <w:szCs w:val="24"/>
          <w:lang w:eastAsia="it-IT"/>
        </w:rPr>
        <w:t xml:space="preserve"> n. 36/2023, la stazione appaltante</w:t>
      </w:r>
      <w:r w:rsidR="00DC1131">
        <w:rPr>
          <w:rFonts w:ascii="Times New Roman" w:hAnsi="Times New Roman"/>
          <w:szCs w:val="24"/>
          <w:lang w:eastAsia="it-IT"/>
        </w:rPr>
        <w:t xml:space="preserve"> </w:t>
      </w:r>
      <w:r w:rsidR="00DC1131" w:rsidRPr="004F19E1">
        <w:rPr>
          <w:rFonts w:ascii="Times New Roman" w:hAnsi="Times New Roman"/>
          <w:szCs w:val="24"/>
          <w:lang w:eastAsia="it-IT"/>
        </w:rPr>
        <w:t xml:space="preserve">____________ </w:t>
      </w:r>
      <w:r w:rsidR="00DC1131" w:rsidRPr="00465B8F">
        <w:rPr>
          <w:rFonts w:ascii="Times New Roman" w:hAnsi="Times New Roman"/>
          <w:i/>
          <w:color w:val="0070C0"/>
          <w:szCs w:val="24"/>
          <w:lang w:eastAsia="it-IT"/>
        </w:rPr>
        <w:t>[indicare denominazione ente]</w:t>
      </w:r>
      <w:r w:rsidRPr="00465B8F">
        <w:rPr>
          <w:rFonts w:ascii="Times New Roman" w:hAnsi="Times New Roman"/>
          <w:color w:val="0070C0"/>
          <w:szCs w:val="24"/>
          <w:lang w:eastAsia="it-IT"/>
        </w:rPr>
        <w:t xml:space="preserve"> </w:t>
      </w:r>
      <w:r w:rsidRPr="00921F33">
        <w:rPr>
          <w:rFonts w:ascii="Times New Roman" w:hAnsi="Times New Roman"/>
          <w:szCs w:val="24"/>
          <w:lang w:eastAsia="it-IT"/>
        </w:rPr>
        <w:t xml:space="preserve">può procedere direttamente e autonomamente all’affidamento dei ________ </w:t>
      </w:r>
      <w:r w:rsidR="006C1D3C" w:rsidRPr="00465B8F">
        <w:rPr>
          <w:rFonts w:ascii="Times New Roman" w:hAnsi="Times New Roman"/>
          <w:color w:val="0070C0"/>
          <w:szCs w:val="24"/>
          <w:lang w:eastAsia="it-IT"/>
        </w:rPr>
        <w:t>(lavori – servizi)</w:t>
      </w:r>
      <w:r w:rsidRPr="00921F33">
        <w:rPr>
          <w:rFonts w:ascii="Times New Roman" w:hAnsi="Times New Roman"/>
          <w:szCs w:val="24"/>
          <w:lang w:eastAsia="it-IT"/>
        </w:rPr>
        <w:t xml:space="preserve"> in quanto l’importo a base di gara è corrispondente al livello di qualificazione posseduto ai sensi dell’art. 63 del </w:t>
      </w:r>
      <w:proofErr w:type="spellStart"/>
      <w:r w:rsidRPr="00921F33">
        <w:rPr>
          <w:rFonts w:ascii="Times New Roman" w:hAnsi="Times New Roman"/>
          <w:szCs w:val="24"/>
          <w:lang w:eastAsia="it-IT"/>
        </w:rPr>
        <w:t>D.Lgs.</w:t>
      </w:r>
      <w:proofErr w:type="spellEnd"/>
      <w:r w:rsidRPr="00921F33">
        <w:rPr>
          <w:rFonts w:ascii="Times New Roman" w:hAnsi="Times New Roman"/>
          <w:szCs w:val="24"/>
          <w:lang w:eastAsia="it-IT"/>
        </w:rPr>
        <w:t xml:space="preserve"> n. 36/2023;</w:t>
      </w:r>
    </w:p>
    <w:p w:rsidR="00EC70CC" w:rsidRDefault="00EC70CC" w:rsidP="00370DDD">
      <w:pPr>
        <w:ind w:firstLine="426"/>
        <w:jc w:val="both"/>
        <w:rPr>
          <w:rFonts w:ascii="Times New Roman" w:hAnsi="Times New Roman"/>
          <w:szCs w:val="24"/>
          <w:lang w:eastAsia="it-IT"/>
        </w:rPr>
      </w:pPr>
    </w:p>
    <w:p w:rsidR="00946E87" w:rsidRPr="00EC70CC" w:rsidRDefault="00F1353B" w:rsidP="00E80ADE">
      <w:pPr>
        <w:spacing w:before="120"/>
        <w:jc w:val="both"/>
        <w:rPr>
          <w:rFonts w:ascii="Times New Roman" w:hAnsi="Times New Roman"/>
          <w:b/>
          <w:i/>
          <w:color w:val="FF0000"/>
          <w:szCs w:val="24"/>
          <w:lang w:eastAsia="it-IT"/>
        </w:rPr>
      </w:pPr>
      <w:proofErr w:type="gramStart"/>
      <w:r w:rsidRPr="00EC70CC">
        <w:rPr>
          <w:rFonts w:ascii="Times New Roman" w:hAnsi="Times New Roman"/>
          <w:b/>
          <w:i/>
          <w:color w:val="FF0000"/>
          <w:szCs w:val="24"/>
          <w:lang w:eastAsia="it-IT"/>
        </w:rPr>
        <w:t>in</w:t>
      </w:r>
      <w:proofErr w:type="gramEnd"/>
      <w:r w:rsidRPr="00EC70CC">
        <w:rPr>
          <w:rFonts w:ascii="Times New Roman" w:hAnsi="Times New Roman"/>
          <w:b/>
          <w:i/>
          <w:color w:val="FF0000"/>
          <w:szCs w:val="24"/>
          <w:lang w:eastAsia="it-IT"/>
        </w:rPr>
        <w:t xml:space="preserve"> caso di </w:t>
      </w:r>
      <w:r w:rsidRPr="00E22A63">
        <w:rPr>
          <w:rFonts w:ascii="Times New Roman" w:hAnsi="Times New Roman"/>
          <w:b/>
          <w:i/>
          <w:color w:val="FF0000"/>
          <w:szCs w:val="24"/>
          <w:u w:val="single"/>
          <w:lang w:eastAsia="it-IT"/>
        </w:rPr>
        <w:t>struttura regionale</w:t>
      </w:r>
    </w:p>
    <w:p w:rsidR="00946E87" w:rsidRDefault="00946E87" w:rsidP="00946E87">
      <w:pPr>
        <w:ind w:firstLine="426"/>
        <w:jc w:val="both"/>
        <w:rPr>
          <w:rFonts w:ascii="Times New Roman" w:hAnsi="Times New Roman"/>
          <w:szCs w:val="24"/>
        </w:rPr>
      </w:pPr>
      <w:proofErr w:type="gramStart"/>
      <w:r w:rsidRPr="00EC70CC">
        <w:rPr>
          <w:rFonts w:ascii="Times New Roman" w:hAnsi="Times New Roman"/>
          <w:szCs w:val="24"/>
          <w:lang w:eastAsia="it-IT"/>
        </w:rPr>
        <w:t>dato</w:t>
      </w:r>
      <w:proofErr w:type="gramEnd"/>
      <w:r w:rsidRPr="00EC70CC">
        <w:rPr>
          <w:rFonts w:ascii="Times New Roman" w:hAnsi="Times New Roman"/>
          <w:szCs w:val="24"/>
          <w:lang w:eastAsia="it-IT"/>
        </w:rPr>
        <w:t xml:space="preserve"> atto che, ai sensi dell’art. 62, comma 5, </w:t>
      </w:r>
      <w:proofErr w:type="spellStart"/>
      <w:r w:rsidRPr="00EC70CC">
        <w:rPr>
          <w:rFonts w:ascii="Times New Roman" w:hAnsi="Times New Roman"/>
          <w:szCs w:val="24"/>
          <w:lang w:eastAsia="it-IT"/>
        </w:rPr>
        <w:t>lett</w:t>
      </w:r>
      <w:proofErr w:type="spellEnd"/>
      <w:r w:rsidRPr="00EC70CC">
        <w:rPr>
          <w:rFonts w:ascii="Times New Roman" w:hAnsi="Times New Roman"/>
          <w:szCs w:val="24"/>
          <w:lang w:eastAsia="it-IT"/>
        </w:rPr>
        <w:t xml:space="preserve">. b), del </w:t>
      </w:r>
      <w:proofErr w:type="spellStart"/>
      <w:r w:rsidRPr="00EC70CC">
        <w:rPr>
          <w:rFonts w:ascii="Times New Roman" w:hAnsi="Times New Roman"/>
          <w:szCs w:val="24"/>
          <w:lang w:eastAsia="it-IT"/>
        </w:rPr>
        <w:t>D.Lgs.</w:t>
      </w:r>
      <w:proofErr w:type="spellEnd"/>
      <w:r w:rsidRPr="00EC70CC">
        <w:rPr>
          <w:rFonts w:ascii="Times New Roman" w:hAnsi="Times New Roman"/>
          <w:szCs w:val="24"/>
          <w:lang w:eastAsia="it-IT"/>
        </w:rPr>
        <w:t xml:space="preserve"> 36/2023, la stazione appaltante Regione autonoma Valle d’Aosta </w:t>
      </w:r>
      <w:r w:rsidR="00E80ADE" w:rsidRPr="00EC70CC">
        <w:rPr>
          <w:rFonts w:ascii="Times New Roman" w:hAnsi="Times New Roman"/>
          <w:szCs w:val="24"/>
          <w:lang w:eastAsia="it-IT"/>
        </w:rPr>
        <w:t xml:space="preserve">può procedere direttamente e autonomamente all’affidamento dei ________ </w:t>
      </w:r>
      <w:r w:rsidR="006C1D3C" w:rsidRPr="00465B8F">
        <w:rPr>
          <w:rFonts w:ascii="Times New Roman" w:hAnsi="Times New Roman"/>
          <w:color w:val="0070C0"/>
          <w:szCs w:val="24"/>
          <w:lang w:eastAsia="it-IT"/>
        </w:rPr>
        <w:t>(lavori – servizi)</w:t>
      </w:r>
      <w:r w:rsidR="00E80ADE" w:rsidRPr="00465B8F">
        <w:rPr>
          <w:rFonts w:ascii="Times New Roman" w:hAnsi="Times New Roman"/>
          <w:color w:val="0070C0"/>
          <w:szCs w:val="24"/>
          <w:lang w:eastAsia="it-IT"/>
        </w:rPr>
        <w:t xml:space="preserve"> </w:t>
      </w:r>
      <w:r w:rsidR="00E80ADE" w:rsidRPr="00EC70CC">
        <w:rPr>
          <w:rFonts w:ascii="Times New Roman" w:hAnsi="Times New Roman"/>
          <w:szCs w:val="24"/>
          <w:lang w:eastAsia="it-IT"/>
        </w:rPr>
        <w:t xml:space="preserve">in quanto l’importo a base di gara è corrispondente al livello di qualificazione posseduto ai sensi dell’art. 63 del </w:t>
      </w:r>
      <w:proofErr w:type="spellStart"/>
      <w:r w:rsidR="00E80ADE" w:rsidRPr="00EC70CC">
        <w:rPr>
          <w:rFonts w:ascii="Times New Roman" w:hAnsi="Times New Roman"/>
          <w:szCs w:val="24"/>
          <w:lang w:eastAsia="it-IT"/>
        </w:rPr>
        <w:t>D.Lgs.</w:t>
      </w:r>
      <w:proofErr w:type="spellEnd"/>
      <w:r w:rsidR="00E80ADE" w:rsidRPr="00EC70CC">
        <w:rPr>
          <w:rFonts w:ascii="Times New Roman" w:hAnsi="Times New Roman"/>
          <w:szCs w:val="24"/>
          <w:lang w:eastAsia="it-IT"/>
        </w:rPr>
        <w:t xml:space="preserve"> n. 36/2023;</w:t>
      </w:r>
    </w:p>
    <w:p w:rsidR="00DC1131" w:rsidRPr="00AC0FEF" w:rsidRDefault="00DC1131" w:rsidP="00FF0165">
      <w:pPr>
        <w:jc w:val="both"/>
        <w:rPr>
          <w:rFonts w:ascii="Times New Roman" w:hAnsi="Times New Roman"/>
          <w:szCs w:val="24"/>
        </w:rPr>
      </w:pPr>
    </w:p>
    <w:p w:rsidR="00DB7CD7" w:rsidRPr="00AC0FEF" w:rsidRDefault="00695936" w:rsidP="00FF0165">
      <w:pPr>
        <w:jc w:val="both"/>
        <w:rPr>
          <w:rFonts w:ascii="Times New Roman" w:hAnsi="Times New Roman"/>
          <w:b/>
          <w:szCs w:val="24"/>
        </w:rPr>
      </w:pPr>
      <w:r w:rsidRPr="00AC0FEF">
        <w:rPr>
          <w:rFonts w:ascii="Times New Roman" w:hAnsi="Times New Roman"/>
          <w:b/>
          <w:szCs w:val="24"/>
        </w:rPr>
        <w:t>2</w:t>
      </w:r>
      <w:r w:rsidR="00DB7CD7" w:rsidRPr="00AC0FEF">
        <w:rPr>
          <w:rFonts w:ascii="Times New Roman" w:hAnsi="Times New Roman"/>
          <w:b/>
          <w:szCs w:val="24"/>
        </w:rPr>
        <w:t xml:space="preserve"> - DESCRIZIONE DEI LAVORI O DEI SERVIZI DI INGEGNERIA E ARCHITETTURA</w:t>
      </w:r>
    </w:p>
    <w:p w:rsidR="00AC0FEF" w:rsidRPr="00AC0FEF" w:rsidRDefault="00AC0FEF" w:rsidP="00FF0165">
      <w:pPr>
        <w:jc w:val="both"/>
        <w:rPr>
          <w:rFonts w:ascii="Times New Roman" w:hAnsi="Times New Roman"/>
          <w:szCs w:val="24"/>
        </w:rPr>
      </w:pPr>
    </w:p>
    <w:p w:rsidR="00DB7CD7" w:rsidRPr="00A972B1" w:rsidRDefault="00E651EC" w:rsidP="00FF0165">
      <w:pPr>
        <w:jc w:val="both"/>
        <w:rPr>
          <w:rFonts w:ascii="Times New Roman" w:hAnsi="Times New Roman"/>
          <w:color w:val="FF0000"/>
          <w:szCs w:val="24"/>
        </w:rPr>
      </w:pPr>
      <w:r w:rsidRPr="00A972B1">
        <w:rPr>
          <w:rFonts w:ascii="Times New Roman" w:hAnsi="Times New Roman"/>
          <w:color w:val="FF0000"/>
          <w:szCs w:val="24"/>
        </w:rPr>
        <w:t>SVILUPPO IN CAPO ALL’ESTENSORE</w:t>
      </w:r>
    </w:p>
    <w:p w:rsidR="00F1353B" w:rsidRPr="00AC0FEF" w:rsidRDefault="00F1353B" w:rsidP="00FF0165">
      <w:pPr>
        <w:jc w:val="both"/>
        <w:rPr>
          <w:rFonts w:ascii="Times New Roman" w:hAnsi="Times New Roman"/>
          <w:szCs w:val="24"/>
        </w:rPr>
      </w:pPr>
    </w:p>
    <w:p w:rsidR="00187BCD" w:rsidRPr="00465B8F" w:rsidRDefault="00234224" w:rsidP="00F1353B">
      <w:pPr>
        <w:jc w:val="both"/>
        <w:rPr>
          <w:rFonts w:ascii="Times New Roman" w:hAnsi="Times New Roman"/>
          <w:color w:val="0070C0"/>
          <w:szCs w:val="24"/>
        </w:rPr>
      </w:pPr>
      <w:r w:rsidRPr="00465B8F">
        <w:rPr>
          <w:rFonts w:ascii="Times New Roman" w:hAnsi="Times New Roman"/>
          <w:b/>
          <w:color w:val="0070C0"/>
          <w:szCs w:val="24"/>
        </w:rPr>
        <w:t>N.B.</w:t>
      </w:r>
    </w:p>
    <w:p w:rsidR="00234224" w:rsidRPr="00465B8F" w:rsidRDefault="00187BCD" w:rsidP="00187BCD">
      <w:pPr>
        <w:jc w:val="both"/>
        <w:rPr>
          <w:rFonts w:ascii="Times New Roman" w:hAnsi="Times New Roman"/>
          <w:color w:val="0070C0"/>
          <w:szCs w:val="24"/>
        </w:rPr>
      </w:pPr>
      <w:r w:rsidRPr="00465B8F">
        <w:rPr>
          <w:rFonts w:ascii="Times New Roman" w:hAnsi="Times New Roman"/>
          <w:color w:val="0070C0"/>
          <w:szCs w:val="24"/>
        </w:rPr>
        <w:t>D</w:t>
      </w:r>
      <w:r w:rsidR="00234224" w:rsidRPr="00465B8F">
        <w:rPr>
          <w:rFonts w:ascii="Times New Roman" w:hAnsi="Times New Roman"/>
          <w:color w:val="0070C0"/>
          <w:szCs w:val="24"/>
        </w:rPr>
        <w:t xml:space="preserve">eve essere sempre ricompreso il </w:t>
      </w:r>
      <w:r w:rsidR="00234224" w:rsidRPr="00465B8F">
        <w:rPr>
          <w:rFonts w:ascii="Times New Roman" w:hAnsi="Times New Roman"/>
          <w:b/>
          <w:color w:val="0070C0"/>
          <w:szCs w:val="24"/>
        </w:rPr>
        <w:t>quadro economico</w:t>
      </w:r>
      <w:r w:rsidR="00234224" w:rsidRPr="00465B8F">
        <w:rPr>
          <w:rFonts w:ascii="Times New Roman" w:hAnsi="Times New Roman"/>
          <w:color w:val="0070C0"/>
          <w:szCs w:val="24"/>
        </w:rPr>
        <w:t xml:space="preserve"> complessi</w:t>
      </w:r>
      <w:r w:rsidR="00E03B1C" w:rsidRPr="00465B8F">
        <w:rPr>
          <w:rFonts w:ascii="Times New Roman" w:hAnsi="Times New Roman"/>
          <w:color w:val="0070C0"/>
          <w:szCs w:val="24"/>
        </w:rPr>
        <w:t>vo</w:t>
      </w:r>
      <w:r w:rsidR="00A73CEC" w:rsidRPr="00465B8F">
        <w:rPr>
          <w:rFonts w:ascii="Times New Roman" w:hAnsi="Times New Roman"/>
          <w:color w:val="0070C0"/>
          <w:szCs w:val="24"/>
        </w:rPr>
        <w:t xml:space="preserve"> </w:t>
      </w:r>
      <w:r w:rsidR="00A73CEC" w:rsidRPr="00BF4C12">
        <w:rPr>
          <w:rFonts w:ascii="Times New Roman" w:hAnsi="Times New Roman"/>
          <w:b/>
          <w:color w:val="0070C0"/>
          <w:szCs w:val="24"/>
        </w:rPr>
        <w:t>distin</w:t>
      </w:r>
      <w:r w:rsidR="00336536" w:rsidRPr="00BF4C12">
        <w:rPr>
          <w:rFonts w:ascii="Times New Roman" w:hAnsi="Times New Roman"/>
          <w:b/>
          <w:color w:val="0070C0"/>
          <w:szCs w:val="24"/>
        </w:rPr>
        <w:t>to</w:t>
      </w:r>
      <w:r w:rsidR="00A73CEC" w:rsidRPr="00BF4C12">
        <w:rPr>
          <w:rFonts w:ascii="Times New Roman" w:hAnsi="Times New Roman"/>
          <w:b/>
          <w:color w:val="0070C0"/>
          <w:szCs w:val="24"/>
        </w:rPr>
        <w:t xml:space="preserve"> </w:t>
      </w:r>
      <w:r w:rsidR="00336536" w:rsidRPr="00BF4C12">
        <w:rPr>
          <w:rFonts w:ascii="Times New Roman" w:hAnsi="Times New Roman"/>
          <w:b/>
          <w:color w:val="0070C0"/>
          <w:szCs w:val="24"/>
        </w:rPr>
        <w:t>nel</w:t>
      </w:r>
      <w:r w:rsidR="00A73CEC" w:rsidRPr="00BF4C12">
        <w:rPr>
          <w:rFonts w:ascii="Times New Roman" w:hAnsi="Times New Roman"/>
          <w:b/>
          <w:color w:val="0070C0"/>
          <w:szCs w:val="24"/>
        </w:rPr>
        <w:t>le voci di spesa</w:t>
      </w:r>
      <w:r w:rsidR="001026E0" w:rsidRPr="00BF4C12">
        <w:rPr>
          <w:rFonts w:ascii="Times New Roman" w:hAnsi="Times New Roman"/>
          <w:b/>
          <w:color w:val="0070C0"/>
          <w:szCs w:val="24"/>
        </w:rPr>
        <w:t xml:space="preserve"> coeren</w:t>
      </w:r>
      <w:r w:rsidR="00336536" w:rsidRPr="00BF4C12">
        <w:rPr>
          <w:rFonts w:ascii="Times New Roman" w:hAnsi="Times New Roman"/>
          <w:b/>
          <w:color w:val="0070C0"/>
          <w:szCs w:val="24"/>
        </w:rPr>
        <w:t>ti</w:t>
      </w:r>
      <w:r w:rsidR="001026E0" w:rsidRPr="00BF4C12">
        <w:rPr>
          <w:rFonts w:ascii="Times New Roman" w:hAnsi="Times New Roman"/>
          <w:b/>
          <w:color w:val="0070C0"/>
          <w:szCs w:val="24"/>
        </w:rPr>
        <w:t xml:space="preserve"> con </w:t>
      </w:r>
      <w:r w:rsidR="00A73CEC" w:rsidRPr="00BF4C12">
        <w:rPr>
          <w:rFonts w:ascii="Times New Roman" w:hAnsi="Times New Roman"/>
          <w:b/>
          <w:color w:val="0070C0"/>
          <w:szCs w:val="24"/>
        </w:rPr>
        <w:t>quelle</w:t>
      </w:r>
      <w:r w:rsidR="002040FE" w:rsidRPr="00BF4C12">
        <w:rPr>
          <w:rFonts w:ascii="Times New Roman" w:hAnsi="Times New Roman"/>
          <w:b/>
          <w:color w:val="0070C0"/>
          <w:szCs w:val="24"/>
        </w:rPr>
        <w:t xml:space="preserve"> di cui ai</w:t>
      </w:r>
      <w:r w:rsidR="001026E0" w:rsidRPr="00BF4C12">
        <w:rPr>
          <w:rFonts w:ascii="Times New Roman" w:hAnsi="Times New Roman"/>
          <w:b/>
          <w:color w:val="0070C0"/>
          <w:szCs w:val="24"/>
        </w:rPr>
        <w:t xml:space="preserve"> punt</w:t>
      </w:r>
      <w:r w:rsidR="002040FE" w:rsidRPr="00BF4C12">
        <w:rPr>
          <w:rFonts w:ascii="Times New Roman" w:hAnsi="Times New Roman"/>
          <w:b/>
          <w:color w:val="0070C0"/>
          <w:szCs w:val="24"/>
        </w:rPr>
        <w:t>i</w:t>
      </w:r>
      <w:r w:rsidR="001026E0" w:rsidRPr="00465B8F">
        <w:rPr>
          <w:rFonts w:ascii="Times New Roman" w:hAnsi="Times New Roman"/>
          <w:b/>
          <w:color w:val="0070C0"/>
          <w:szCs w:val="24"/>
        </w:rPr>
        <w:t xml:space="preserve"> 1</w:t>
      </w:r>
      <w:r w:rsidR="002040FE" w:rsidRPr="00465B8F">
        <w:rPr>
          <w:rFonts w:ascii="Times New Roman" w:hAnsi="Times New Roman"/>
          <w:b/>
          <w:color w:val="0070C0"/>
          <w:szCs w:val="24"/>
        </w:rPr>
        <w:t xml:space="preserve"> e 2</w:t>
      </w:r>
      <w:r w:rsidR="001026E0" w:rsidRPr="00465B8F">
        <w:rPr>
          <w:rFonts w:ascii="Times New Roman" w:hAnsi="Times New Roman"/>
          <w:color w:val="0070C0"/>
          <w:szCs w:val="24"/>
        </w:rPr>
        <w:t xml:space="preserve"> </w:t>
      </w:r>
      <w:r w:rsidR="001026E0" w:rsidRPr="00465B8F">
        <w:rPr>
          <w:rFonts w:ascii="Times New Roman" w:hAnsi="Times New Roman"/>
          <w:b/>
          <w:color w:val="0070C0"/>
          <w:szCs w:val="24"/>
        </w:rPr>
        <w:t>del Decisorio</w:t>
      </w:r>
      <w:r w:rsidR="00971D90" w:rsidRPr="00465B8F">
        <w:rPr>
          <w:rFonts w:ascii="Times New Roman" w:hAnsi="Times New Roman"/>
          <w:color w:val="0070C0"/>
          <w:szCs w:val="24"/>
        </w:rPr>
        <w:t xml:space="preserve"> </w:t>
      </w:r>
      <w:r w:rsidR="00E03B1C" w:rsidRPr="00465B8F">
        <w:rPr>
          <w:rFonts w:ascii="Times New Roman" w:hAnsi="Times New Roman"/>
          <w:color w:val="0070C0"/>
          <w:szCs w:val="24"/>
        </w:rPr>
        <w:t xml:space="preserve">e deve sempre essere indicato il </w:t>
      </w:r>
      <w:r w:rsidR="00E03B1C" w:rsidRPr="00465B8F">
        <w:rPr>
          <w:rFonts w:ascii="Times New Roman" w:hAnsi="Times New Roman"/>
          <w:b/>
          <w:color w:val="0070C0"/>
          <w:szCs w:val="24"/>
        </w:rPr>
        <w:t>codice CPV</w:t>
      </w:r>
      <w:r w:rsidR="00391E54" w:rsidRPr="00465B8F">
        <w:rPr>
          <w:rFonts w:ascii="Times New Roman" w:hAnsi="Times New Roman"/>
          <w:color w:val="0070C0"/>
          <w:szCs w:val="24"/>
        </w:rPr>
        <w:t xml:space="preserve"> di riferimento.</w:t>
      </w:r>
    </w:p>
    <w:p w:rsidR="00AC0FEF" w:rsidRDefault="00AC0FEF" w:rsidP="00FF0165">
      <w:pPr>
        <w:jc w:val="both"/>
        <w:rPr>
          <w:rFonts w:ascii="Times New Roman" w:hAnsi="Times New Roman"/>
          <w:szCs w:val="24"/>
        </w:rPr>
      </w:pPr>
    </w:p>
    <w:p w:rsidR="00C634AD" w:rsidRDefault="00C634AD" w:rsidP="00DC1131">
      <w:pPr>
        <w:tabs>
          <w:tab w:val="left" w:pos="284"/>
        </w:tabs>
        <w:spacing w:after="120"/>
        <w:jc w:val="both"/>
        <w:rPr>
          <w:rFonts w:ascii="Times New Roman" w:hAnsi="Times New Roman"/>
          <w:szCs w:val="24"/>
        </w:rPr>
      </w:pPr>
      <w:proofErr w:type="gramStart"/>
      <w:r w:rsidRPr="004C405F">
        <w:rPr>
          <w:rFonts w:ascii="Times New Roman" w:hAnsi="Times New Roman"/>
          <w:b/>
          <w:i/>
          <w:color w:val="FF0000"/>
          <w:szCs w:val="24"/>
        </w:rPr>
        <w:t>aggiungere</w:t>
      </w:r>
      <w:proofErr w:type="gramEnd"/>
      <w:r w:rsidRPr="004C405F">
        <w:rPr>
          <w:rFonts w:ascii="Times New Roman" w:hAnsi="Times New Roman"/>
          <w:b/>
          <w:i/>
          <w:color w:val="FF0000"/>
          <w:szCs w:val="24"/>
        </w:rPr>
        <w:t xml:space="preserve"> paragraf</w:t>
      </w:r>
      <w:r w:rsidR="00260584" w:rsidRPr="004C405F">
        <w:rPr>
          <w:rFonts w:ascii="Times New Roman" w:hAnsi="Times New Roman"/>
          <w:b/>
          <w:i/>
          <w:color w:val="FF0000"/>
          <w:szCs w:val="24"/>
        </w:rPr>
        <w:t>i</w:t>
      </w:r>
      <w:r w:rsidRPr="004C405F">
        <w:rPr>
          <w:rFonts w:ascii="Times New Roman" w:hAnsi="Times New Roman"/>
          <w:b/>
          <w:i/>
          <w:color w:val="FF0000"/>
          <w:szCs w:val="24"/>
        </w:rPr>
        <w:t xml:space="preserve"> nel caso di </w:t>
      </w:r>
      <w:r w:rsidR="00260584" w:rsidRPr="004C405F">
        <w:rPr>
          <w:rFonts w:ascii="Times New Roman" w:hAnsi="Times New Roman"/>
          <w:b/>
          <w:i/>
          <w:color w:val="FF0000"/>
          <w:szCs w:val="24"/>
        </w:rPr>
        <w:t xml:space="preserve">lavori da affidare mediante </w:t>
      </w:r>
      <w:r w:rsidRPr="004C405F">
        <w:rPr>
          <w:rFonts w:ascii="Times New Roman" w:hAnsi="Times New Roman"/>
          <w:b/>
          <w:i/>
          <w:color w:val="FF0000"/>
          <w:szCs w:val="24"/>
        </w:rPr>
        <w:t xml:space="preserve">appalto integrato ai sensi dell’art. 44 del </w:t>
      </w:r>
      <w:proofErr w:type="spellStart"/>
      <w:r w:rsidRPr="004C405F">
        <w:rPr>
          <w:rFonts w:ascii="Times New Roman" w:hAnsi="Times New Roman"/>
          <w:b/>
          <w:i/>
          <w:color w:val="FF0000"/>
          <w:szCs w:val="24"/>
        </w:rPr>
        <w:t>D.Lgs.</w:t>
      </w:r>
      <w:proofErr w:type="spellEnd"/>
      <w:r w:rsidRPr="004C405F">
        <w:rPr>
          <w:rFonts w:ascii="Times New Roman" w:hAnsi="Times New Roman"/>
          <w:b/>
          <w:i/>
          <w:color w:val="FF0000"/>
          <w:szCs w:val="24"/>
        </w:rPr>
        <w:t xml:space="preserve"> n. 36/2023</w:t>
      </w:r>
      <w:r w:rsidR="00342387">
        <w:rPr>
          <w:rFonts w:ascii="Times New Roman" w:hAnsi="Times New Roman"/>
          <w:b/>
          <w:i/>
          <w:color w:val="FF0000"/>
          <w:szCs w:val="24"/>
        </w:rPr>
        <w:t xml:space="preserve"> </w:t>
      </w:r>
      <w:r w:rsidR="00342387" w:rsidRPr="004C405F">
        <w:rPr>
          <w:rFonts w:ascii="Times New Roman" w:hAnsi="Times New Roman"/>
          <w:b/>
          <w:i/>
          <w:color w:val="FF0000"/>
          <w:szCs w:val="24"/>
        </w:rPr>
        <w:t>(in coerenz</w:t>
      </w:r>
      <w:r w:rsidR="00342387">
        <w:rPr>
          <w:rFonts w:ascii="Times New Roman" w:hAnsi="Times New Roman"/>
          <w:b/>
          <w:i/>
          <w:color w:val="FF0000"/>
          <w:szCs w:val="24"/>
        </w:rPr>
        <w:t>a con quanto indicato al punto 7</w:t>
      </w:r>
      <w:r w:rsidR="00342387" w:rsidRPr="004C405F">
        <w:rPr>
          <w:rFonts w:ascii="Times New Roman" w:hAnsi="Times New Roman"/>
          <w:b/>
          <w:i/>
          <w:color w:val="FF0000"/>
          <w:szCs w:val="24"/>
        </w:rPr>
        <w:t>)</w:t>
      </w:r>
    </w:p>
    <w:p w:rsidR="00C634AD" w:rsidRPr="00465B8F" w:rsidRDefault="00C634AD" w:rsidP="00C634AD">
      <w:pPr>
        <w:ind w:firstLine="426"/>
        <w:jc w:val="both"/>
        <w:rPr>
          <w:rFonts w:ascii="Times New Roman" w:hAnsi="Times New Roman"/>
          <w:i/>
          <w:szCs w:val="24"/>
          <w:lang w:eastAsia="it-IT"/>
        </w:rPr>
      </w:pPr>
      <w:proofErr w:type="gramStart"/>
      <w:r>
        <w:rPr>
          <w:rFonts w:ascii="Times New Roman" w:hAnsi="Times New Roman"/>
          <w:szCs w:val="24"/>
          <w:lang w:eastAsia="it-IT"/>
        </w:rPr>
        <w:t>tenuto</w:t>
      </w:r>
      <w:proofErr w:type="gramEnd"/>
      <w:r>
        <w:rPr>
          <w:rFonts w:ascii="Times New Roman" w:hAnsi="Times New Roman"/>
          <w:szCs w:val="24"/>
          <w:lang w:eastAsia="it-IT"/>
        </w:rPr>
        <w:t xml:space="preserve"> conto delle particolari esigenze tecniche in relazione a _______________ </w:t>
      </w:r>
      <w:r w:rsidRPr="00465B8F">
        <w:rPr>
          <w:rFonts w:ascii="Times New Roman" w:hAnsi="Times New Roman"/>
          <w:i/>
          <w:color w:val="0070C0"/>
          <w:szCs w:val="24"/>
          <w:lang w:eastAsia="it-IT"/>
        </w:rPr>
        <w:t>[indicare la motivazione</w:t>
      </w:r>
      <w:r w:rsidR="00260584" w:rsidRPr="00465B8F">
        <w:rPr>
          <w:rFonts w:ascii="Times New Roman" w:hAnsi="Times New Roman"/>
          <w:i/>
          <w:color w:val="0070C0"/>
          <w:szCs w:val="24"/>
          <w:lang w:eastAsia="it-IT"/>
        </w:rPr>
        <w:t xml:space="preserve"> ai sensi dell’art.</w:t>
      </w:r>
      <w:r w:rsidR="00260584" w:rsidRPr="00465B8F">
        <w:rPr>
          <w:color w:val="0070C0"/>
          <w:lang w:eastAsia="it-IT"/>
        </w:rPr>
        <w:t xml:space="preserve"> </w:t>
      </w:r>
      <w:r w:rsidR="00260584" w:rsidRPr="00465B8F">
        <w:rPr>
          <w:rFonts w:ascii="Times New Roman" w:hAnsi="Times New Roman"/>
          <w:i/>
          <w:color w:val="0070C0"/>
          <w:szCs w:val="24"/>
          <w:lang w:eastAsia="it-IT"/>
        </w:rPr>
        <w:t xml:space="preserve">44, comma 2, del </w:t>
      </w:r>
      <w:proofErr w:type="spellStart"/>
      <w:r w:rsidR="00260584" w:rsidRPr="00465B8F">
        <w:rPr>
          <w:rFonts w:ascii="Times New Roman" w:hAnsi="Times New Roman"/>
          <w:i/>
          <w:color w:val="0070C0"/>
          <w:szCs w:val="24"/>
          <w:lang w:eastAsia="it-IT"/>
        </w:rPr>
        <w:t>D.Lgs.</w:t>
      </w:r>
      <w:proofErr w:type="spellEnd"/>
      <w:r w:rsidR="00260584" w:rsidRPr="00465B8F">
        <w:rPr>
          <w:rFonts w:ascii="Times New Roman" w:hAnsi="Times New Roman"/>
          <w:i/>
          <w:color w:val="0070C0"/>
          <w:szCs w:val="24"/>
          <w:lang w:eastAsia="it-IT"/>
        </w:rPr>
        <w:t xml:space="preserve"> n. 36/2023</w:t>
      </w:r>
      <w:r w:rsidRPr="00465B8F">
        <w:rPr>
          <w:rFonts w:ascii="Times New Roman" w:hAnsi="Times New Roman"/>
          <w:i/>
          <w:color w:val="0070C0"/>
          <w:szCs w:val="24"/>
          <w:lang w:eastAsia="it-IT"/>
        </w:rPr>
        <w:t>]</w:t>
      </w:r>
    </w:p>
    <w:p w:rsidR="00C634AD" w:rsidRDefault="00C634AD" w:rsidP="00260584">
      <w:pPr>
        <w:ind w:firstLine="426"/>
        <w:jc w:val="both"/>
        <w:rPr>
          <w:rFonts w:ascii="Times New Roman" w:hAnsi="Times New Roman"/>
          <w:szCs w:val="24"/>
        </w:rPr>
      </w:pPr>
    </w:p>
    <w:p w:rsidR="00260584" w:rsidRDefault="00260584" w:rsidP="00260584">
      <w:pPr>
        <w:ind w:firstLine="426"/>
        <w:jc w:val="both"/>
        <w:rPr>
          <w:rFonts w:ascii="Times New Roman" w:hAnsi="Times New Roman"/>
          <w:szCs w:val="24"/>
          <w:lang w:eastAsia="it-IT"/>
        </w:rPr>
      </w:pPr>
      <w:proofErr w:type="gramStart"/>
      <w:r w:rsidRPr="00AC0FEF">
        <w:rPr>
          <w:rFonts w:ascii="Times New Roman" w:hAnsi="Times New Roman"/>
          <w:szCs w:val="24"/>
          <w:lang w:eastAsia="it-IT"/>
        </w:rPr>
        <w:t>ritenuto</w:t>
      </w:r>
      <w:proofErr w:type="gramEnd"/>
      <w:r w:rsidRPr="00AC0FEF">
        <w:rPr>
          <w:rFonts w:ascii="Times New Roman" w:hAnsi="Times New Roman"/>
          <w:szCs w:val="24"/>
          <w:lang w:eastAsia="it-IT"/>
        </w:rPr>
        <w:t xml:space="preserve"> </w:t>
      </w:r>
      <w:r>
        <w:rPr>
          <w:rFonts w:ascii="Times New Roman" w:hAnsi="Times New Roman"/>
          <w:szCs w:val="24"/>
          <w:lang w:eastAsia="it-IT"/>
        </w:rPr>
        <w:t>di</w:t>
      </w:r>
      <w:r w:rsidRPr="00AC0FEF">
        <w:rPr>
          <w:rFonts w:ascii="Times New Roman" w:hAnsi="Times New Roman"/>
          <w:szCs w:val="24"/>
          <w:lang w:eastAsia="it-IT"/>
        </w:rPr>
        <w:t xml:space="preserve"> procedere </w:t>
      </w:r>
      <w:r>
        <w:rPr>
          <w:rFonts w:ascii="Times New Roman" w:hAnsi="Times New Roman"/>
          <w:szCs w:val="24"/>
          <w:lang w:eastAsia="it-IT"/>
        </w:rPr>
        <w:t xml:space="preserve">all’aggiudicazione dei lavori mediante appalto integrato </w:t>
      </w:r>
      <w:r w:rsidRPr="00260584">
        <w:rPr>
          <w:rFonts w:ascii="Times New Roman" w:hAnsi="Times New Roman"/>
          <w:szCs w:val="24"/>
          <w:lang w:eastAsia="it-IT"/>
        </w:rPr>
        <w:t xml:space="preserve">ai sensi dell’art. 44 del </w:t>
      </w:r>
      <w:proofErr w:type="spellStart"/>
      <w:r w:rsidRPr="00260584">
        <w:rPr>
          <w:rFonts w:ascii="Times New Roman" w:hAnsi="Times New Roman"/>
          <w:szCs w:val="24"/>
          <w:lang w:eastAsia="it-IT"/>
        </w:rPr>
        <w:t>D.Lgs.</w:t>
      </w:r>
      <w:proofErr w:type="spellEnd"/>
      <w:r w:rsidRPr="00260584">
        <w:rPr>
          <w:rFonts w:ascii="Times New Roman" w:hAnsi="Times New Roman"/>
          <w:szCs w:val="24"/>
          <w:lang w:eastAsia="it-IT"/>
        </w:rPr>
        <w:t xml:space="preserve"> n. 36/2023</w:t>
      </w:r>
      <w:r>
        <w:rPr>
          <w:rFonts w:ascii="Times New Roman" w:hAnsi="Times New Roman"/>
          <w:szCs w:val="24"/>
          <w:lang w:eastAsia="it-IT"/>
        </w:rPr>
        <w:t xml:space="preserve"> sulla base del progetto di fattibilità tecnico-economica;</w:t>
      </w:r>
    </w:p>
    <w:p w:rsidR="00DC1131" w:rsidRPr="00AC0FEF" w:rsidRDefault="00DC1131" w:rsidP="00FF0165">
      <w:pPr>
        <w:jc w:val="both"/>
        <w:rPr>
          <w:rFonts w:ascii="Times New Roman" w:hAnsi="Times New Roman"/>
          <w:szCs w:val="24"/>
        </w:rPr>
      </w:pPr>
    </w:p>
    <w:p w:rsidR="00DB7CD7" w:rsidRPr="00AC0FEF" w:rsidRDefault="00695936" w:rsidP="00FF0165">
      <w:pPr>
        <w:jc w:val="both"/>
        <w:rPr>
          <w:rFonts w:ascii="Times New Roman" w:hAnsi="Times New Roman"/>
          <w:b/>
          <w:szCs w:val="24"/>
        </w:rPr>
      </w:pPr>
      <w:r w:rsidRPr="00AC0FEF">
        <w:rPr>
          <w:rFonts w:ascii="Times New Roman" w:hAnsi="Times New Roman"/>
          <w:b/>
          <w:szCs w:val="24"/>
        </w:rPr>
        <w:t>3</w:t>
      </w:r>
      <w:r w:rsidR="00DB7CD7" w:rsidRPr="00AC0FEF">
        <w:rPr>
          <w:rFonts w:ascii="Times New Roman" w:hAnsi="Times New Roman"/>
          <w:b/>
          <w:szCs w:val="24"/>
        </w:rPr>
        <w:t xml:space="preserve"> - RICHIAMI AD ATTIVITA’ PREGRESSE (nomina del RUP</w:t>
      </w:r>
      <w:r w:rsidR="004129BB">
        <w:rPr>
          <w:rFonts w:ascii="Times New Roman" w:hAnsi="Times New Roman"/>
          <w:b/>
          <w:szCs w:val="24"/>
        </w:rPr>
        <w:t xml:space="preserve"> e del DEC per i </w:t>
      </w:r>
      <w:r w:rsidR="004129BB" w:rsidRPr="004129BB">
        <w:rPr>
          <w:rFonts w:ascii="Times New Roman" w:hAnsi="Times New Roman"/>
          <w:b/>
          <w:szCs w:val="24"/>
        </w:rPr>
        <w:t>servizi di ingegneria e architettura</w:t>
      </w:r>
      <w:r w:rsidR="00DB7CD7" w:rsidRPr="00AC0FEF">
        <w:rPr>
          <w:rFonts w:ascii="Times New Roman" w:hAnsi="Times New Roman"/>
          <w:b/>
          <w:szCs w:val="24"/>
        </w:rPr>
        <w:t xml:space="preserve"> - atti di approvazione di fasi</w:t>
      </w:r>
      <w:r w:rsidR="004129BB">
        <w:rPr>
          <w:rFonts w:ascii="Times New Roman" w:hAnsi="Times New Roman"/>
          <w:b/>
          <w:szCs w:val="24"/>
        </w:rPr>
        <w:t xml:space="preserve"> progettuale</w:t>
      </w:r>
      <w:r w:rsidR="00234224" w:rsidRPr="00AC0FEF">
        <w:rPr>
          <w:rFonts w:ascii="Times New Roman" w:hAnsi="Times New Roman"/>
          <w:b/>
          <w:szCs w:val="24"/>
        </w:rPr>
        <w:t xml:space="preserve"> – ecc.</w:t>
      </w:r>
      <w:r w:rsidR="00DB7CD7" w:rsidRPr="00AC0FEF">
        <w:rPr>
          <w:rFonts w:ascii="Times New Roman" w:hAnsi="Times New Roman"/>
          <w:b/>
          <w:szCs w:val="24"/>
        </w:rPr>
        <w:t>)</w:t>
      </w:r>
    </w:p>
    <w:p w:rsidR="00AC0FEF" w:rsidRPr="00AC0FEF" w:rsidRDefault="00AC0FEF" w:rsidP="00FF0165">
      <w:pPr>
        <w:jc w:val="both"/>
        <w:rPr>
          <w:rFonts w:ascii="Times New Roman" w:hAnsi="Times New Roman"/>
          <w:szCs w:val="24"/>
        </w:rPr>
      </w:pPr>
    </w:p>
    <w:p w:rsidR="00FF0165" w:rsidRPr="00A972B1" w:rsidRDefault="00E651EC" w:rsidP="00FF0165">
      <w:pPr>
        <w:jc w:val="both"/>
        <w:rPr>
          <w:rFonts w:ascii="Times New Roman" w:hAnsi="Times New Roman"/>
          <w:color w:val="FF0000"/>
          <w:szCs w:val="24"/>
        </w:rPr>
      </w:pPr>
      <w:r w:rsidRPr="00A972B1">
        <w:rPr>
          <w:rFonts w:ascii="Times New Roman" w:hAnsi="Times New Roman"/>
          <w:color w:val="FF0000"/>
          <w:szCs w:val="24"/>
        </w:rPr>
        <w:t>SVILUPPO IN CAPO ALL’ESTENSORE</w:t>
      </w:r>
    </w:p>
    <w:p w:rsidR="00F1353B" w:rsidRPr="00AC0FEF" w:rsidRDefault="00F1353B" w:rsidP="00FF0165">
      <w:pPr>
        <w:jc w:val="both"/>
        <w:rPr>
          <w:rFonts w:ascii="Times New Roman" w:hAnsi="Times New Roman"/>
          <w:szCs w:val="24"/>
        </w:rPr>
      </w:pPr>
    </w:p>
    <w:p w:rsidR="008E70D8" w:rsidRPr="00465B8F" w:rsidRDefault="00DB7CD7" w:rsidP="00F1353B">
      <w:pPr>
        <w:jc w:val="both"/>
        <w:rPr>
          <w:rFonts w:ascii="Times New Roman" w:hAnsi="Times New Roman"/>
          <w:color w:val="0070C0"/>
          <w:szCs w:val="24"/>
        </w:rPr>
      </w:pPr>
      <w:r w:rsidRPr="00465B8F">
        <w:rPr>
          <w:rFonts w:ascii="Times New Roman" w:hAnsi="Times New Roman"/>
          <w:b/>
          <w:color w:val="0070C0"/>
          <w:szCs w:val="24"/>
        </w:rPr>
        <w:t>N.B.</w:t>
      </w:r>
    </w:p>
    <w:p w:rsidR="008C25CF" w:rsidRPr="00465B8F" w:rsidRDefault="007E584E" w:rsidP="00E651EC">
      <w:pPr>
        <w:jc w:val="both"/>
        <w:rPr>
          <w:rFonts w:ascii="Times New Roman" w:hAnsi="Times New Roman"/>
          <w:color w:val="0070C0"/>
          <w:szCs w:val="24"/>
        </w:rPr>
      </w:pPr>
      <w:r w:rsidRPr="00465B8F">
        <w:rPr>
          <w:rFonts w:ascii="Times New Roman" w:hAnsi="Times New Roman"/>
          <w:color w:val="0070C0"/>
          <w:szCs w:val="24"/>
        </w:rPr>
        <w:t>P</w:t>
      </w:r>
      <w:r w:rsidR="00DB7CD7" w:rsidRPr="00465B8F">
        <w:rPr>
          <w:rFonts w:ascii="Times New Roman" w:hAnsi="Times New Roman"/>
          <w:color w:val="0070C0"/>
          <w:szCs w:val="24"/>
        </w:rPr>
        <w:t xml:space="preserve">er i </w:t>
      </w:r>
      <w:r w:rsidR="00DB7CD7" w:rsidRPr="00465B8F">
        <w:rPr>
          <w:rFonts w:ascii="Times New Roman" w:hAnsi="Times New Roman"/>
          <w:color w:val="0070C0"/>
          <w:szCs w:val="24"/>
          <w:u w:val="single"/>
        </w:rPr>
        <w:t>lavori</w:t>
      </w:r>
      <w:r w:rsidR="00DB7CD7" w:rsidRPr="00465B8F">
        <w:rPr>
          <w:rFonts w:ascii="Times New Roman" w:hAnsi="Times New Roman"/>
          <w:color w:val="0070C0"/>
          <w:szCs w:val="24"/>
        </w:rPr>
        <w:t xml:space="preserve"> deve essere richiamato</w:t>
      </w:r>
      <w:r w:rsidR="009C45EB" w:rsidRPr="00465B8F">
        <w:rPr>
          <w:rFonts w:ascii="Times New Roman" w:hAnsi="Times New Roman"/>
          <w:color w:val="0070C0"/>
          <w:szCs w:val="24"/>
        </w:rPr>
        <w:t xml:space="preserve"> </w:t>
      </w:r>
      <w:r w:rsidR="00A33044" w:rsidRPr="00465B8F">
        <w:rPr>
          <w:rFonts w:ascii="Times New Roman" w:hAnsi="Times New Roman"/>
          <w:color w:val="0070C0"/>
          <w:szCs w:val="24"/>
        </w:rPr>
        <w:t xml:space="preserve">l’atto di approvazione del </w:t>
      </w:r>
      <w:r w:rsidR="00DB7CD7" w:rsidRPr="00465B8F">
        <w:rPr>
          <w:rFonts w:ascii="Times New Roman" w:hAnsi="Times New Roman"/>
          <w:b/>
          <w:color w:val="0070C0"/>
          <w:szCs w:val="24"/>
        </w:rPr>
        <w:t>progetto esecutivo</w:t>
      </w:r>
      <w:r w:rsidR="00DB7CD7" w:rsidRPr="00465B8F">
        <w:rPr>
          <w:rFonts w:ascii="Times New Roman" w:hAnsi="Times New Roman"/>
          <w:color w:val="0070C0"/>
          <w:szCs w:val="24"/>
        </w:rPr>
        <w:t xml:space="preserve"> </w:t>
      </w:r>
      <w:r w:rsidR="00022C8F" w:rsidRPr="00465B8F">
        <w:rPr>
          <w:rFonts w:ascii="Times New Roman" w:hAnsi="Times New Roman"/>
          <w:color w:val="0070C0"/>
          <w:szCs w:val="24"/>
        </w:rPr>
        <w:t xml:space="preserve">ovvero del </w:t>
      </w:r>
      <w:r w:rsidR="00022C8F" w:rsidRPr="00465B8F">
        <w:rPr>
          <w:rFonts w:ascii="Times New Roman" w:hAnsi="Times New Roman"/>
          <w:b/>
          <w:color w:val="0070C0"/>
          <w:szCs w:val="24"/>
        </w:rPr>
        <w:t>progetto di fattibilità tecnico-economica</w:t>
      </w:r>
      <w:r w:rsidR="00022C8F" w:rsidRPr="00465B8F">
        <w:rPr>
          <w:rFonts w:ascii="Times New Roman" w:hAnsi="Times New Roman"/>
          <w:color w:val="0070C0"/>
          <w:szCs w:val="24"/>
        </w:rPr>
        <w:t xml:space="preserve"> nel caso di</w:t>
      </w:r>
      <w:r w:rsidR="005259D4" w:rsidRPr="00465B8F">
        <w:rPr>
          <w:rFonts w:ascii="Times New Roman" w:hAnsi="Times New Roman"/>
          <w:color w:val="0070C0"/>
          <w:szCs w:val="24"/>
        </w:rPr>
        <w:t xml:space="preserve"> affidamento mediante</w:t>
      </w:r>
      <w:r w:rsidR="00022C8F" w:rsidRPr="00465B8F">
        <w:rPr>
          <w:rFonts w:ascii="Times New Roman" w:hAnsi="Times New Roman"/>
          <w:color w:val="0070C0"/>
          <w:szCs w:val="24"/>
        </w:rPr>
        <w:t xml:space="preserve"> </w:t>
      </w:r>
      <w:r w:rsidR="00022C8F" w:rsidRPr="00465B8F">
        <w:rPr>
          <w:rFonts w:ascii="Times New Roman" w:hAnsi="Times New Roman"/>
          <w:b/>
          <w:color w:val="0070C0"/>
          <w:szCs w:val="24"/>
        </w:rPr>
        <w:t>appalto integrato</w:t>
      </w:r>
      <w:r w:rsidR="00022C8F" w:rsidRPr="00465B8F">
        <w:rPr>
          <w:rFonts w:ascii="Times New Roman" w:hAnsi="Times New Roman"/>
          <w:i/>
          <w:color w:val="0070C0"/>
          <w:szCs w:val="24"/>
        </w:rPr>
        <w:t xml:space="preserve"> </w:t>
      </w:r>
      <w:r w:rsidR="00022C8F" w:rsidRPr="00465B8F">
        <w:rPr>
          <w:rFonts w:ascii="Times New Roman" w:hAnsi="Times New Roman"/>
          <w:color w:val="0070C0"/>
          <w:szCs w:val="24"/>
        </w:rPr>
        <w:t xml:space="preserve">(redatti ai sensi di quanto previsto </w:t>
      </w:r>
      <w:r w:rsidR="00022C8F" w:rsidRPr="00465B8F">
        <w:rPr>
          <w:rFonts w:ascii="Times New Roman" w:hAnsi="Times New Roman"/>
          <w:color w:val="0070C0"/>
          <w:szCs w:val="24"/>
          <w:lang w:eastAsia="it-IT"/>
        </w:rPr>
        <w:t>all’art.</w:t>
      </w:r>
      <w:r w:rsidR="00022C8F" w:rsidRPr="00465B8F">
        <w:rPr>
          <w:color w:val="0070C0"/>
          <w:lang w:eastAsia="it-IT"/>
        </w:rPr>
        <w:t xml:space="preserve"> </w:t>
      </w:r>
      <w:r w:rsidR="00022C8F" w:rsidRPr="00465B8F">
        <w:rPr>
          <w:rFonts w:ascii="Times New Roman" w:hAnsi="Times New Roman"/>
          <w:color w:val="0070C0"/>
          <w:szCs w:val="24"/>
          <w:lang w:eastAsia="it-IT"/>
        </w:rPr>
        <w:t xml:space="preserve">41, comma 2, del </w:t>
      </w:r>
      <w:proofErr w:type="spellStart"/>
      <w:r w:rsidR="00022C8F" w:rsidRPr="00465B8F">
        <w:rPr>
          <w:rFonts w:ascii="Times New Roman" w:hAnsi="Times New Roman"/>
          <w:color w:val="0070C0"/>
          <w:szCs w:val="24"/>
          <w:lang w:eastAsia="it-IT"/>
        </w:rPr>
        <w:t>D.Lgs.</w:t>
      </w:r>
      <w:proofErr w:type="spellEnd"/>
      <w:r w:rsidR="00022C8F" w:rsidRPr="00465B8F">
        <w:rPr>
          <w:rFonts w:ascii="Times New Roman" w:hAnsi="Times New Roman"/>
          <w:color w:val="0070C0"/>
          <w:szCs w:val="24"/>
          <w:lang w:eastAsia="it-IT"/>
        </w:rPr>
        <w:t xml:space="preserve"> n. 36/2023)</w:t>
      </w:r>
      <w:r w:rsidR="00A33044" w:rsidRPr="00465B8F">
        <w:rPr>
          <w:rFonts w:ascii="Times New Roman" w:hAnsi="Times New Roman"/>
          <w:color w:val="0070C0"/>
          <w:szCs w:val="24"/>
        </w:rPr>
        <w:t>.</w:t>
      </w:r>
    </w:p>
    <w:p w:rsidR="008E70D8" w:rsidRPr="00465B8F" w:rsidRDefault="008E70D8" w:rsidP="00A33044">
      <w:pPr>
        <w:spacing w:before="120"/>
        <w:jc w:val="both"/>
        <w:rPr>
          <w:rFonts w:ascii="Times New Roman" w:hAnsi="Times New Roman"/>
          <w:color w:val="0070C0"/>
          <w:szCs w:val="24"/>
        </w:rPr>
      </w:pPr>
      <w:r w:rsidRPr="00465B8F">
        <w:rPr>
          <w:rFonts w:ascii="Times New Roman" w:hAnsi="Times New Roman"/>
          <w:color w:val="0070C0"/>
          <w:szCs w:val="24"/>
        </w:rPr>
        <w:t xml:space="preserve">Per i </w:t>
      </w:r>
      <w:r w:rsidRPr="00465B8F">
        <w:rPr>
          <w:rFonts w:ascii="Times New Roman" w:hAnsi="Times New Roman"/>
          <w:color w:val="0070C0"/>
          <w:szCs w:val="24"/>
          <w:u w:val="single"/>
        </w:rPr>
        <w:t>servizi</w:t>
      </w:r>
      <w:r w:rsidRPr="00465B8F">
        <w:rPr>
          <w:rFonts w:ascii="Times New Roman" w:hAnsi="Times New Roman"/>
          <w:color w:val="0070C0"/>
          <w:szCs w:val="24"/>
        </w:rPr>
        <w:t xml:space="preserve"> </w:t>
      </w:r>
      <w:r w:rsidR="007E584E" w:rsidRPr="00465B8F">
        <w:rPr>
          <w:rFonts w:ascii="Times New Roman" w:hAnsi="Times New Roman"/>
          <w:color w:val="0070C0"/>
          <w:szCs w:val="24"/>
        </w:rPr>
        <w:t xml:space="preserve">deve essere richiamato </w:t>
      </w:r>
      <w:r w:rsidRPr="00465B8F">
        <w:rPr>
          <w:rFonts w:ascii="Times New Roman" w:hAnsi="Times New Roman"/>
          <w:color w:val="0070C0"/>
          <w:szCs w:val="24"/>
        </w:rPr>
        <w:t xml:space="preserve">l’atto di approvazione del </w:t>
      </w:r>
      <w:r w:rsidRPr="00465B8F">
        <w:rPr>
          <w:rFonts w:ascii="Times New Roman" w:hAnsi="Times New Roman"/>
          <w:b/>
          <w:color w:val="0070C0"/>
          <w:szCs w:val="24"/>
        </w:rPr>
        <w:t xml:space="preserve">documento </w:t>
      </w:r>
      <w:r w:rsidR="00F468BD" w:rsidRPr="00465B8F">
        <w:rPr>
          <w:rFonts w:ascii="Times New Roman" w:hAnsi="Times New Roman"/>
          <w:b/>
          <w:color w:val="0070C0"/>
          <w:szCs w:val="24"/>
        </w:rPr>
        <w:t>di indirizzo</w:t>
      </w:r>
      <w:r w:rsidRPr="00465B8F">
        <w:rPr>
          <w:rFonts w:ascii="Times New Roman" w:hAnsi="Times New Roman"/>
          <w:b/>
          <w:color w:val="0070C0"/>
          <w:szCs w:val="24"/>
        </w:rPr>
        <w:t xml:space="preserve"> </w:t>
      </w:r>
      <w:r w:rsidR="00D77D04" w:rsidRPr="00465B8F">
        <w:rPr>
          <w:rFonts w:ascii="Times New Roman" w:hAnsi="Times New Roman"/>
          <w:b/>
          <w:color w:val="0070C0"/>
          <w:szCs w:val="24"/>
        </w:rPr>
        <w:t>alla</w:t>
      </w:r>
      <w:r w:rsidRPr="00465B8F">
        <w:rPr>
          <w:rFonts w:ascii="Times New Roman" w:hAnsi="Times New Roman"/>
          <w:b/>
          <w:color w:val="0070C0"/>
          <w:szCs w:val="24"/>
        </w:rPr>
        <w:t xml:space="preserve"> progettazione</w:t>
      </w:r>
      <w:r w:rsidR="005259D4" w:rsidRPr="00465B8F">
        <w:rPr>
          <w:rFonts w:ascii="Times New Roman" w:hAnsi="Times New Roman"/>
          <w:b/>
          <w:color w:val="0070C0"/>
          <w:szCs w:val="24"/>
        </w:rPr>
        <w:t xml:space="preserve"> </w:t>
      </w:r>
      <w:r w:rsidR="005259D4" w:rsidRPr="00465B8F">
        <w:rPr>
          <w:rFonts w:ascii="Times New Roman" w:hAnsi="Times New Roman"/>
          <w:color w:val="0070C0"/>
          <w:szCs w:val="24"/>
        </w:rPr>
        <w:t xml:space="preserve">(redatto ai sensi di quanto previsto </w:t>
      </w:r>
      <w:r w:rsidR="005259D4" w:rsidRPr="00465B8F">
        <w:rPr>
          <w:rFonts w:ascii="Times New Roman" w:hAnsi="Times New Roman"/>
          <w:color w:val="0070C0"/>
          <w:szCs w:val="24"/>
          <w:lang w:eastAsia="it-IT"/>
        </w:rPr>
        <w:t>all’art.</w:t>
      </w:r>
      <w:r w:rsidR="005259D4" w:rsidRPr="00465B8F">
        <w:rPr>
          <w:color w:val="0070C0"/>
          <w:lang w:eastAsia="it-IT"/>
        </w:rPr>
        <w:t xml:space="preserve"> </w:t>
      </w:r>
      <w:r w:rsidR="005259D4" w:rsidRPr="00465B8F">
        <w:rPr>
          <w:rFonts w:ascii="Times New Roman" w:hAnsi="Times New Roman"/>
          <w:color w:val="0070C0"/>
          <w:szCs w:val="24"/>
          <w:lang w:eastAsia="it-IT"/>
        </w:rPr>
        <w:t xml:space="preserve">41, comma 2, del </w:t>
      </w:r>
      <w:proofErr w:type="spellStart"/>
      <w:r w:rsidR="005259D4" w:rsidRPr="00465B8F">
        <w:rPr>
          <w:rFonts w:ascii="Times New Roman" w:hAnsi="Times New Roman"/>
          <w:color w:val="0070C0"/>
          <w:szCs w:val="24"/>
          <w:lang w:eastAsia="it-IT"/>
        </w:rPr>
        <w:t>D.Lgs.</w:t>
      </w:r>
      <w:proofErr w:type="spellEnd"/>
      <w:r w:rsidR="005259D4" w:rsidRPr="00465B8F">
        <w:rPr>
          <w:rFonts w:ascii="Times New Roman" w:hAnsi="Times New Roman"/>
          <w:color w:val="0070C0"/>
          <w:szCs w:val="24"/>
          <w:lang w:eastAsia="it-IT"/>
        </w:rPr>
        <w:t xml:space="preserve"> n. 36/2023)</w:t>
      </w:r>
      <w:r w:rsidRPr="00465B8F">
        <w:rPr>
          <w:rFonts w:ascii="Times New Roman" w:hAnsi="Times New Roman"/>
          <w:color w:val="0070C0"/>
          <w:szCs w:val="24"/>
        </w:rPr>
        <w:t xml:space="preserve">, </w:t>
      </w:r>
      <w:r w:rsidR="00A33044" w:rsidRPr="00465B8F">
        <w:rPr>
          <w:rFonts w:ascii="Times New Roman" w:hAnsi="Times New Roman"/>
          <w:color w:val="0070C0"/>
          <w:szCs w:val="24"/>
        </w:rPr>
        <w:t xml:space="preserve">il </w:t>
      </w:r>
      <w:r w:rsidR="00A33044" w:rsidRPr="00465B8F">
        <w:rPr>
          <w:rFonts w:ascii="Times New Roman" w:hAnsi="Times New Roman"/>
          <w:color w:val="0070C0"/>
          <w:szCs w:val="24"/>
        </w:rPr>
        <w:lastRenderedPageBreak/>
        <w:t xml:space="preserve">prospetto riepilogativo </w:t>
      </w:r>
      <w:r w:rsidRPr="00465B8F">
        <w:rPr>
          <w:rFonts w:ascii="Times New Roman" w:hAnsi="Times New Roman"/>
          <w:color w:val="0070C0"/>
          <w:szCs w:val="24"/>
        </w:rPr>
        <w:t xml:space="preserve">del </w:t>
      </w:r>
      <w:r w:rsidRPr="00465B8F">
        <w:rPr>
          <w:rFonts w:ascii="Times New Roman" w:hAnsi="Times New Roman"/>
          <w:b/>
          <w:color w:val="0070C0"/>
          <w:szCs w:val="24"/>
        </w:rPr>
        <w:t>calcolo dell’onorario</w:t>
      </w:r>
      <w:r w:rsidRPr="00465B8F">
        <w:rPr>
          <w:rFonts w:ascii="Times New Roman" w:hAnsi="Times New Roman"/>
          <w:color w:val="0070C0"/>
          <w:szCs w:val="24"/>
        </w:rPr>
        <w:t xml:space="preserve"> professionale</w:t>
      </w:r>
      <w:r w:rsidR="00F468BD" w:rsidRPr="00465B8F">
        <w:rPr>
          <w:rFonts w:ascii="Times New Roman" w:hAnsi="Times New Roman"/>
          <w:color w:val="0070C0"/>
          <w:szCs w:val="24"/>
        </w:rPr>
        <w:t xml:space="preserve"> </w:t>
      </w:r>
      <w:r w:rsidR="00BA25BE" w:rsidRPr="00465B8F">
        <w:rPr>
          <w:rFonts w:ascii="Times New Roman" w:hAnsi="Times New Roman"/>
          <w:color w:val="0070C0"/>
          <w:szCs w:val="24"/>
        </w:rPr>
        <w:t>nonché</w:t>
      </w:r>
      <w:r w:rsidR="00A33044" w:rsidRPr="00465B8F">
        <w:rPr>
          <w:rFonts w:ascii="Times New Roman" w:hAnsi="Times New Roman"/>
          <w:color w:val="0070C0"/>
          <w:szCs w:val="24"/>
        </w:rPr>
        <w:t xml:space="preserve"> </w:t>
      </w:r>
      <w:r w:rsidRPr="00465B8F">
        <w:rPr>
          <w:rFonts w:ascii="Times New Roman" w:hAnsi="Times New Roman"/>
          <w:color w:val="0070C0"/>
          <w:szCs w:val="24"/>
        </w:rPr>
        <w:t xml:space="preserve">lo </w:t>
      </w:r>
      <w:r w:rsidRPr="00465B8F">
        <w:rPr>
          <w:rFonts w:ascii="Times New Roman" w:hAnsi="Times New Roman"/>
          <w:b/>
          <w:color w:val="0070C0"/>
          <w:szCs w:val="24"/>
        </w:rPr>
        <w:t>schema di disciplinare d’incarico</w:t>
      </w:r>
      <w:r w:rsidR="007E584E" w:rsidRPr="00465B8F">
        <w:rPr>
          <w:rFonts w:ascii="Times New Roman" w:hAnsi="Times New Roman"/>
          <w:color w:val="0070C0"/>
          <w:szCs w:val="24"/>
        </w:rPr>
        <w:t>.</w:t>
      </w:r>
    </w:p>
    <w:p w:rsidR="00D20DF6" w:rsidRPr="00465B8F" w:rsidRDefault="00D20DF6" w:rsidP="001312D1">
      <w:pPr>
        <w:spacing w:before="120"/>
        <w:jc w:val="both"/>
        <w:rPr>
          <w:rFonts w:ascii="Times New Roman" w:hAnsi="Times New Roman"/>
          <w:b/>
          <w:color w:val="0070C0"/>
          <w:szCs w:val="24"/>
        </w:rPr>
      </w:pPr>
      <w:r w:rsidRPr="00465B8F">
        <w:rPr>
          <w:rFonts w:ascii="Times New Roman" w:hAnsi="Times New Roman"/>
          <w:b/>
          <w:color w:val="0070C0"/>
          <w:szCs w:val="24"/>
        </w:rPr>
        <w:t>Nei casi in cui tali atti non siano stati formalizzati, i sopracitati documenti devono essere</w:t>
      </w:r>
      <w:r w:rsidR="002D1839" w:rsidRPr="00465B8F">
        <w:rPr>
          <w:rFonts w:ascii="Times New Roman" w:hAnsi="Times New Roman"/>
          <w:b/>
          <w:color w:val="0070C0"/>
          <w:szCs w:val="24"/>
        </w:rPr>
        <w:t xml:space="preserve"> approvati contestualmente alla decisione di</w:t>
      </w:r>
      <w:r w:rsidRPr="00465B8F">
        <w:rPr>
          <w:rFonts w:ascii="Times New Roman" w:hAnsi="Times New Roman"/>
          <w:b/>
          <w:color w:val="0070C0"/>
          <w:szCs w:val="24"/>
        </w:rPr>
        <w:t xml:space="preserve"> contrarre</w:t>
      </w:r>
      <w:r w:rsidRPr="00465B8F">
        <w:rPr>
          <w:rFonts w:ascii="Times New Roman" w:hAnsi="Times New Roman"/>
          <w:color w:val="0070C0"/>
          <w:szCs w:val="24"/>
        </w:rPr>
        <w:t>.</w:t>
      </w:r>
    </w:p>
    <w:p w:rsidR="00DC1131" w:rsidRPr="00FA1079" w:rsidRDefault="00DC1131" w:rsidP="00DB7CD7">
      <w:pPr>
        <w:rPr>
          <w:rFonts w:ascii="Times New Roman" w:hAnsi="Times New Roman"/>
          <w:szCs w:val="24"/>
        </w:rPr>
      </w:pPr>
    </w:p>
    <w:p w:rsidR="00651243" w:rsidRDefault="00695936" w:rsidP="003F6CAF">
      <w:pPr>
        <w:jc w:val="both"/>
        <w:rPr>
          <w:rFonts w:ascii="Times New Roman" w:hAnsi="Times New Roman"/>
          <w:b/>
          <w:szCs w:val="24"/>
        </w:rPr>
      </w:pPr>
      <w:r w:rsidRPr="00AC0FEF">
        <w:rPr>
          <w:rFonts w:ascii="Times New Roman" w:hAnsi="Times New Roman"/>
          <w:b/>
          <w:szCs w:val="24"/>
        </w:rPr>
        <w:t>4</w:t>
      </w:r>
      <w:r w:rsidR="00DB7CD7" w:rsidRPr="00AC0FEF">
        <w:rPr>
          <w:rFonts w:ascii="Times New Roman" w:hAnsi="Times New Roman"/>
          <w:b/>
          <w:szCs w:val="24"/>
        </w:rPr>
        <w:t xml:space="preserve"> - INQUADRAMENTO NELLA PROGRAMMAZIONE</w:t>
      </w:r>
      <w:r w:rsidR="003F6CAF" w:rsidRPr="002040FE">
        <w:rPr>
          <w:rFonts w:ascii="Times New Roman" w:hAnsi="Times New Roman"/>
          <w:szCs w:val="24"/>
        </w:rPr>
        <w:t xml:space="preserve"> </w:t>
      </w:r>
      <w:r w:rsidR="00BA211F" w:rsidRPr="00465B8F">
        <w:rPr>
          <w:i/>
          <w:color w:val="0070C0"/>
        </w:rPr>
        <w:t>[</w:t>
      </w:r>
      <w:r w:rsidR="003F6CAF" w:rsidRPr="00465B8F">
        <w:rPr>
          <w:rFonts w:ascii="Times New Roman" w:hAnsi="Times New Roman"/>
          <w:b/>
          <w:i/>
          <w:color w:val="0070C0"/>
          <w:szCs w:val="24"/>
          <w:lang w:eastAsia="it-IT"/>
        </w:rPr>
        <w:t>N.B</w:t>
      </w:r>
      <w:r w:rsidR="003F6CAF" w:rsidRPr="00465B8F">
        <w:rPr>
          <w:rFonts w:ascii="Times New Roman" w:hAnsi="Times New Roman"/>
          <w:i/>
          <w:color w:val="0070C0"/>
          <w:szCs w:val="24"/>
          <w:lang w:eastAsia="it-IT"/>
        </w:rPr>
        <w:t>.: q</w:t>
      </w:r>
      <w:r w:rsidR="009178EE" w:rsidRPr="00465B8F">
        <w:rPr>
          <w:rFonts w:ascii="Times New Roman" w:hAnsi="Times New Roman"/>
          <w:i/>
          <w:color w:val="0070C0"/>
          <w:szCs w:val="24"/>
          <w:lang w:eastAsia="it-IT"/>
        </w:rPr>
        <w:t>uesto</w:t>
      </w:r>
      <w:r w:rsidR="003F6CAF" w:rsidRPr="00465B8F">
        <w:rPr>
          <w:rFonts w:ascii="Times New Roman" w:hAnsi="Times New Roman"/>
          <w:i/>
          <w:color w:val="0070C0"/>
          <w:szCs w:val="24"/>
          <w:lang w:eastAsia="it-IT"/>
        </w:rPr>
        <w:t xml:space="preserve"> punto </w:t>
      </w:r>
      <w:r w:rsidR="003F6CAF" w:rsidRPr="00465B8F">
        <w:rPr>
          <w:rFonts w:ascii="Times New Roman" w:hAnsi="Times New Roman"/>
          <w:i/>
          <w:color w:val="0070C0"/>
          <w:szCs w:val="24"/>
          <w:u w:val="single"/>
          <w:lang w:eastAsia="it-IT"/>
        </w:rPr>
        <w:t>vale solo per le strutture regionali</w:t>
      </w:r>
      <w:r w:rsidR="00BA211F" w:rsidRPr="00465B8F">
        <w:rPr>
          <w:rFonts w:ascii="Times New Roman" w:hAnsi="Times New Roman"/>
          <w:i/>
          <w:color w:val="0070C0"/>
          <w:szCs w:val="24"/>
          <w:lang w:eastAsia="it-IT"/>
        </w:rPr>
        <w:t>]</w:t>
      </w:r>
    </w:p>
    <w:p w:rsidR="00767FFB" w:rsidRPr="00AC0FEF" w:rsidRDefault="00767FFB" w:rsidP="00DB7CD7">
      <w:pPr>
        <w:rPr>
          <w:rFonts w:ascii="Times New Roman" w:hAnsi="Times New Roman"/>
          <w:szCs w:val="24"/>
        </w:rPr>
      </w:pPr>
    </w:p>
    <w:p w:rsidR="008B1B58" w:rsidRDefault="008B1B58" w:rsidP="008B1B58">
      <w:pPr>
        <w:autoSpaceDE w:val="0"/>
        <w:autoSpaceDN w:val="0"/>
        <w:adjustRightInd w:val="0"/>
        <w:ind w:firstLine="426"/>
        <w:jc w:val="both"/>
        <w:rPr>
          <w:rFonts w:ascii="Times New Roman" w:hAnsi="Times New Roman"/>
          <w:szCs w:val="24"/>
          <w:lang w:eastAsia="it-IT"/>
        </w:rPr>
      </w:pPr>
      <w:r w:rsidRPr="008B1B58">
        <w:rPr>
          <w:rFonts w:ascii="Times New Roman" w:hAnsi="Times New Roman"/>
          <w:szCs w:val="24"/>
          <w:lang w:eastAsia="it-IT"/>
        </w:rPr>
        <w:t xml:space="preserve">richiamato il </w:t>
      </w:r>
      <w:r w:rsidRPr="00304736">
        <w:rPr>
          <w:rFonts w:ascii="Times New Roman" w:hAnsi="Times New Roman"/>
          <w:i/>
          <w:szCs w:val="24"/>
          <w:lang w:eastAsia="it-IT"/>
        </w:rPr>
        <w:t xml:space="preserve">Programma regionale dei lavori pubblici e dei servizi di architettura e ingegneria e il relativo elenco annuale, </w:t>
      </w:r>
      <w:r w:rsidRPr="00304736">
        <w:rPr>
          <w:rFonts w:ascii="Times New Roman" w:hAnsi="Times New Roman"/>
          <w:szCs w:val="24"/>
          <w:lang w:eastAsia="it-IT"/>
        </w:rPr>
        <w:t>allegato al Bilancio di previsione finanziario della R</w:t>
      </w:r>
      <w:r w:rsidR="00465B8F">
        <w:rPr>
          <w:rFonts w:ascii="Times New Roman" w:hAnsi="Times New Roman"/>
          <w:szCs w:val="24"/>
          <w:lang w:eastAsia="it-IT"/>
        </w:rPr>
        <w:t>egione Autonoma Valle d’</w:t>
      </w:r>
      <w:r w:rsidRPr="00304736">
        <w:rPr>
          <w:rFonts w:ascii="Times New Roman" w:hAnsi="Times New Roman"/>
          <w:szCs w:val="24"/>
          <w:lang w:eastAsia="it-IT"/>
        </w:rPr>
        <w:t>Aosta per il triennio ________</w:t>
      </w:r>
      <w:r>
        <w:rPr>
          <w:rFonts w:ascii="Times New Roman" w:hAnsi="Times New Roman"/>
          <w:i/>
          <w:szCs w:val="24"/>
          <w:lang w:eastAsia="it-IT"/>
        </w:rPr>
        <w:t>,</w:t>
      </w:r>
      <w:r>
        <w:rPr>
          <w:rFonts w:ascii="Times New Roman" w:hAnsi="Times New Roman"/>
          <w:szCs w:val="24"/>
          <w:lang w:eastAsia="it-IT"/>
        </w:rPr>
        <w:t xml:space="preserve"> </w:t>
      </w:r>
      <w:r w:rsidR="00BA211F" w:rsidRPr="00465B8F">
        <w:rPr>
          <w:rFonts w:ascii="Times New Roman" w:hAnsi="Times New Roman"/>
          <w:i/>
          <w:color w:val="0070C0"/>
          <w:szCs w:val="24"/>
          <w:lang w:eastAsia="it-IT"/>
        </w:rPr>
        <w:t>[</w:t>
      </w:r>
      <w:r w:rsidRPr="00465B8F">
        <w:rPr>
          <w:rFonts w:ascii="Times New Roman" w:hAnsi="Times New Roman"/>
          <w:i/>
          <w:color w:val="0070C0"/>
          <w:szCs w:val="24"/>
          <w:lang w:eastAsia="it-IT"/>
        </w:rPr>
        <w:t>inserire triennio corrente</w:t>
      </w:r>
      <w:r w:rsidR="00BA211F" w:rsidRPr="00465B8F">
        <w:rPr>
          <w:rFonts w:ascii="Times New Roman" w:hAnsi="Times New Roman"/>
          <w:i/>
          <w:color w:val="0070C0"/>
          <w:szCs w:val="24"/>
          <w:lang w:eastAsia="it-IT"/>
        </w:rPr>
        <w:t>]</w:t>
      </w:r>
      <w:r w:rsidRPr="00465B8F">
        <w:rPr>
          <w:rFonts w:ascii="Times New Roman" w:hAnsi="Times New Roman"/>
          <w:color w:val="0070C0"/>
          <w:szCs w:val="24"/>
          <w:lang w:eastAsia="it-IT"/>
        </w:rPr>
        <w:t xml:space="preserve"> </w:t>
      </w:r>
      <w:r w:rsidRPr="008B1B58">
        <w:rPr>
          <w:rFonts w:ascii="Times New Roman" w:hAnsi="Times New Roman"/>
          <w:szCs w:val="24"/>
          <w:lang w:eastAsia="it-IT"/>
        </w:rPr>
        <w:t xml:space="preserve">approvato con </w:t>
      </w:r>
      <w:proofErr w:type="spellStart"/>
      <w:r w:rsidRPr="008B1B58">
        <w:rPr>
          <w:rFonts w:ascii="Times New Roman" w:hAnsi="Times New Roman"/>
          <w:szCs w:val="24"/>
          <w:lang w:eastAsia="it-IT"/>
        </w:rPr>
        <w:t>l.r</w:t>
      </w:r>
      <w:proofErr w:type="spellEnd"/>
      <w:r w:rsidRPr="008B1B58">
        <w:rPr>
          <w:rFonts w:ascii="Times New Roman" w:hAnsi="Times New Roman"/>
          <w:szCs w:val="24"/>
          <w:lang w:eastAsia="it-IT"/>
        </w:rPr>
        <w:t xml:space="preserve">. </w:t>
      </w:r>
      <w:r w:rsidRPr="006F225B">
        <w:rPr>
          <w:rFonts w:ascii="Times New Roman" w:hAnsi="Times New Roman"/>
          <w:i/>
          <w:szCs w:val="24"/>
          <w:lang w:eastAsia="it-IT"/>
        </w:rPr>
        <w:t>________</w:t>
      </w:r>
      <w:r>
        <w:rPr>
          <w:rFonts w:ascii="Times New Roman" w:hAnsi="Times New Roman"/>
          <w:i/>
          <w:szCs w:val="24"/>
          <w:lang w:eastAsia="it-IT"/>
        </w:rPr>
        <w:t>,</w:t>
      </w:r>
      <w:r>
        <w:rPr>
          <w:rFonts w:ascii="Times New Roman" w:hAnsi="Times New Roman"/>
          <w:szCs w:val="24"/>
          <w:lang w:eastAsia="it-IT"/>
        </w:rPr>
        <w:t xml:space="preserve"> </w:t>
      </w:r>
      <w:r w:rsidR="00BA211F" w:rsidRPr="00465B8F">
        <w:rPr>
          <w:rFonts w:ascii="Times New Roman" w:hAnsi="Times New Roman"/>
          <w:i/>
          <w:color w:val="0070C0"/>
          <w:szCs w:val="24"/>
          <w:lang w:eastAsia="it-IT"/>
        </w:rPr>
        <w:t>[</w:t>
      </w:r>
      <w:r w:rsidRPr="00465B8F">
        <w:rPr>
          <w:rFonts w:ascii="Times New Roman" w:hAnsi="Times New Roman"/>
          <w:i/>
          <w:color w:val="0070C0"/>
          <w:szCs w:val="24"/>
          <w:lang w:eastAsia="it-IT"/>
        </w:rPr>
        <w:t>inserire estremi della legge</w:t>
      </w:r>
      <w:r w:rsidR="00BA211F" w:rsidRPr="00465B8F">
        <w:rPr>
          <w:rFonts w:ascii="Times New Roman" w:hAnsi="Times New Roman"/>
          <w:i/>
          <w:color w:val="0070C0"/>
          <w:szCs w:val="24"/>
          <w:lang w:eastAsia="it-IT"/>
        </w:rPr>
        <w:t>]</w:t>
      </w:r>
      <w:r w:rsidRPr="00465B8F">
        <w:rPr>
          <w:rFonts w:ascii="Times New Roman" w:hAnsi="Times New Roman"/>
          <w:color w:val="0070C0"/>
          <w:szCs w:val="24"/>
          <w:lang w:eastAsia="it-IT"/>
        </w:rPr>
        <w:t xml:space="preserve"> </w:t>
      </w:r>
      <w:r w:rsidR="00304736" w:rsidRPr="00AC0FEF">
        <w:rPr>
          <w:rFonts w:ascii="Times New Roman" w:hAnsi="Times New Roman"/>
          <w:szCs w:val="24"/>
          <w:lang w:eastAsia="it-IT"/>
        </w:rPr>
        <w:t>nel quale l’intervento</w:t>
      </w:r>
      <w:r w:rsidR="00304736">
        <w:rPr>
          <w:rFonts w:ascii="Times New Roman" w:hAnsi="Times New Roman"/>
          <w:szCs w:val="24"/>
          <w:lang w:eastAsia="it-IT"/>
        </w:rPr>
        <w:t xml:space="preserve"> di cui si tratta </w:t>
      </w:r>
      <w:r w:rsidR="00304736" w:rsidRPr="00AC0FEF">
        <w:rPr>
          <w:rFonts w:ascii="Times New Roman" w:hAnsi="Times New Roman"/>
          <w:szCs w:val="24"/>
          <w:lang w:eastAsia="it-IT"/>
        </w:rPr>
        <w:t>risulta</w:t>
      </w:r>
      <w:r w:rsidR="00304736">
        <w:rPr>
          <w:rFonts w:ascii="Times New Roman" w:hAnsi="Times New Roman"/>
          <w:szCs w:val="24"/>
          <w:lang w:eastAsia="it-IT"/>
        </w:rPr>
        <w:t xml:space="preserve"> inserito </w:t>
      </w:r>
      <w:r w:rsidR="00304736" w:rsidRPr="00AC0FEF">
        <w:rPr>
          <w:rFonts w:ascii="Times New Roman" w:hAnsi="Times New Roman"/>
          <w:szCs w:val="24"/>
          <w:lang w:eastAsia="it-IT"/>
        </w:rPr>
        <w:t>con il codice</w:t>
      </w:r>
      <w:r w:rsidR="00304736">
        <w:rPr>
          <w:rFonts w:ascii="Times New Roman" w:hAnsi="Times New Roman"/>
          <w:szCs w:val="24"/>
          <w:lang w:eastAsia="it-IT"/>
        </w:rPr>
        <w:t xml:space="preserve"> </w:t>
      </w:r>
      <w:r w:rsidR="00304736" w:rsidRPr="00AC0FEF">
        <w:rPr>
          <w:rFonts w:ascii="Times New Roman" w:hAnsi="Times New Roman"/>
          <w:szCs w:val="24"/>
          <w:lang w:eastAsia="it-IT"/>
        </w:rPr>
        <w:t>_____________</w:t>
      </w:r>
      <w:r w:rsidR="00304736">
        <w:rPr>
          <w:rFonts w:ascii="Times New Roman" w:hAnsi="Times New Roman"/>
          <w:szCs w:val="24"/>
          <w:lang w:eastAsia="it-IT"/>
        </w:rPr>
        <w:t xml:space="preserve"> avente oggetto “</w:t>
      </w:r>
      <w:r w:rsidR="00304736" w:rsidRPr="00AC0FEF">
        <w:rPr>
          <w:rFonts w:ascii="Times New Roman" w:hAnsi="Times New Roman"/>
          <w:szCs w:val="24"/>
          <w:lang w:eastAsia="it-IT"/>
        </w:rPr>
        <w:t>________</w:t>
      </w:r>
      <w:r w:rsidR="00304736">
        <w:rPr>
          <w:rFonts w:ascii="Times New Roman" w:hAnsi="Times New Roman"/>
          <w:szCs w:val="24"/>
          <w:lang w:eastAsia="it-IT"/>
        </w:rPr>
        <w:t>____________</w:t>
      </w:r>
      <w:r w:rsidR="00304736" w:rsidRPr="00AC0FEF">
        <w:rPr>
          <w:rFonts w:ascii="Times New Roman" w:hAnsi="Times New Roman"/>
          <w:szCs w:val="24"/>
          <w:lang w:eastAsia="it-IT"/>
        </w:rPr>
        <w:t>_____</w:t>
      </w:r>
      <w:r w:rsidR="00304736">
        <w:rPr>
          <w:rFonts w:ascii="Times New Roman" w:hAnsi="Times New Roman"/>
          <w:szCs w:val="24"/>
          <w:lang w:eastAsia="it-IT"/>
        </w:rPr>
        <w:t>”</w:t>
      </w:r>
      <w:r w:rsidR="006944A0">
        <w:rPr>
          <w:rFonts w:ascii="Times New Roman" w:hAnsi="Times New Roman"/>
          <w:szCs w:val="24"/>
          <w:lang w:eastAsia="it-IT"/>
        </w:rPr>
        <w:t xml:space="preserve"> </w:t>
      </w:r>
      <w:r w:rsidR="006944A0" w:rsidRPr="00465B8F">
        <w:rPr>
          <w:rFonts w:ascii="Times New Roman" w:hAnsi="Times New Roman"/>
          <w:color w:val="0070C0"/>
          <w:szCs w:val="24"/>
          <w:lang w:eastAsia="it-IT"/>
        </w:rPr>
        <w:t xml:space="preserve">a seguito della modifica al programma approvata con deliberazione della Giunta regionale n. ___ del ______ </w:t>
      </w:r>
      <w:r w:rsidR="00BA211F" w:rsidRPr="00465B8F">
        <w:rPr>
          <w:rFonts w:ascii="Times New Roman" w:hAnsi="Times New Roman"/>
          <w:i/>
          <w:color w:val="0070C0"/>
          <w:szCs w:val="24"/>
          <w:lang w:eastAsia="it-IT"/>
        </w:rPr>
        <w:t>[</w:t>
      </w:r>
      <w:r w:rsidR="006944A0" w:rsidRPr="00465B8F">
        <w:rPr>
          <w:rFonts w:ascii="Times New Roman" w:hAnsi="Times New Roman"/>
          <w:i/>
          <w:color w:val="0070C0"/>
          <w:szCs w:val="24"/>
          <w:lang w:eastAsia="it-IT"/>
        </w:rPr>
        <w:t>inserire ultima parte solo se</w:t>
      </w:r>
      <w:r w:rsidR="0093403A" w:rsidRPr="00465B8F">
        <w:rPr>
          <w:rFonts w:ascii="Times New Roman" w:hAnsi="Times New Roman"/>
          <w:i/>
          <w:color w:val="0070C0"/>
          <w:szCs w:val="24"/>
          <w:lang w:eastAsia="it-IT"/>
        </w:rPr>
        <w:t xml:space="preserve"> l’intervento è stato integrato o </w:t>
      </w:r>
      <w:r w:rsidR="006944A0" w:rsidRPr="00465B8F">
        <w:rPr>
          <w:rFonts w:ascii="Times New Roman" w:hAnsi="Times New Roman"/>
          <w:i/>
          <w:color w:val="0070C0"/>
          <w:szCs w:val="24"/>
          <w:lang w:eastAsia="it-IT"/>
        </w:rPr>
        <w:t>modificato in corso d’anno</w:t>
      </w:r>
      <w:r w:rsidR="00BA211F" w:rsidRPr="00465B8F">
        <w:rPr>
          <w:rFonts w:ascii="Times New Roman" w:hAnsi="Times New Roman"/>
          <w:i/>
          <w:color w:val="0070C0"/>
          <w:szCs w:val="24"/>
          <w:lang w:eastAsia="it-IT"/>
        </w:rPr>
        <w:t>]</w:t>
      </w:r>
      <w:r w:rsidR="00304736">
        <w:rPr>
          <w:rFonts w:ascii="Times New Roman" w:hAnsi="Times New Roman"/>
          <w:szCs w:val="24"/>
          <w:lang w:eastAsia="it-IT"/>
        </w:rPr>
        <w:t>;</w:t>
      </w:r>
    </w:p>
    <w:p w:rsidR="00DC1131" w:rsidRPr="009B26CB" w:rsidRDefault="00DC1131" w:rsidP="00374456">
      <w:pPr>
        <w:tabs>
          <w:tab w:val="left" w:pos="284"/>
        </w:tabs>
        <w:jc w:val="both"/>
        <w:rPr>
          <w:rFonts w:ascii="Times New Roman" w:hAnsi="Times New Roman"/>
          <w:szCs w:val="24"/>
        </w:rPr>
      </w:pPr>
    </w:p>
    <w:p w:rsidR="00DB7CD7" w:rsidRPr="00AC0FEF" w:rsidRDefault="00695936" w:rsidP="00D97DEC">
      <w:pPr>
        <w:jc w:val="both"/>
        <w:rPr>
          <w:rFonts w:ascii="Times New Roman" w:hAnsi="Times New Roman"/>
          <w:b/>
          <w:szCs w:val="24"/>
        </w:rPr>
      </w:pPr>
      <w:r w:rsidRPr="00AC0FEF">
        <w:rPr>
          <w:rFonts w:ascii="Times New Roman" w:hAnsi="Times New Roman"/>
          <w:b/>
          <w:szCs w:val="24"/>
        </w:rPr>
        <w:t>5</w:t>
      </w:r>
      <w:r w:rsidR="00DB7CD7" w:rsidRPr="00AC0FEF">
        <w:rPr>
          <w:rFonts w:ascii="Times New Roman" w:hAnsi="Times New Roman"/>
          <w:b/>
          <w:szCs w:val="24"/>
        </w:rPr>
        <w:t xml:space="preserve"> - DEFINIZIONE DELLA PROCEDURA DI AFFIDAMENTO</w:t>
      </w:r>
    </w:p>
    <w:p w:rsidR="00422304" w:rsidRDefault="00422304" w:rsidP="00AE05CB">
      <w:pPr>
        <w:jc w:val="both"/>
        <w:rPr>
          <w:rFonts w:ascii="Times New Roman" w:hAnsi="Times New Roman"/>
          <w:szCs w:val="24"/>
          <w:lang w:eastAsia="it-IT"/>
        </w:rPr>
      </w:pPr>
    </w:p>
    <w:p w:rsidR="008F066A" w:rsidRPr="00887EB6" w:rsidRDefault="00887EB6" w:rsidP="00887EB6">
      <w:pPr>
        <w:spacing w:after="120"/>
        <w:jc w:val="both"/>
        <w:rPr>
          <w:rFonts w:ascii="Times New Roman" w:hAnsi="Times New Roman"/>
          <w:b/>
          <w:color w:val="FF0000"/>
          <w:szCs w:val="24"/>
          <w:lang w:eastAsia="it-IT"/>
        </w:rPr>
      </w:pPr>
      <w:r w:rsidRPr="00887EB6">
        <w:rPr>
          <w:rFonts w:ascii="Times New Roman" w:hAnsi="Times New Roman"/>
          <w:b/>
          <w:color w:val="FF0000"/>
          <w:szCs w:val="24"/>
          <w:lang w:eastAsia="it-IT"/>
        </w:rPr>
        <w:t>LAVORI</w:t>
      </w:r>
    </w:p>
    <w:p w:rsidR="00E81764" w:rsidRPr="00032887" w:rsidRDefault="00A03B54" w:rsidP="00323136">
      <w:pPr>
        <w:numPr>
          <w:ilvl w:val="0"/>
          <w:numId w:val="14"/>
        </w:numPr>
        <w:tabs>
          <w:tab w:val="left" w:pos="426"/>
        </w:tabs>
        <w:ind w:left="426" w:hanging="426"/>
        <w:jc w:val="both"/>
        <w:rPr>
          <w:rFonts w:ascii="Times New Roman" w:hAnsi="Times New Roman"/>
          <w:b/>
          <w:i/>
          <w:color w:val="FF0000"/>
          <w:szCs w:val="24"/>
        </w:rPr>
      </w:pPr>
      <w:proofErr w:type="gramStart"/>
      <w:r w:rsidRPr="00032887">
        <w:rPr>
          <w:rFonts w:ascii="Times New Roman" w:hAnsi="Times New Roman"/>
          <w:b/>
          <w:i/>
          <w:color w:val="FF0000"/>
          <w:szCs w:val="24"/>
          <w:lang w:eastAsia="it-IT"/>
        </w:rPr>
        <w:t>mediante</w:t>
      </w:r>
      <w:proofErr w:type="gramEnd"/>
      <w:r w:rsidRPr="00032887">
        <w:rPr>
          <w:rFonts w:ascii="Times New Roman" w:hAnsi="Times New Roman"/>
          <w:b/>
          <w:i/>
          <w:color w:val="FF0000"/>
          <w:szCs w:val="24"/>
          <w:lang w:eastAsia="it-IT"/>
        </w:rPr>
        <w:t xml:space="preserve"> procedura negoziata</w:t>
      </w:r>
      <w:r w:rsidRPr="00032887">
        <w:rPr>
          <w:rFonts w:ascii="Times New Roman" w:hAnsi="Times New Roman"/>
          <w:b/>
          <w:i/>
          <w:color w:val="FF0000"/>
          <w:szCs w:val="24"/>
        </w:rPr>
        <w:t xml:space="preserve"> </w:t>
      </w:r>
      <w:r w:rsidR="00AB7F4B" w:rsidRPr="00032887">
        <w:rPr>
          <w:rFonts w:ascii="Times New Roman" w:hAnsi="Times New Roman"/>
          <w:b/>
          <w:i/>
          <w:color w:val="FF0000"/>
          <w:szCs w:val="24"/>
        </w:rPr>
        <w:t xml:space="preserve">senza bando </w:t>
      </w:r>
      <w:r w:rsidR="00234224" w:rsidRPr="00032887">
        <w:rPr>
          <w:rFonts w:ascii="Times New Roman" w:hAnsi="Times New Roman"/>
          <w:b/>
          <w:i/>
          <w:color w:val="FF0000"/>
          <w:szCs w:val="24"/>
        </w:rPr>
        <w:t>ai sensi</w:t>
      </w:r>
      <w:r w:rsidR="00422304" w:rsidRPr="00032887">
        <w:rPr>
          <w:rFonts w:ascii="Times New Roman" w:hAnsi="Times New Roman"/>
          <w:b/>
          <w:i/>
          <w:color w:val="FF0000"/>
          <w:szCs w:val="24"/>
        </w:rPr>
        <w:t xml:space="preserve"> </w:t>
      </w:r>
      <w:r w:rsidR="00234224" w:rsidRPr="00032887">
        <w:rPr>
          <w:rFonts w:ascii="Times New Roman" w:hAnsi="Times New Roman"/>
          <w:b/>
          <w:i/>
          <w:color w:val="FF0000"/>
          <w:szCs w:val="24"/>
        </w:rPr>
        <w:t>de</w:t>
      </w:r>
      <w:r w:rsidR="00422304" w:rsidRPr="00032887">
        <w:rPr>
          <w:rFonts w:ascii="Times New Roman" w:hAnsi="Times New Roman"/>
          <w:b/>
          <w:i/>
          <w:color w:val="FF0000"/>
          <w:szCs w:val="24"/>
        </w:rPr>
        <w:t>ll</w:t>
      </w:r>
      <w:r w:rsidR="00DE5ED2" w:rsidRPr="00032887">
        <w:rPr>
          <w:rFonts w:ascii="Times New Roman" w:hAnsi="Times New Roman"/>
          <w:b/>
          <w:i/>
          <w:color w:val="FF0000"/>
          <w:szCs w:val="24"/>
        </w:rPr>
        <w:t>’</w:t>
      </w:r>
      <w:hyperlink r:id="rId9" w:anchor="035" w:history="1">
        <w:r w:rsidR="00422304" w:rsidRPr="00032887">
          <w:rPr>
            <w:rFonts w:ascii="Times New Roman" w:hAnsi="Times New Roman"/>
            <w:b/>
            <w:i/>
            <w:color w:val="FF0000"/>
            <w:szCs w:val="24"/>
          </w:rPr>
          <w:t>articolo</w:t>
        </w:r>
        <w:r w:rsidR="00C43E04" w:rsidRPr="00032887">
          <w:rPr>
            <w:rFonts w:ascii="Times New Roman" w:hAnsi="Times New Roman"/>
            <w:b/>
            <w:i/>
            <w:color w:val="FF0000"/>
            <w:szCs w:val="24"/>
          </w:rPr>
          <w:t xml:space="preserve"> </w:t>
        </w:r>
      </w:hyperlink>
      <w:r w:rsidR="00AB7F4B" w:rsidRPr="00032887">
        <w:rPr>
          <w:rFonts w:ascii="Times New Roman" w:hAnsi="Times New Roman"/>
          <w:b/>
          <w:i/>
          <w:color w:val="FF0000"/>
          <w:szCs w:val="24"/>
        </w:rPr>
        <w:t>50</w:t>
      </w:r>
      <w:r w:rsidR="000F6B1E" w:rsidRPr="00032887">
        <w:rPr>
          <w:rFonts w:ascii="Times New Roman" w:hAnsi="Times New Roman"/>
          <w:b/>
          <w:i/>
          <w:color w:val="FF0000"/>
          <w:szCs w:val="24"/>
        </w:rPr>
        <w:t xml:space="preserve">, comma </w:t>
      </w:r>
      <w:r w:rsidR="00AB7F4B" w:rsidRPr="00032887">
        <w:rPr>
          <w:rFonts w:ascii="Times New Roman" w:hAnsi="Times New Roman"/>
          <w:b/>
          <w:i/>
          <w:color w:val="FF0000"/>
          <w:szCs w:val="24"/>
        </w:rPr>
        <w:t>1</w:t>
      </w:r>
      <w:r w:rsidR="000F6B1E" w:rsidRPr="00032887">
        <w:rPr>
          <w:rFonts w:ascii="Times New Roman" w:hAnsi="Times New Roman"/>
          <w:b/>
          <w:i/>
          <w:color w:val="FF0000"/>
          <w:szCs w:val="24"/>
        </w:rPr>
        <w:t xml:space="preserve">, </w:t>
      </w:r>
      <w:proofErr w:type="spellStart"/>
      <w:r w:rsidR="000F6B1E" w:rsidRPr="00032887">
        <w:rPr>
          <w:rFonts w:ascii="Times New Roman" w:hAnsi="Times New Roman"/>
          <w:b/>
          <w:i/>
          <w:color w:val="FF0000"/>
          <w:szCs w:val="24"/>
        </w:rPr>
        <w:t>lett</w:t>
      </w:r>
      <w:proofErr w:type="spellEnd"/>
      <w:r w:rsidR="000F6B1E" w:rsidRPr="00032887">
        <w:rPr>
          <w:rFonts w:ascii="Times New Roman" w:hAnsi="Times New Roman"/>
          <w:b/>
          <w:i/>
          <w:color w:val="FF0000"/>
          <w:szCs w:val="24"/>
        </w:rPr>
        <w:t xml:space="preserve">. </w:t>
      </w:r>
      <w:r w:rsidR="00913FF6" w:rsidRPr="00032887">
        <w:rPr>
          <w:rFonts w:ascii="Times New Roman" w:hAnsi="Times New Roman"/>
          <w:b/>
          <w:i/>
          <w:color w:val="FF0000"/>
          <w:szCs w:val="24"/>
        </w:rPr>
        <w:t>c</w:t>
      </w:r>
      <w:r w:rsidR="000F6B1E" w:rsidRPr="00032887">
        <w:rPr>
          <w:rFonts w:ascii="Times New Roman" w:hAnsi="Times New Roman"/>
          <w:b/>
          <w:i/>
          <w:color w:val="FF0000"/>
          <w:szCs w:val="24"/>
        </w:rPr>
        <w:t>)</w:t>
      </w:r>
      <w:r w:rsidR="00032887">
        <w:rPr>
          <w:rFonts w:ascii="Times New Roman" w:hAnsi="Times New Roman"/>
          <w:b/>
          <w:i/>
          <w:color w:val="FF0000"/>
          <w:szCs w:val="24"/>
        </w:rPr>
        <w:t xml:space="preserve"> </w:t>
      </w:r>
      <w:r w:rsidR="000D5BF8" w:rsidRPr="000D5BF8">
        <w:rPr>
          <w:rFonts w:ascii="Times New Roman" w:hAnsi="Times New Roman"/>
          <w:i/>
          <w:color w:val="FF0000"/>
          <w:szCs w:val="24"/>
        </w:rPr>
        <w:t>[</w:t>
      </w:r>
      <w:r w:rsidR="00032887" w:rsidRPr="000D5BF8">
        <w:rPr>
          <w:rFonts w:ascii="Times New Roman" w:hAnsi="Times New Roman"/>
          <w:i/>
          <w:color w:val="FF0000"/>
          <w:szCs w:val="24"/>
        </w:rPr>
        <w:t>lavori di importo pari o superiore a 150.000 euro e inferiore a 1.000.000</w:t>
      </w:r>
      <w:r w:rsidR="000D5BF8" w:rsidRPr="000D5BF8">
        <w:rPr>
          <w:rFonts w:ascii="Times New Roman" w:hAnsi="Times New Roman"/>
          <w:i/>
          <w:color w:val="FF0000"/>
          <w:szCs w:val="24"/>
        </w:rPr>
        <w:t>]</w:t>
      </w:r>
      <w:r w:rsidR="00032887">
        <w:rPr>
          <w:rFonts w:ascii="Times New Roman" w:hAnsi="Times New Roman"/>
          <w:b/>
          <w:i/>
          <w:color w:val="FF0000"/>
          <w:szCs w:val="24"/>
        </w:rPr>
        <w:t xml:space="preserve"> </w:t>
      </w:r>
      <w:r w:rsidR="00032887" w:rsidRPr="008E4170">
        <w:rPr>
          <w:rFonts w:ascii="Times New Roman" w:hAnsi="Times New Roman"/>
          <w:i/>
          <w:color w:val="FF0000"/>
          <w:szCs w:val="24"/>
        </w:rPr>
        <w:t>o</w:t>
      </w:r>
      <w:r w:rsidR="00032887">
        <w:rPr>
          <w:rFonts w:ascii="Times New Roman" w:hAnsi="Times New Roman"/>
          <w:b/>
          <w:i/>
          <w:color w:val="FF0000"/>
          <w:szCs w:val="24"/>
        </w:rPr>
        <w:t xml:space="preserve"> </w:t>
      </w:r>
      <w:proofErr w:type="spellStart"/>
      <w:r w:rsidR="00887EB6" w:rsidRPr="00032887">
        <w:rPr>
          <w:rFonts w:ascii="Times New Roman" w:hAnsi="Times New Roman"/>
          <w:b/>
          <w:i/>
          <w:color w:val="FF0000"/>
          <w:szCs w:val="24"/>
        </w:rPr>
        <w:t>lett</w:t>
      </w:r>
      <w:proofErr w:type="spellEnd"/>
      <w:r w:rsidR="00887EB6" w:rsidRPr="00032887">
        <w:rPr>
          <w:rFonts w:ascii="Times New Roman" w:hAnsi="Times New Roman"/>
          <w:b/>
          <w:i/>
          <w:color w:val="FF0000"/>
          <w:szCs w:val="24"/>
        </w:rPr>
        <w:t>.</w:t>
      </w:r>
      <w:r w:rsidR="00887EB6">
        <w:rPr>
          <w:rFonts w:ascii="Times New Roman" w:hAnsi="Times New Roman"/>
          <w:b/>
          <w:i/>
          <w:color w:val="FF0000"/>
          <w:szCs w:val="24"/>
        </w:rPr>
        <w:t xml:space="preserve"> </w:t>
      </w:r>
      <w:r w:rsidR="00032887">
        <w:rPr>
          <w:rFonts w:ascii="Times New Roman" w:hAnsi="Times New Roman"/>
          <w:b/>
          <w:i/>
          <w:color w:val="FF0000"/>
          <w:szCs w:val="24"/>
        </w:rPr>
        <w:t xml:space="preserve">d) </w:t>
      </w:r>
      <w:r w:rsidR="000D5BF8" w:rsidRPr="000D5BF8">
        <w:rPr>
          <w:rFonts w:ascii="Times New Roman" w:hAnsi="Times New Roman"/>
          <w:i/>
          <w:color w:val="FF0000"/>
          <w:szCs w:val="24"/>
        </w:rPr>
        <w:t>[</w:t>
      </w:r>
      <w:r w:rsidR="00032887" w:rsidRPr="000D5BF8">
        <w:rPr>
          <w:rFonts w:ascii="Times New Roman" w:hAnsi="Times New Roman"/>
          <w:i/>
          <w:color w:val="FF0000"/>
          <w:szCs w:val="24"/>
        </w:rPr>
        <w:t>lavori di importo pari o superiore a 1.000.000 euro fino alle soglie comunitarie di cui all’art. 14</w:t>
      </w:r>
      <w:r w:rsidR="000D5BF8" w:rsidRPr="000D5BF8">
        <w:rPr>
          <w:rFonts w:ascii="Times New Roman" w:hAnsi="Times New Roman"/>
          <w:i/>
          <w:color w:val="FF0000"/>
          <w:szCs w:val="24"/>
        </w:rPr>
        <w:t>]</w:t>
      </w:r>
      <w:r w:rsidR="000F6B1E" w:rsidRPr="003E4CA4">
        <w:rPr>
          <w:rFonts w:ascii="Times New Roman" w:hAnsi="Times New Roman"/>
          <w:b/>
          <w:i/>
          <w:color w:val="FF0000"/>
          <w:szCs w:val="24"/>
        </w:rPr>
        <w:t xml:space="preserve"> </w:t>
      </w:r>
      <w:r w:rsidR="00913FF6" w:rsidRPr="003E4CA4">
        <w:rPr>
          <w:rFonts w:ascii="Times New Roman" w:hAnsi="Times New Roman"/>
          <w:b/>
          <w:i/>
          <w:color w:val="FF0000"/>
          <w:szCs w:val="24"/>
        </w:rPr>
        <w:t xml:space="preserve">del </w:t>
      </w:r>
      <w:proofErr w:type="spellStart"/>
      <w:r w:rsidR="00913FF6" w:rsidRPr="003E4CA4">
        <w:rPr>
          <w:rFonts w:ascii="Times New Roman" w:hAnsi="Times New Roman"/>
          <w:b/>
          <w:i/>
          <w:color w:val="FF0000"/>
          <w:szCs w:val="24"/>
        </w:rPr>
        <w:t>D.Lgs.</w:t>
      </w:r>
      <w:proofErr w:type="spellEnd"/>
      <w:r w:rsidR="00913FF6" w:rsidRPr="003E4CA4">
        <w:rPr>
          <w:rFonts w:ascii="Times New Roman" w:hAnsi="Times New Roman"/>
          <w:b/>
          <w:i/>
          <w:color w:val="FF0000"/>
          <w:szCs w:val="24"/>
        </w:rPr>
        <w:t xml:space="preserve"> n. 36/2023</w:t>
      </w:r>
      <w:r w:rsidR="00AC0FEF" w:rsidRPr="00032887">
        <w:rPr>
          <w:rFonts w:ascii="Times New Roman" w:hAnsi="Times New Roman"/>
          <w:b/>
          <w:i/>
          <w:color w:val="FF0000"/>
          <w:szCs w:val="24"/>
        </w:rPr>
        <w:t>:</w:t>
      </w:r>
    </w:p>
    <w:p w:rsidR="00A90E50" w:rsidRPr="00AC0FEF" w:rsidRDefault="00A90E50" w:rsidP="00AE05CB">
      <w:pPr>
        <w:jc w:val="both"/>
        <w:rPr>
          <w:rFonts w:ascii="Times New Roman" w:hAnsi="Times New Roman"/>
          <w:szCs w:val="24"/>
          <w:lang w:eastAsia="it-IT"/>
        </w:rPr>
      </w:pPr>
    </w:p>
    <w:p w:rsidR="00032887" w:rsidRDefault="00032887" w:rsidP="00032887">
      <w:pPr>
        <w:ind w:firstLine="426"/>
        <w:jc w:val="both"/>
        <w:rPr>
          <w:rFonts w:ascii="Times New Roman" w:hAnsi="Times New Roman"/>
          <w:szCs w:val="24"/>
          <w:lang w:eastAsia="it-IT"/>
        </w:rPr>
      </w:pPr>
      <w:proofErr w:type="gramStart"/>
      <w:r>
        <w:rPr>
          <w:rFonts w:ascii="Times New Roman" w:hAnsi="Times New Roman"/>
          <w:szCs w:val="24"/>
          <w:lang w:eastAsia="it-IT"/>
        </w:rPr>
        <w:t>tenuto</w:t>
      </w:r>
      <w:proofErr w:type="gramEnd"/>
      <w:r>
        <w:rPr>
          <w:rFonts w:ascii="Times New Roman" w:hAnsi="Times New Roman"/>
          <w:szCs w:val="24"/>
          <w:lang w:eastAsia="it-IT"/>
        </w:rPr>
        <w:t xml:space="preserve"> conto che l’importo stimato dell’appalto ai sensi de</w:t>
      </w:r>
      <w:r w:rsidRPr="00966E76">
        <w:rPr>
          <w:rFonts w:ascii="Times New Roman" w:hAnsi="Times New Roman"/>
          <w:szCs w:val="24"/>
          <w:lang w:eastAsia="it-IT"/>
        </w:rPr>
        <w:t xml:space="preserve">ll’art. </w:t>
      </w:r>
      <w:r>
        <w:rPr>
          <w:rFonts w:ascii="Times New Roman" w:hAnsi="Times New Roman"/>
          <w:szCs w:val="24"/>
          <w:lang w:eastAsia="it-IT"/>
        </w:rPr>
        <w:t>14, comma 4,</w:t>
      </w:r>
      <w:r w:rsidRPr="00966E76">
        <w:rPr>
          <w:rFonts w:ascii="Times New Roman" w:hAnsi="Times New Roman"/>
          <w:szCs w:val="24"/>
          <w:lang w:eastAsia="it-IT"/>
        </w:rPr>
        <w:t xml:space="preserve"> del </w:t>
      </w:r>
      <w:proofErr w:type="spellStart"/>
      <w:r w:rsidRPr="00966E76">
        <w:rPr>
          <w:rFonts w:ascii="Times New Roman" w:hAnsi="Times New Roman"/>
          <w:szCs w:val="24"/>
          <w:lang w:eastAsia="it-IT"/>
        </w:rPr>
        <w:t>D.Lgs.</w:t>
      </w:r>
      <w:proofErr w:type="spellEnd"/>
      <w:r w:rsidRPr="00966E76">
        <w:rPr>
          <w:rFonts w:ascii="Times New Roman" w:hAnsi="Times New Roman"/>
          <w:szCs w:val="24"/>
          <w:lang w:eastAsia="it-IT"/>
        </w:rPr>
        <w:t xml:space="preserve"> n. 36/2023</w:t>
      </w:r>
      <w:r>
        <w:rPr>
          <w:rFonts w:ascii="Times New Roman" w:hAnsi="Times New Roman"/>
          <w:szCs w:val="24"/>
          <w:lang w:eastAsia="it-IT"/>
        </w:rPr>
        <w:t xml:space="preserve"> è inferiore alle soglie di rilevanza europea di cui al medesimo articolo</w:t>
      </w:r>
      <w:r w:rsidRPr="00966E76">
        <w:rPr>
          <w:rFonts w:ascii="Times New Roman" w:hAnsi="Times New Roman"/>
          <w:szCs w:val="24"/>
          <w:lang w:eastAsia="it-IT"/>
        </w:rPr>
        <w:t xml:space="preserve"> </w:t>
      </w:r>
      <w:r>
        <w:rPr>
          <w:rFonts w:ascii="Times New Roman" w:hAnsi="Times New Roman"/>
          <w:szCs w:val="24"/>
          <w:lang w:eastAsia="it-IT"/>
        </w:rPr>
        <w:t xml:space="preserve">14, commi 1 e 2, ed è pertanto possibile applicare la disciplina di cui al Libro II, Parte I, </w:t>
      </w:r>
      <w:r w:rsidRPr="00966E76">
        <w:rPr>
          <w:rFonts w:ascii="Times New Roman" w:hAnsi="Times New Roman"/>
          <w:szCs w:val="24"/>
          <w:lang w:eastAsia="it-IT"/>
        </w:rPr>
        <w:t xml:space="preserve">del </w:t>
      </w:r>
      <w:proofErr w:type="spellStart"/>
      <w:r w:rsidRPr="00966E76">
        <w:rPr>
          <w:rFonts w:ascii="Times New Roman" w:hAnsi="Times New Roman"/>
          <w:szCs w:val="24"/>
          <w:lang w:eastAsia="it-IT"/>
        </w:rPr>
        <w:t>D.Lgs.</w:t>
      </w:r>
      <w:proofErr w:type="spellEnd"/>
      <w:r w:rsidRPr="00966E76">
        <w:rPr>
          <w:rFonts w:ascii="Times New Roman" w:hAnsi="Times New Roman"/>
          <w:szCs w:val="24"/>
          <w:lang w:eastAsia="it-IT"/>
        </w:rPr>
        <w:t xml:space="preserve"> n. 36/2023</w:t>
      </w:r>
      <w:r>
        <w:rPr>
          <w:rFonts w:ascii="Times New Roman" w:hAnsi="Times New Roman"/>
          <w:szCs w:val="24"/>
          <w:lang w:eastAsia="it-IT"/>
        </w:rPr>
        <w:t>;</w:t>
      </w:r>
    </w:p>
    <w:p w:rsidR="00AF2228" w:rsidRDefault="00AF2228" w:rsidP="00C76227">
      <w:pPr>
        <w:jc w:val="both"/>
        <w:rPr>
          <w:rFonts w:ascii="Times New Roman" w:hAnsi="Times New Roman"/>
          <w:szCs w:val="24"/>
          <w:lang w:eastAsia="it-IT"/>
        </w:rPr>
      </w:pPr>
    </w:p>
    <w:p w:rsidR="006F6DB8" w:rsidRPr="00465B8F" w:rsidRDefault="007E501D" w:rsidP="006F6DB8">
      <w:pPr>
        <w:ind w:firstLine="426"/>
        <w:jc w:val="both"/>
        <w:rPr>
          <w:rFonts w:ascii="Times New Roman" w:hAnsi="Times New Roman"/>
          <w:color w:val="0070C0"/>
          <w:szCs w:val="24"/>
          <w:lang w:eastAsia="it-IT"/>
        </w:rPr>
      </w:pPr>
      <w:proofErr w:type="gramStart"/>
      <w:r w:rsidRPr="00AC0FEF">
        <w:rPr>
          <w:rFonts w:ascii="Times New Roman" w:hAnsi="Times New Roman"/>
          <w:szCs w:val="24"/>
          <w:lang w:eastAsia="it-IT"/>
        </w:rPr>
        <w:t>ritenuto</w:t>
      </w:r>
      <w:proofErr w:type="gramEnd"/>
      <w:r w:rsidRPr="00AC0FEF">
        <w:rPr>
          <w:rFonts w:ascii="Times New Roman" w:hAnsi="Times New Roman"/>
          <w:szCs w:val="24"/>
          <w:lang w:eastAsia="it-IT"/>
        </w:rPr>
        <w:t xml:space="preserve"> </w:t>
      </w:r>
      <w:r w:rsidR="00032887">
        <w:rPr>
          <w:rFonts w:ascii="Times New Roman" w:hAnsi="Times New Roman"/>
          <w:szCs w:val="24"/>
          <w:lang w:eastAsia="it-IT"/>
        </w:rPr>
        <w:t>di</w:t>
      </w:r>
      <w:r w:rsidRPr="00AC0FEF">
        <w:rPr>
          <w:rFonts w:ascii="Times New Roman" w:hAnsi="Times New Roman"/>
          <w:szCs w:val="24"/>
          <w:lang w:eastAsia="it-IT"/>
        </w:rPr>
        <w:t xml:space="preserve"> procedere </w:t>
      </w:r>
      <w:r w:rsidR="00D1616E" w:rsidRPr="00AC0FEF">
        <w:rPr>
          <w:rFonts w:ascii="Times New Roman" w:hAnsi="Times New Roman"/>
          <w:szCs w:val="24"/>
          <w:lang w:eastAsia="it-IT"/>
        </w:rPr>
        <w:t>alla</w:t>
      </w:r>
      <w:r w:rsidRPr="00AC0FEF">
        <w:rPr>
          <w:rFonts w:ascii="Times New Roman" w:hAnsi="Times New Roman"/>
          <w:szCs w:val="24"/>
          <w:lang w:eastAsia="it-IT"/>
        </w:rPr>
        <w:t xml:space="preserve"> selezione dell’operatore economico</w:t>
      </w:r>
      <w:r w:rsidR="0060381A">
        <w:rPr>
          <w:rFonts w:ascii="Times New Roman" w:hAnsi="Times New Roman"/>
          <w:szCs w:val="24"/>
          <w:lang w:eastAsia="it-IT"/>
        </w:rPr>
        <w:t xml:space="preserve"> per</w:t>
      </w:r>
      <w:r w:rsidRPr="00AC0FEF">
        <w:rPr>
          <w:rFonts w:ascii="Times New Roman" w:hAnsi="Times New Roman"/>
          <w:szCs w:val="24"/>
          <w:lang w:eastAsia="it-IT"/>
        </w:rPr>
        <w:t xml:space="preserve"> </w:t>
      </w:r>
      <w:r w:rsidR="00913FF6">
        <w:rPr>
          <w:rFonts w:ascii="Times New Roman" w:hAnsi="Times New Roman"/>
          <w:szCs w:val="24"/>
          <w:lang w:eastAsia="it-IT"/>
        </w:rPr>
        <w:t>l’esecuzione dei lavori</w:t>
      </w:r>
      <w:r w:rsidR="00041742">
        <w:rPr>
          <w:rFonts w:ascii="Times New Roman" w:hAnsi="Times New Roman"/>
          <w:i/>
          <w:szCs w:val="24"/>
          <w:lang w:eastAsia="it-IT"/>
        </w:rPr>
        <w:t xml:space="preserve"> </w:t>
      </w:r>
      <w:r w:rsidRPr="00AC0FEF">
        <w:rPr>
          <w:rFonts w:ascii="Times New Roman" w:hAnsi="Times New Roman"/>
          <w:szCs w:val="24"/>
          <w:lang w:eastAsia="it-IT"/>
        </w:rPr>
        <w:t xml:space="preserve">di cui </w:t>
      </w:r>
      <w:r w:rsidR="00300C4C">
        <w:rPr>
          <w:rFonts w:ascii="Times New Roman" w:hAnsi="Times New Roman"/>
          <w:szCs w:val="24"/>
          <w:lang w:eastAsia="it-IT"/>
        </w:rPr>
        <w:t>si tratta</w:t>
      </w:r>
      <w:r w:rsidRPr="00AC0FEF">
        <w:rPr>
          <w:rFonts w:ascii="Times New Roman" w:hAnsi="Times New Roman"/>
          <w:szCs w:val="24"/>
          <w:lang w:eastAsia="it-IT"/>
        </w:rPr>
        <w:t xml:space="preserve"> </w:t>
      </w:r>
      <w:r w:rsidRPr="00A03B54">
        <w:rPr>
          <w:rFonts w:ascii="Times New Roman" w:hAnsi="Times New Roman"/>
          <w:szCs w:val="24"/>
          <w:lang w:eastAsia="it-IT"/>
        </w:rPr>
        <w:t>mediante pr</w:t>
      </w:r>
      <w:r w:rsidR="00A43C63" w:rsidRPr="00A03B54">
        <w:rPr>
          <w:rFonts w:ascii="Times New Roman" w:hAnsi="Times New Roman"/>
          <w:szCs w:val="24"/>
          <w:lang w:eastAsia="it-IT"/>
        </w:rPr>
        <w:t xml:space="preserve">ocedura </w:t>
      </w:r>
      <w:r w:rsidR="00A43C63" w:rsidRPr="00032887">
        <w:rPr>
          <w:rFonts w:ascii="Times New Roman" w:hAnsi="Times New Roman"/>
          <w:szCs w:val="24"/>
          <w:lang w:eastAsia="it-IT"/>
        </w:rPr>
        <w:t>negoziata</w:t>
      </w:r>
      <w:r w:rsidR="00913FF6" w:rsidRPr="00032887">
        <w:rPr>
          <w:rFonts w:ascii="Times New Roman" w:hAnsi="Times New Roman"/>
          <w:szCs w:val="24"/>
          <w:lang w:eastAsia="it-IT"/>
        </w:rPr>
        <w:t xml:space="preserve"> senza bando</w:t>
      </w:r>
      <w:r w:rsidR="00A43C63" w:rsidRPr="00032887">
        <w:rPr>
          <w:rFonts w:ascii="Times New Roman" w:hAnsi="Times New Roman"/>
          <w:szCs w:val="24"/>
          <w:lang w:eastAsia="it-IT"/>
        </w:rPr>
        <w:t xml:space="preserve">, ai sensi </w:t>
      </w:r>
      <w:r w:rsidR="00041742" w:rsidRPr="00032887">
        <w:rPr>
          <w:rFonts w:ascii="Times New Roman" w:hAnsi="Times New Roman"/>
          <w:szCs w:val="24"/>
          <w:lang w:eastAsia="it-IT"/>
        </w:rPr>
        <w:t>dell’</w:t>
      </w:r>
      <w:r w:rsidR="00C43E04" w:rsidRPr="00032887">
        <w:rPr>
          <w:rFonts w:ascii="Times New Roman" w:hAnsi="Times New Roman"/>
          <w:szCs w:val="24"/>
          <w:lang w:eastAsia="it-IT"/>
        </w:rPr>
        <w:t xml:space="preserve">art. </w:t>
      </w:r>
      <w:r w:rsidR="00913FF6" w:rsidRPr="00032887">
        <w:rPr>
          <w:rFonts w:ascii="Times New Roman" w:hAnsi="Times New Roman"/>
          <w:szCs w:val="24"/>
          <w:lang w:eastAsia="it-IT"/>
        </w:rPr>
        <w:t>50</w:t>
      </w:r>
      <w:r w:rsidR="00C43E04" w:rsidRPr="00032887">
        <w:rPr>
          <w:rFonts w:ascii="Times New Roman" w:hAnsi="Times New Roman"/>
          <w:szCs w:val="24"/>
          <w:lang w:eastAsia="it-IT"/>
        </w:rPr>
        <w:t xml:space="preserve">, comma </w:t>
      </w:r>
      <w:r w:rsidR="00913FF6" w:rsidRPr="00032887">
        <w:rPr>
          <w:rFonts w:ascii="Times New Roman" w:hAnsi="Times New Roman"/>
          <w:szCs w:val="24"/>
          <w:lang w:eastAsia="it-IT"/>
        </w:rPr>
        <w:t>1</w:t>
      </w:r>
      <w:r w:rsidR="00C43E04" w:rsidRPr="00032887">
        <w:rPr>
          <w:rFonts w:ascii="Times New Roman" w:hAnsi="Times New Roman"/>
          <w:szCs w:val="24"/>
          <w:lang w:eastAsia="it-IT"/>
        </w:rPr>
        <w:t xml:space="preserve">, lettera </w:t>
      </w:r>
      <w:r w:rsidR="003E4CA4">
        <w:rPr>
          <w:rFonts w:ascii="Times New Roman" w:hAnsi="Times New Roman"/>
          <w:szCs w:val="24"/>
          <w:lang w:eastAsia="it-IT"/>
        </w:rPr>
        <w:t>___</w:t>
      </w:r>
      <w:r w:rsidR="00C43E04" w:rsidRPr="00032887">
        <w:rPr>
          <w:rFonts w:ascii="Times New Roman" w:hAnsi="Times New Roman"/>
          <w:szCs w:val="24"/>
          <w:lang w:eastAsia="it-IT"/>
        </w:rPr>
        <w:t xml:space="preserve"> </w:t>
      </w:r>
      <w:r w:rsidR="00C21B8C" w:rsidRPr="00465B8F">
        <w:rPr>
          <w:rFonts w:ascii="Times New Roman" w:hAnsi="Times New Roman"/>
          <w:color w:val="0070C0"/>
          <w:szCs w:val="24"/>
          <w:lang w:eastAsia="it-IT"/>
        </w:rPr>
        <w:t>[c) o d)]</w:t>
      </w:r>
      <w:r w:rsidR="00385FC7" w:rsidRPr="00465B8F">
        <w:rPr>
          <w:rFonts w:ascii="Times New Roman" w:hAnsi="Times New Roman"/>
          <w:i/>
          <w:color w:val="0070C0"/>
          <w:szCs w:val="24"/>
          <w:lang w:eastAsia="it-IT"/>
        </w:rPr>
        <w:t xml:space="preserve"> </w:t>
      </w:r>
      <w:r w:rsidR="00C43E04" w:rsidRPr="00032887">
        <w:rPr>
          <w:rFonts w:ascii="Times New Roman" w:hAnsi="Times New Roman"/>
          <w:szCs w:val="24"/>
          <w:lang w:eastAsia="it-IT"/>
        </w:rPr>
        <w:t>del</w:t>
      </w:r>
      <w:r w:rsidR="00EB6CE4" w:rsidRPr="00032887">
        <w:rPr>
          <w:rFonts w:ascii="Times New Roman" w:hAnsi="Times New Roman"/>
          <w:szCs w:val="24"/>
          <w:lang w:eastAsia="it-IT"/>
        </w:rPr>
        <w:t xml:space="preserve"> </w:t>
      </w:r>
      <w:proofErr w:type="spellStart"/>
      <w:r w:rsidR="00C43E04" w:rsidRPr="00032887">
        <w:rPr>
          <w:rFonts w:ascii="Times New Roman" w:hAnsi="Times New Roman"/>
          <w:szCs w:val="24"/>
          <w:lang w:eastAsia="it-IT"/>
        </w:rPr>
        <w:t>D.L</w:t>
      </w:r>
      <w:r w:rsidR="00913FF6" w:rsidRPr="00032887">
        <w:rPr>
          <w:rFonts w:ascii="Times New Roman" w:hAnsi="Times New Roman"/>
          <w:szCs w:val="24"/>
          <w:lang w:eastAsia="it-IT"/>
        </w:rPr>
        <w:t>gs</w:t>
      </w:r>
      <w:r w:rsidR="00C43E04" w:rsidRPr="00032887">
        <w:rPr>
          <w:rFonts w:ascii="Times New Roman" w:hAnsi="Times New Roman"/>
          <w:szCs w:val="24"/>
          <w:lang w:eastAsia="it-IT"/>
        </w:rPr>
        <w:t>.</w:t>
      </w:r>
      <w:proofErr w:type="spellEnd"/>
      <w:r w:rsidR="00C43E04" w:rsidRPr="00032887">
        <w:rPr>
          <w:rFonts w:ascii="Times New Roman" w:hAnsi="Times New Roman"/>
          <w:szCs w:val="24"/>
          <w:lang w:eastAsia="it-IT"/>
        </w:rPr>
        <w:t xml:space="preserve"> n. </w:t>
      </w:r>
      <w:r w:rsidR="00032887">
        <w:rPr>
          <w:rFonts w:ascii="Times New Roman" w:hAnsi="Times New Roman"/>
          <w:szCs w:val="24"/>
          <w:lang w:eastAsia="it-IT"/>
        </w:rPr>
        <w:t>3</w:t>
      </w:r>
      <w:r w:rsidR="00C43E04" w:rsidRPr="00032887">
        <w:rPr>
          <w:rFonts w:ascii="Times New Roman" w:hAnsi="Times New Roman"/>
          <w:szCs w:val="24"/>
          <w:lang w:eastAsia="it-IT"/>
        </w:rPr>
        <w:t>6/202</w:t>
      </w:r>
      <w:r w:rsidR="00913FF6" w:rsidRPr="00032887">
        <w:rPr>
          <w:rFonts w:ascii="Times New Roman" w:hAnsi="Times New Roman"/>
          <w:szCs w:val="24"/>
          <w:lang w:eastAsia="it-IT"/>
        </w:rPr>
        <w:t>3</w:t>
      </w:r>
      <w:r w:rsidR="006F6DB8">
        <w:rPr>
          <w:rFonts w:ascii="Times New Roman" w:hAnsi="Times New Roman"/>
          <w:szCs w:val="24"/>
          <w:lang w:eastAsia="it-IT"/>
        </w:rPr>
        <w:t xml:space="preserve">, </w:t>
      </w:r>
      <w:r w:rsidR="006F6DB8" w:rsidRPr="00CE660E">
        <w:rPr>
          <w:rFonts w:ascii="Times New Roman" w:hAnsi="Times New Roman"/>
          <w:szCs w:val="24"/>
          <w:lang w:eastAsia="it-IT"/>
        </w:rPr>
        <w:t xml:space="preserve">previa individuazione dei soggetti da invitare a seguito _____ </w:t>
      </w:r>
      <w:r w:rsidR="006C1D3C" w:rsidRPr="00465B8F">
        <w:rPr>
          <w:rFonts w:ascii="Times New Roman" w:hAnsi="Times New Roman"/>
          <w:color w:val="0070C0"/>
          <w:szCs w:val="24"/>
          <w:lang w:eastAsia="it-IT"/>
        </w:rPr>
        <w:t>(</w:t>
      </w:r>
      <w:r w:rsidR="006F6DB8" w:rsidRPr="00465B8F">
        <w:rPr>
          <w:rFonts w:ascii="Times New Roman" w:hAnsi="Times New Roman"/>
          <w:color w:val="0070C0"/>
          <w:szCs w:val="24"/>
          <w:lang w:eastAsia="it-IT"/>
        </w:rPr>
        <w:t xml:space="preserve">di indagine di mercato – </w:t>
      </w:r>
      <w:r w:rsidR="006F6DB8" w:rsidRPr="00465B8F">
        <w:rPr>
          <w:rFonts w:ascii="Times New Roman" w:hAnsi="Times New Roman"/>
          <w:b/>
          <w:i/>
          <w:color w:val="0070C0"/>
          <w:szCs w:val="24"/>
          <w:lang w:eastAsia="it-IT"/>
        </w:rPr>
        <w:t>ovvero</w:t>
      </w:r>
      <w:r w:rsidR="006F6DB8" w:rsidRPr="00465B8F">
        <w:rPr>
          <w:rFonts w:ascii="Times New Roman" w:hAnsi="Times New Roman"/>
          <w:color w:val="0070C0"/>
          <w:szCs w:val="24"/>
          <w:lang w:eastAsia="it-IT"/>
        </w:rPr>
        <w:t xml:space="preserve"> - dell’utilizzo dell’elenco degli operatori economici costituito presso la Stazione unica appaltante per la Regione Valle d’Aosta (SUA VdA)</w:t>
      </w:r>
    </w:p>
    <w:p w:rsidR="007E501D" w:rsidRPr="00032887" w:rsidRDefault="006F6DB8" w:rsidP="006F6DB8">
      <w:pPr>
        <w:jc w:val="both"/>
        <w:rPr>
          <w:rFonts w:ascii="Times New Roman" w:hAnsi="Times New Roman"/>
          <w:szCs w:val="24"/>
          <w:lang w:eastAsia="it-IT"/>
        </w:rPr>
      </w:pPr>
      <w:r w:rsidRPr="00465B8F">
        <w:rPr>
          <w:rFonts w:ascii="Times New Roman" w:hAnsi="Times New Roman"/>
          <w:i/>
          <w:color w:val="0070C0"/>
          <w:szCs w:val="24"/>
          <w:lang w:eastAsia="it-IT"/>
        </w:rPr>
        <w:t>[</w:t>
      </w:r>
      <w:r w:rsidRPr="00465B8F">
        <w:rPr>
          <w:rFonts w:ascii="Times New Roman" w:hAnsi="Times New Roman"/>
          <w:b/>
          <w:i/>
          <w:color w:val="0070C0"/>
          <w:szCs w:val="24"/>
          <w:lang w:eastAsia="it-IT"/>
        </w:rPr>
        <w:t>N.B.:</w:t>
      </w:r>
      <w:r w:rsidRPr="00465B8F">
        <w:rPr>
          <w:rFonts w:ascii="Times New Roman" w:hAnsi="Times New Roman"/>
          <w:i/>
          <w:color w:val="0070C0"/>
          <w:szCs w:val="24"/>
          <w:lang w:eastAsia="it-IT"/>
        </w:rPr>
        <w:t xml:space="preserve"> inserire la seconda opzione in caso di </w:t>
      </w:r>
      <w:r w:rsidRPr="00465B8F">
        <w:rPr>
          <w:rFonts w:ascii="Times New Roman" w:hAnsi="Times New Roman"/>
          <w:i/>
          <w:color w:val="0070C0"/>
          <w:szCs w:val="24"/>
          <w:u w:val="single"/>
          <w:lang w:eastAsia="it-IT"/>
        </w:rPr>
        <w:t>enti locali o altri enti convenzionati o strutture regionali che si avvalgono della SUA VdA</w:t>
      </w:r>
      <w:r w:rsidRPr="00465B8F">
        <w:rPr>
          <w:rFonts w:ascii="Times New Roman" w:hAnsi="Times New Roman"/>
          <w:i/>
          <w:color w:val="0070C0"/>
          <w:szCs w:val="24"/>
          <w:lang w:eastAsia="it-IT"/>
        </w:rPr>
        <w:t>, quando le procedure negoziate sono riconducibili, per categorie di opere e fasce di importo, all’ambito di operatività dell’elenco medesimo]</w:t>
      </w:r>
    </w:p>
    <w:p w:rsidR="00AB7F4B" w:rsidRDefault="00AB7F4B" w:rsidP="00D96358">
      <w:pPr>
        <w:jc w:val="both"/>
        <w:rPr>
          <w:rFonts w:ascii="Times New Roman" w:hAnsi="Times New Roman"/>
          <w:szCs w:val="24"/>
          <w:lang w:eastAsia="it-IT"/>
        </w:rPr>
      </w:pPr>
    </w:p>
    <w:p w:rsidR="008E4170" w:rsidRPr="008E4170" w:rsidRDefault="00887EB6" w:rsidP="00323136">
      <w:pPr>
        <w:numPr>
          <w:ilvl w:val="0"/>
          <w:numId w:val="14"/>
        </w:numPr>
        <w:tabs>
          <w:tab w:val="left" w:pos="426"/>
        </w:tabs>
        <w:ind w:left="426" w:hanging="426"/>
        <w:jc w:val="both"/>
        <w:rPr>
          <w:rFonts w:ascii="Times New Roman" w:hAnsi="Times New Roman"/>
          <w:b/>
          <w:i/>
          <w:color w:val="FF0000"/>
          <w:szCs w:val="24"/>
        </w:rPr>
      </w:pPr>
      <w:proofErr w:type="gramStart"/>
      <w:r w:rsidRPr="00A53C9E">
        <w:rPr>
          <w:rFonts w:ascii="Times New Roman" w:hAnsi="Times New Roman"/>
          <w:b/>
          <w:i/>
          <w:color w:val="FF0000"/>
          <w:szCs w:val="24"/>
        </w:rPr>
        <w:t>mediante</w:t>
      </w:r>
      <w:proofErr w:type="gramEnd"/>
      <w:r w:rsidRPr="00A53C9E">
        <w:rPr>
          <w:rFonts w:ascii="Times New Roman" w:hAnsi="Times New Roman"/>
          <w:b/>
          <w:i/>
          <w:color w:val="FF0000"/>
          <w:szCs w:val="24"/>
        </w:rPr>
        <w:t xml:space="preserve"> procedur</w:t>
      </w:r>
      <w:r>
        <w:rPr>
          <w:rFonts w:ascii="Times New Roman" w:hAnsi="Times New Roman"/>
          <w:b/>
          <w:i/>
          <w:color w:val="FF0000"/>
          <w:szCs w:val="24"/>
        </w:rPr>
        <w:t>e</w:t>
      </w:r>
      <w:r w:rsidRPr="00A53C9E">
        <w:rPr>
          <w:rFonts w:ascii="Times New Roman" w:hAnsi="Times New Roman"/>
          <w:b/>
          <w:i/>
          <w:color w:val="FF0000"/>
          <w:szCs w:val="24"/>
        </w:rPr>
        <w:t xml:space="preserve"> </w:t>
      </w:r>
      <w:r>
        <w:rPr>
          <w:rFonts w:ascii="Times New Roman" w:hAnsi="Times New Roman"/>
          <w:b/>
          <w:i/>
          <w:color w:val="FF0000"/>
          <w:szCs w:val="24"/>
        </w:rPr>
        <w:t>ordinarie a evidenza pubblica</w:t>
      </w:r>
      <w:r>
        <w:rPr>
          <w:rFonts w:ascii="Times New Roman" w:hAnsi="Times New Roman"/>
          <w:b/>
          <w:i/>
          <w:color w:val="FF0000"/>
          <w:szCs w:val="24"/>
          <w:lang w:eastAsia="it-IT"/>
        </w:rPr>
        <w:t xml:space="preserve"> nel caso </w:t>
      </w:r>
      <w:r w:rsidR="008E4170">
        <w:rPr>
          <w:rFonts w:ascii="Times New Roman" w:hAnsi="Times New Roman"/>
          <w:b/>
          <w:i/>
          <w:color w:val="FF0000"/>
          <w:szCs w:val="24"/>
          <w:lang w:eastAsia="it-IT"/>
        </w:rPr>
        <w:t xml:space="preserve">di </w:t>
      </w:r>
      <w:r w:rsidR="008E4170" w:rsidRPr="00DC1131">
        <w:rPr>
          <w:rFonts w:ascii="Times New Roman" w:hAnsi="Times New Roman"/>
          <w:b/>
          <w:i/>
          <w:color w:val="FF0000"/>
          <w:szCs w:val="24"/>
          <w:lang w:eastAsia="it-IT"/>
        </w:rPr>
        <w:t>lavori</w:t>
      </w:r>
      <w:r w:rsidR="008E4170">
        <w:rPr>
          <w:rFonts w:ascii="Times New Roman" w:hAnsi="Times New Roman"/>
          <w:b/>
          <w:i/>
          <w:color w:val="FF0000"/>
          <w:szCs w:val="24"/>
          <w:lang w:eastAsia="it-IT"/>
        </w:rPr>
        <w:t xml:space="preserve"> </w:t>
      </w:r>
      <w:r w:rsidR="008E4170" w:rsidRPr="000E0C0F">
        <w:rPr>
          <w:rFonts w:ascii="Times New Roman" w:hAnsi="Times New Roman"/>
          <w:b/>
          <w:i/>
          <w:color w:val="FF0000"/>
          <w:szCs w:val="24"/>
          <w:lang w:eastAsia="it-IT"/>
        </w:rPr>
        <w:t xml:space="preserve">di cui all’art. </w:t>
      </w:r>
      <w:r w:rsidR="008E4170">
        <w:rPr>
          <w:rFonts w:ascii="Times New Roman" w:hAnsi="Times New Roman"/>
          <w:b/>
          <w:i/>
          <w:color w:val="FF0000"/>
          <w:szCs w:val="24"/>
          <w:lang w:eastAsia="it-IT"/>
        </w:rPr>
        <w:t xml:space="preserve">50, comma 1, </w:t>
      </w:r>
      <w:proofErr w:type="spellStart"/>
      <w:r w:rsidR="008E4170">
        <w:rPr>
          <w:rFonts w:ascii="Times New Roman" w:hAnsi="Times New Roman"/>
          <w:b/>
          <w:i/>
          <w:color w:val="FF0000"/>
          <w:szCs w:val="24"/>
          <w:lang w:eastAsia="it-IT"/>
        </w:rPr>
        <w:t>lett</w:t>
      </w:r>
      <w:proofErr w:type="spellEnd"/>
      <w:r w:rsidR="008E4170">
        <w:rPr>
          <w:rFonts w:ascii="Times New Roman" w:hAnsi="Times New Roman"/>
          <w:b/>
          <w:i/>
          <w:color w:val="FF0000"/>
          <w:szCs w:val="24"/>
          <w:lang w:eastAsia="it-IT"/>
        </w:rPr>
        <w:t>. d),</w:t>
      </w:r>
      <w:r w:rsidR="008E4170" w:rsidRPr="000E0C0F">
        <w:rPr>
          <w:rFonts w:ascii="Times New Roman" w:hAnsi="Times New Roman"/>
          <w:b/>
          <w:i/>
          <w:color w:val="FF0000"/>
          <w:szCs w:val="24"/>
          <w:lang w:eastAsia="it-IT"/>
        </w:rPr>
        <w:t xml:space="preserve"> </w:t>
      </w:r>
      <w:r w:rsidR="008E4170" w:rsidRPr="000E0C0F">
        <w:rPr>
          <w:rFonts w:ascii="Times New Roman" w:hAnsi="Times New Roman"/>
          <w:b/>
          <w:i/>
          <w:color w:val="FF0000"/>
          <w:szCs w:val="24"/>
        </w:rPr>
        <w:t xml:space="preserve">del </w:t>
      </w:r>
      <w:proofErr w:type="spellStart"/>
      <w:r w:rsidR="008E4170" w:rsidRPr="000E0C0F">
        <w:rPr>
          <w:rFonts w:ascii="Times New Roman" w:hAnsi="Times New Roman"/>
          <w:b/>
          <w:i/>
          <w:color w:val="FF0000"/>
          <w:szCs w:val="24"/>
        </w:rPr>
        <w:t>D.Lgs.</w:t>
      </w:r>
      <w:proofErr w:type="spellEnd"/>
      <w:r w:rsidR="008E4170" w:rsidRPr="000E0C0F">
        <w:rPr>
          <w:rFonts w:ascii="Times New Roman" w:hAnsi="Times New Roman"/>
          <w:b/>
          <w:i/>
          <w:color w:val="FF0000"/>
          <w:szCs w:val="24"/>
        </w:rPr>
        <w:t xml:space="preserve"> </w:t>
      </w:r>
      <w:r w:rsidR="008E4170">
        <w:rPr>
          <w:rFonts w:ascii="Times New Roman" w:hAnsi="Times New Roman"/>
          <w:b/>
          <w:i/>
          <w:color w:val="FF0000"/>
          <w:szCs w:val="24"/>
        </w:rPr>
        <w:t>36</w:t>
      </w:r>
      <w:r w:rsidR="008E4170" w:rsidRPr="000E0C0F">
        <w:rPr>
          <w:rFonts w:ascii="Times New Roman" w:hAnsi="Times New Roman"/>
          <w:b/>
          <w:i/>
          <w:color w:val="FF0000"/>
          <w:szCs w:val="24"/>
        </w:rPr>
        <w:t>/20</w:t>
      </w:r>
      <w:r w:rsidR="008E4170">
        <w:rPr>
          <w:rFonts w:ascii="Times New Roman" w:hAnsi="Times New Roman"/>
          <w:b/>
          <w:i/>
          <w:color w:val="FF0000"/>
          <w:szCs w:val="24"/>
        </w:rPr>
        <w:t xml:space="preserve">23 </w:t>
      </w:r>
      <w:r w:rsidR="008E4170" w:rsidRPr="008E4170">
        <w:rPr>
          <w:rFonts w:ascii="Times New Roman" w:hAnsi="Times New Roman"/>
          <w:i/>
          <w:color w:val="FF0000"/>
          <w:szCs w:val="24"/>
        </w:rPr>
        <w:t>[</w:t>
      </w:r>
      <w:r w:rsidR="008E4170" w:rsidRPr="008E4170">
        <w:rPr>
          <w:rFonts w:ascii="Times New Roman" w:hAnsi="Times New Roman"/>
          <w:i/>
          <w:color w:val="FF0000"/>
          <w:szCs w:val="24"/>
          <w:lang w:eastAsia="it-IT"/>
        </w:rPr>
        <w:t>di importo pari o superiore a 1.000.000 euro e inferiore alla soglia</w:t>
      </w:r>
      <w:r w:rsidR="008E4170">
        <w:rPr>
          <w:rFonts w:ascii="Times New Roman" w:hAnsi="Times New Roman"/>
          <w:i/>
          <w:color w:val="FF0000"/>
          <w:szCs w:val="24"/>
          <w:lang w:eastAsia="it-IT"/>
        </w:rPr>
        <w:t xml:space="preserve"> </w:t>
      </w:r>
      <w:r w:rsidR="008E4170">
        <w:rPr>
          <w:rFonts w:ascii="Times New Roman" w:hAnsi="Times New Roman"/>
          <w:i/>
          <w:color w:val="FF0000"/>
          <w:szCs w:val="24"/>
        </w:rPr>
        <w:t>comunitaria</w:t>
      </w:r>
      <w:r w:rsidR="008E4170" w:rsidRPr="008E4170">
        <w:rPr>
          <w:rFonts w:ascii="Times New Roman" w:hAnsi="Times New Roman"/>
          <w:i/>
          <w:color w:val="FF0000"/>
          <w:szCs w:val="24"/>
          <w:lang w:eastAsia="it-IT"/>
        </w:rPr>
        <w:t>]</w:t>
      </w:r>
      <w:r w:rsidR="008E4170">
        <w:rPr>
          <w:rFonts w:ascii="Times New Roman" w:hAnsi="Times New Roman"/>
          <w:b/>
          <w:i/>
          <w:color w:val="FF0000"/>
          <w:szCs w:val="24"/>
          <w:lang w:eastAsia="it-IT"/>
        </w:rPr>
        <w:t>:</w:t>
      </w:r>
    </w:p>
    <w:p w:rsidR="008E4170" w:rsidRDefault="008E4170" w:rsidP="00D96358">
      <w:pPr>
        <w:jc w:val="both"/>
        <w:rPr>
          <w:rFonts w:ascii="Times New Roman" w:hAnsi="Times New Roman"/>
          <w:szCs w:val="24"/>
          <w:lang w:eastAsia="it-IT"/>
        </w:rPr>
      </w:pPr>
    </w:p>
    <w:p w:rsidR="00887EB6" w:rsidRDefault="00887EB6" w:rsidP="00887EB6">
      <w:pPr>
        <w:ind w:firstLine="426"/>
        <w:jc w:val="both"/>
        <w:rPr>
          <w:rFonts w:ascii="Times New Roman" w:hAnsi="Times New Roman"/>
          <w:szCs w:val="24"/>
          <w:highlight w:val="yellow"/>
          <w:lang w:eastAsia="it-IT"/>
        </w:rPr>
      </w:pPr>
      <w:proofErr w:type="gramStart"/>
      <w:r>
        <w:rPr>
          <w:rFonts w:ascii="Times New Roman" w:hAnsi="Times New Roman"/>
          <w:szCs w:val="24"/>
          <w:lang w:eastAsia="it-IT"/>
        </w:rPr>
        <w:t>tenuto</w:t>
      </w:r>
      <w:proofErr w:type="gramEnd"/>
      <w:r>
        <w:rPr>
          <w:rFonts w:ascii="Times New Roman" w:hAnsi="Times New Roman"/>
          <w:szCs w:val="24"/>
          <w:lang w:eastAsia="it-IT"/>
        </w:rPr>
        <w:t xml:space="preserve"> conto che l’importo stimato dell’appalto ai sensi de</w:t>
      </w:r>
      <w:r w:rsidRPr="00966E76">
        <w:rPr>
          <w:rFonts w:ascii="Times New Roman" w:hAnsi="Times New Roman"/>
          <w:szCs w:val="24"/>
          <w:lang w:eastAsia="it-IT"/>
        </w:rPr>
        <w:t xml:space="preserve">ll’art. </w:t>
      </w:r>
      <w:r>
        <w:rPr>
          <w:rFonts w:ascii="Times New Roman" w:hAnsi="Times New Roman"/>
          <w:szCs w:val="24"/>
          <w:lang w:eastAsia="it-IT"/>
        </w:rPr>
        <w:t>14, comma 4,</w:t>
      </w:r>
      <w:r w:rsidRPr="00966E76">
        <w:rPr>
          <w:rFonts w:ascii="Times New Roman" w:hAnsi="Times New Roman"/>
          <w:szCs w:val="24"/>
          <w:lang w:eastAsia="it-IT"/>
        </w:rPr>
        <w:t xml:space="preserve"> del </w:t>
      </w:r>
      <w:proofErr w:type="spellStart"/>
      <w:r w:rsidRPr="00966E76">
        <w:rPr>
          <w:rFonts w:ascii="Times New Roman" w:hAnsi="Times New Roman"/>
          <w:szCs w:val="24"/>
          <w:lang w:eastAsia="it-IT"/>
        </w:rPr>
        <w:t>D.Lgs.</w:t>
      </w:r>
      <w:proofErr w:type="spellEnd"/>
      <w:r w:rsidRPr="00966E76">
        <w:rPr>
          <w:rFonts w:ascii="Times New Roman" w:hAnsi="Times New Roman"/>
          <w:szCs w:val="24"/>
          <w:lang w:eastAsia="it-IT"/>
        </w:rPr>
        <w:t xml:space="preserve"> n. 36/2023</w:t>
      </w:r>
      <w:r>
        <w:rPr>
          <w:rFonts w:ascii="Times New Roman" w:hAnsi="Times New Roman"/>
          <w:szCs w:val="24"/>
          <w:lang w:eastAsia="it-IT"/>
        </w:rPr>
        <w:t>, seppure inferiore alle soglie di rilevanza europea di cui al medesimo articolo</w:t>
      </w:r>
      <w:r w:rsidRPr="00966E76">
        <w:rPr>
          <w:rFonts w:ascii="Times New Roman" w:hAnsi="Times New Roman"/>
          <w:szCs w:val="24"/>
          <w:lang w:eastAsia="it-IT"/>
        </w:rPr>
        <w:t xml:space="preserve"> </w:t>
      </w:r>
      <w:r>
        <w:rPr>
          <w:rFonts w:ascii="Times New Roman" w:hAnsi="Times New Roman"/>
          <w:szCs w:val="24"/>
          <w:lang w:eastAsia="it-IT"/>
        </w:rPr>
        <w:t xml:space="preserve">14, commi 1 e 2, è superiore </w:t>
      </w:r>
      <w:r w:rsidRPr="00411B17">
        <w:rPr>
          <w:rFonts w:ascii="Times New Roman" w:hAnsi="Times New Roman"/>
          <w:szCs w:val="24"/>
          <w:lang w:eastAsia="it-IT"/>
        </w:rPr>
        <w:t xml:space="preserve">a 1.000.000 </w:t>
      </w:r>
      <w:r>
        <w:rPr>
          <w:rFonts w:ascii="Times New Roman" w:hAnsi="Times New Roman"/>
          <w:szCs w:val="24"/>
          <w:lang w:eastAsia="it-IT"/>
        </w:rPr>
        <w:t xml:space="preserve">di </w:t>
      </w:r>
      <w:r w:rsidRPr="00411B17">
        <w:rPr>
          <w:rFonts w:ascii="Times New Roman" w:hAnsi="Times New Roman"/>
          <w:szCs w:val="24"/>
          <w:lang w:eastAsia="it-IT"/>
        </w:rPr>
        <w:t xml:space="preserve">euro </w:t>
      </w:r>
      <w:r>
        <w:rPr>
          <w:rFonts w:ascii="Times New Roman" w:hAnsi="Times New Roman"/>
          <w:szCs w:val="24"/>
          <w:lang w:eastAsia="it-IT"/>
        </w:rPr>
        <w:t>e pertanto, ai sensi de</w:t>
      </w:r>
      <w:r w:rsidRPr="003E4CA4">
        <w:rPr>
          <w:rFonts w:ascii="Times New Roman" w:hAnsi="Times New Roman"/>
          <w:szCs w:val="24"/>
          <w:lang w:eastAsia="it-IT"/>
        </w:rPr>
        <w:t xml:space="preserve">ll’art. 50, comma 1, lettera </w:t>
      </w:r>
      <w:r>
        <w:rPr>
          <w:rFonts w:ascii="Times New Roman" w:hAnsi="Times New Roman"/>
          <w:szCs w:val="24"/>
          <w:lang w:eastAsia="it-IT"/>
        </w:rPr>
        <w:t>d</w:t>
      </w:r>
      <w:r w:rsidRPr="003E4CA4">
        <w:rPr>
          <w:rFonts w:ascii="Times New Roman" w:hAnsi="Times New Roman"/>
          <w:szCs w:val="24"/>
          <w:lang w:eastAsia="it-IT"/>
        </w:rPr>
        <w:t xml:space="preserve">) del </w:t>
      </w:r>
      <w:proofErr w:type="spellStart"/>
      <w:r w:rsidRPr="003E4CA4">
        <w:rPr>
          <w:rFonts w:ascii="Times New Roman" w:hAnsi="Times New Roman"/>
          <w:szCs w:val="24"/>
          <w:lang w:eastAsia="it-IT"/>
        </w:rPr>
        <w:t>D.Lgs.</w:t>
      </w:r>
      <w:proofErr w:type="spellEnd"/>
      <w:r w:rsidRPr="003E4CA4">
        <w:rPr>
          <w:rFonts w:ascii="Times New Roman" w:hAnsi="Times New Roman"/>
          <w:szCs w:val="24"/>
          <w:lang w:eastAsia="it-IT"/>
        </w:rPr>
        <w:t xml:space="preserve"> n. 36/2023</w:t>
      </w:r>
      <w:r>
        <w:rPr>
          <w:rFonts w:ascii="Times New Roman" w:hAnsi="Times New Roman"/>
          <w:szCs w:val="24"/>
          <w:lang w:eastAsia="it-IT"/>
        </w:rPr>
        <w:t xml:space="preserve">, è possibile ricorrere alle procedure di cui al Libro II, Parte IV, </w:t>
      </w:r>
      <w:r w:rsidRPr="00966E76">
        <w:rPr>
          <w:rFonts w:ascii="Times New Roman" w:hAnsi="Times New Roman"/>
          <w:szCs w:val="24"/>
          <w:lang w:eastAsia="it-IT"/>
        </w:rPr>
        <w:t xml:space="preserve">del </w:t>
      </w:r>
      <w:proofErr w:type="spellStart"/>
      <w:r w:rsidRPr="00966E76">
        <w:rPr>
          <w:rFonts w:ascii="Times New Roman" w:hAnsi="Times New Roman"/>
          <w:szCs w:val="24"/>
          <w:lang w:eastAsia="it-IT"/>
        </w:rPr>
        <w:t>D.Lgs.</w:t>
      </w:r>
      <w:proofErr w:type="spellEnd"/>
      <w:r w:rsidRPr="00966E76">
        <w:rPr>
          <w:rFonts w:ascii="Times New Roman" w:hAnsi="Times New Roman"/>
          <w:szCs w:val="24"/>
          <w:lang w:eastAsia="it-IT"/>
        </w:rPr>
        <w:t xml:space="preserve"> n. 36/2023</w:t>
      </w:r>
      <w:r>
        <w:rPr>
          <w:rFonts w:ascii="Times New Roman" w:hAnsi="Times New Roman"/>
          <w:szCs w:val="24"/>
          <w:lang w:eastAsia="it-IT"/>
        </w:rPr>
        <w:t>;</w:t>
      </w:r>
    </w:p>
    <w:p w:rsidR="00887EB6" w:rsidRDefault="00887EB6" w:rsidP="00887EB6">
      <w:pPr>
        <w:ind w:firstLine="426"/>
        <w:jc w:val="both"/>
        <w:rPr>
          <w:rFonts w:ascii="Times New Roman" w:hAnsi="Times New Roman"/>
          <w:szCs w:val="24"/>
          <w:highlight w:val="yellow"/>
          <w:lang w:eastAsia="it-IT"/>
        </w:rPr>
      </w:pPr>
    </w:p>
    <w:p w:rsidR="00887EB6" w:rsidRDefault="00887EB6" w:rsidP="00887EB6">
      <w:pPr>
        <w:ind w:firstLine="426"/>
        <w:jc w:val="both"/>
        <w:rPr>
          <w:rFonts w:ascii="Times New Roman" w:hAnsi="Times New Roman"/>
          <w:szCs w:val="24"/>
          <w:highlight w:val="yellow"/>
          <w:lang w:eastAsia="it-IT"/>
        </w:rPr>
      </w:pPr>
      <w:proofErr w:type="gramStart"/>
      <w:r w:rsidRPr="00AC0FEF">
        <w:rPr>
          <w:rFonts w:ascii="Times New Roman" w:hAnsi="Times New Roman"/>
          <w:szCs w:val="24"/>
          <w:lang w:eastAsia="it-IT"/>
        </w:rPr>
        <w:t>ritenuto</w:t>
      </w:r>
      <w:proofErr w:type="gramEnd"/>
      <w:r w:rsidRPr="00AC0FEF">
        <w:rPr>
          <w:rFonts w:ascii="Times New Roman" w:hAnsi="Times New Roman"/>
          <w:szCs w:val="24"/>
          <w:lang w:eastAsia="it-IT"/>
        </w:rPr>
        <w:t xml:space="preserve"> di procedere alla selezione dell’operatore economico per </w:t>
      </w:r>
      <w:r w:rsidRPr="00411B17">
        <w:rPr>
          <w:rFonts w:ascii="Times New Roman" w:hAnsi="Times New Roman"/>
          <w:szCs w:val="24"/>
          <w:lang w:eastAsia="it-IT"/>
        </w:rPr>
        <w:t xml:space="preserve">l’esecuzione dei lavori </w:t>
      </w:r>
      <w:r w:rsidRPr="00AC0FEF">
        <w:rPr>
          <w:rFonts w:ascii="Times New Roman" w:hAnsi="Times New Roman"/>
          <w:szCs w:val="24"/>
          <w:lang w:eastAsia="it-IT"/>
        </w:rPr>
        <w:t xml:space="preserve">di cui </w:t>
      </w:r>
      <w:r>
        <w:rPr>
          <w:rFonts w:ascii="Times New Roman" w:hAnsi="Times New Roman"/>
          <w:szCs w:val="24"/>
          <w:lang w:eastAsia="it-IT"/>
        </w:rPr>
        <w:t xml:space="preserve">si </w:t>
      </w:r>
      <w:r w:rsidRPr="00AC0FEF">
        <w:rPr>
          <w:rFonts w:ascii="Times New Roman" w:hAnsi="Times New Roman"/>
          <w:szCs w:val="24"/>
          <w:lang w:eastAsia="it-IT"/>
        </w:rPr>
        <w:t>tratta mediante ____</w:t>
      </w:r>
      <w:r>
        <w:rPr>
          <w:rFonts w:ascii="Times New Roman" w:hAnsi="Times New Roman"/>
          <w:szCs w:val="24"/>
          <w:lang w:eastAsia="it-IT"/>
        </w:rPr>
        <w:t>__</w:t>
      </w:r>
      <w:r w:rsidRPr="00AC0FEF">
        <w:rPr>
          <w:rFonts w:ascii="Times New Roman" w:hAnsi="Times New Roman"/>
          <w:szCs w:val="24"/>
          <w:lang w:eastAsia="it-IT"/>
        </w:rPr>
        <w:t>_______</w:t>
      </w:r>
      <w:r>
        <w:rPr>
          <w:rFonts w:ascii="Times New Roman" w:hAnsi="Times New Roman"/>
          <w:szCs w:val="24"/>
          <w:lang w:eastAsia="it-IT"/>
        </w:rPr>
        <w:t xml:space="preserve"> </w:t>
      </w:r>
      <w:r w:rsidR="006C1D3C" w:rsidRPr="00465B8F">
        <w:rPr>
          <w:rFonts w:ascii="Times New Roman" w:hAnsi="Times New Roman"/>
          <w:color w:val="0070C0"/>
          <w:szCs w:val="24"/>
          <w:lang w:eastAsia="it-IT"/>
        </w:rPr>
        <w:t>(</w:t>
      </w:r>
      <w:r w:rsidRPr="00465B8F">
        <w:rPr>
          <w:rFonts w:ascii="Times New Roman" w:hAnsi="Times New Roman"/>
          <w:color w:val="0070C0"/>
          <w:szCs w:val="24"/>
          <w:lang w:eastAsia="it-IT"/>
        </w:rPr>
        <w:t xml:space="preserve">procedura aperta – procedura ristretta - procedura </w:t>
      </w:r>
      <w:r w:rsidRPr="00465B8F">
        <w:rPr>
          <w:rFonts w:ascii="Times New Roman" w:hAnsi="Times New Roman"/>
          <w:color w:val="0070C0"/>
          <w:szCs w:val="24"/>
          <w:lang w:eastAsia="it-IT"/>
        </w:rPr>
        <w:lastRenderedPageBreak/>
        <w:t xml:space="preserve">competitiva con negoziazione - </w:t>
      </w:r>
      <w:r w:rsidRPr="00465B8F">
        <w:rPr>
          <w:rFonts w:ascii="Times New Roman" w:hAnsi="Times New Roman"/>
          <w:color w:val="0070C0"/>
          <w:szCs w:val="24"/>
        </w:rPr>
        <w:t>dialogo competitivo</w:t>
      </w:r>
      <w:r w:rsidR="006C1D3C" w:rsidRPr="00465B8F">
        <w:rPr>
          <w:rFonts w:ascii="Times New Roman" w:hAnsi="Times New Roman"/>
          <w:color w:val="0070C0"/>
          <w:szCs w:val="24"/>
          <w:lang w:eastAsia="it-IT"/>
        </w:rPr>
        <w:t>)</w:t>
      </w:r>
      <w:r w:rsidRPr="00465B8F">
        <w:rPr>
          <w:rFonts w:ascii="Times New Roman" w:hAnsi="Times New Roman"/>
          <w:color w:val="0070C0"/>
          <w:szCs w:val="24"/>
          <w:lang w:eastAsia="it-IT"/>
        </w:rPr>
        <w:t xml:space="preserve"> </w:t>
      </w:r>
      <w:r w:rsidRPr="00AC0FEF">
        <w:rPr>
          <w:rFonts w:ascii="Times New Roman" w:hAnsi="Times New Roman"/>
          <w:szCs w:val="24"/>
          <w:lang w:eastAsia="it-IT"/>
        </w:rPr>
        <w:t xml:space="preserve">ai sensi dell’art. _____ </w:t>
      </w:r>
      <w:r w:rsidR="006C1D3C" w:rsidRPr="00465B8F">
        <w:rPr>
          <w:rFonts w:ascii="Times New Roman" w:hAnsi="Times New Roman"/>
          <w:color w:val="0070C0"/>
          <w:szCs w:val="24"/>
          <w:lang w:eastAsia="it-IT"/>
        </w:rPr>
        <w:t>(</w:t>
      </w:r>
      <w:r w:rsidRPr="00465B8F">
        <w:rPr>
          <w:rFonts w:ascii="Times New Roman" w:hAnsi="Times New Roman"/>
          <w:i/>
          <w:color w:val="0070C0"/>
          <w:szCs w:val="24"/>
          <w:lang w:eastAsia="it-IT"/>
        </w:rPr>
        <w:t>rispettivamente:</w:t>
      </w:r>
      <w:r w:rsidRPr="00465B8F">
        <w:rPr>
          <w:rFonts w:ascii="Times New Roman" w:hAnsi="Times New Roman"/>
          <w:color w:val="0070C0"/>
          <w:szCs w:val="24"/>
          <w:lang w:eastAsia="it-IT"/>
        </w:rPr>
        <w:t xml:space="preserve"> 71 – 72 - 73 </w:t>
      </w:r>
      <w:r w:rsidR="006C1D3C" w:rsidRPr="00465B8F">
        <w:rPr>
          <w:rFonts w:ascii="Times New Roman" w:hAnsi="Times New Roman"/>
          <w:color w:val="0070C0"/>
          <w:szCs w:val="24"/>
          <w:lang w:eastAsia="it-IT"/>
        </w:rPr>
        <w:t>–</w:t>
      </w:r>
      <w:r w:rsidRPr="00465B8F">
        <w:rPr>
          <w:rFonts w:ascii="Times New Roman" w:hAnsi="Times New Roman"/>
          <w:color w:val="0070C0"/>
          <w:szCs w:val="24"/>
          <w:lang w:eastAsia="it-IT"/>
        </w:rPr>
        <w:t xml:space="preserve"> </w:t>
      </w:r>
      <w:r w:rsidRPr="00465B8F">
        <w:rPr>
          <w:rFonts w:ascii="Times New Roman" w:hAnsi="Times New Roman"/>
          <w:color w:val="0070C0"/>
          <w:szCs w:val="24"/>
        </w:rPr>
        <w:t>74</w:t>
      </w:r>
      <w:r w:rsidR="006C1D3C" w:rsidRPr="00465B8F">
        <w:rPr>
          <w:rFonts w:ascii="Times New Roman" w:hAnsi="Times New Roman"/>
          <w:color w:val="0070C0"/>
          <w:szCs w:val="24"/>
        </w:rPr>
        <w:t>)</w:t>
      </w:r>
      <w:r w:rsidRPr="00465B8F">
        <w:rPr>
          <w:rFonts w:ascii="Times New Roman" w:hAnsi="Times New Roman"/>
          <w:i/>
          <w:color w:val="0070C0"/>
          <w:szCs w:val="24"/>
          <w:lang w:eastAsia="it-IT"/>
        </w:rPr>
        <w:t xml:space="preserve"> </w:t>
      </w:r>
      <w:r w:rsidRPr="00AC0FEF">
        <w:rPr>
          <w:rFonts w:ascii="Times New Roman" w:hAnsi="Times New Roman"/>
          <w:szCs w:val="24"/>
          <w:lang w:eastAsia="it-IT"/>
        </w:rPr>
        <w:t xml:space="preserve">del </w:t>
      </w:r>
      <w:proofErr w:type="spellStart"/>
      <w:r>
        <w:rPr>
          <w:rFonts w:ascii="Times New Roman" w:hAnsi="Times New Roman"/>
          <w:szCs w:val="24"/>
        </w:rPr>
        <w:t>D.Lgs.</w:t>
      </w:r>
      <w:proofErr w:type="spellEnd"/>
      <w:r>
        <w:rPr>
          <w:rFonts w:ascii="Times New Roman" w:hAnsi="Times New Roman"/>
          <w:szCs w:val="24"/>
        </w:rPr>
        <w:t xml:space="preserve"> 36/2023</w:t>
      </w:r>
      <w:r w:rsidRPr="00AC0FEF">
        <w:rPr>
          <w:rFonts w:ascii="Times New Roman" w:hAnsi="Times New Roman"/>
          <w:szCs w:val="24"/>
          <w:lang w:eastAsia="it-IT"/>
        </w:rPr>
        <w:t>;</w:t>
      </w:r>
    </w:p>
    <w:p w:rsidR="000F29FA" w:rsidRDefault="000F29FA" w:rsidP="00D96358">
      <w:pPr>
        <w:jc w:val="both"/>
        <w:rPr>
          <w:rFonts w:ascii="Times New Roman" w:hAnsi="Times New Roman"/>
          <w:szCs w:val="24"/>
          <w:lang w:eastAsia="it-IT"/>
        </w:rPr>
      </w:pPr>
    </w:p>
    <w:p w:rsidR="008E4170" w:rsidRPr="00887EB6" w:rsidRDefault="00887EB6" w:rsidP="00887EB6">
      <w:pPr>
        <w:spacing w:after="120"/>
        <w:jc w:val="both"/>
        <w:rPr>
          <w:rFonts w:ascii="Times New Roman" w:hAnsi="Times New Roman"/>
          <w:szCs w:val="24"/>
          <w:lang w:eastAsia="it-IT"/>
        </w:rPr>
      </w:pPr>
      <w:r w:rsidRPr="00887EB6">
        <w:rPr>
          <w:rFonts w:ascii="Times New Roman" w:hAnsi="Times New Roman"/>
          <w:b/>
          <w:color w:val="FF0000"/>
          <w:szCs w:val="24"/>
        </w:rPr>
        <w:t>SERVIZI DI INGEGNERIA</w:t>
      </w:r>
      <w:r w:rsidRPr="00887EB6">
        <w:rPr>
          <w:rFonts w:ascii="Times New Roman" w:hAnsi="Times New Roman"/>
          <w:b/>
          <w:color w:val="FF0000"/>
          <w:szCs w:val="24"/>
          <w:lang w:eastAsia="it-IT"/>
        </w:rPr>
        <w:t xml:space="preserve"> E </w:t>
      </w:r>
      <w:r w:rsidRPr="00887EB6">
        <w:rPr>
          <w:rFonts w:ascii="Times New Roman" w:hAnsi="Times New Roman"/>
          <w:b/>
          <w:color w:val="FF0000"/>
          <w:szCs w:val="24"/>
        </w:rPr>
        <w:t>ARCHITETTURA</w:t>
      </w:r>
    </w:p>
    <w:p w:rsidR="005D1A3B" w:rsidRPr="003E4CA4" w:rsidRDefault="005D1A3B" w:rsidP="00323136">
      <w:pPr>
        <w:numPr>
          <w:ilvl w:val="0"/>
          <w:numId w:val="14"/>
        </w:numPr>
        <w:tabs>
          <w:tab w:val="left" w:pos="426"/>
        </w:tabs>
        <w:ind w:left="426" w:hanging="426"/>
        <w:jc w:val="both"/>
        <w:rPr>
          <w:rFonts w:ascii="Times New Roman" w:hAnsi="Times New Roman"/>
          <w:b/>
          <w:i/>
          <w:color w:val="FF0000"/>
          <w:szCs w:val="24"/>
        </w:rPr>
      </w:pPr>
      <w:proofErr w:type="gramStart"/>
      <w:r w:rsidRPr="00A53C9E">
        <w:rPr>
          <w:rFonts w:ascii="Times New Roman" w:hAnsi="Times New Roman"/>
          <w:b/>
          <w:i/>
          <w:color w:val="FF0000"/>
          <w:szCs w:val="24"/>
          <w:lang w:eastAsia="it-IT"/>
        </w:rPr>
        <w:t>mediante</w:t>
      </w:r>
      <w:proofErr w:type="gramEnd"/>
      <w:r w:rsidRPr="00A53C9E">
        <w:rPr>
          <w:rFonts w:ascii="Times New Roman" w:hAnsi="Times New Roman"/>
          <w:b/>
          <w:i/>
          <w:color w:val="FF0000"/>
          <w:szCs w:val="24"/>
          <w:lang w:eastAsia="it-IT"/>
        </w:rPr>
        <w:t xml:space="preserve"> procedura negoziata</w:t>
      </w:r>
      <w:r w:rsidRPr="00A53C9E">
        <w:rPr>
          <w:rFonts w:ascii="Times New Roman" w:hAnsi="Times New Roman"/>
          <w:b/>
          <w:i/>
          <w:color w:val="FF0000"/>
          <w:szCs w:val="24"/>
        </w:rPr>
        <w:t xml:space="preserve"> </w:t>
      </w:r>
      <w:r w:rsidR="009F61E4" w:rsidRPr="00032887">
        <w:rPr>
          <w:rFonts w:ascii="Times New Roman" w:hAnsi="Times New Roman"/>
          <w:b/>
          <w:i/>
          <w:color w:val="FF0000"/>
          <w:szCs w:val="24"/>
        </w:rPr>
        <w:t xml:space="preserve">senza bando </w:t>
      </w:r>
      <w:r w:rsidRPr="00A53C9E">
        <w:rPr>
          <w:rFonts w:ascii="Times New Roman" w:hAnsi="Times New Roman"/>
          <w:b/>
          <w:i/>
          <w:color w:val="FF0000"/>
          <w:szCs w:val="24"/>
        </w:rPr>
        <w:t>ai sensi dell’</w:t>
      </w:r>
      <w:hyperlink r:id="rId10" w:anchor="035" w:history="1">
        <w:r w:rsidRPr="00A53C9E">
          <w:rPr>
            <w:rFonts w:ascii="Times New Roman" w:hAnsi="Times New Roman"/>
            <w:b/>
            <w:i/>
            <w:color w:val="FF0000"/>
            <w:szCs w:val="24"/>
          </w:rPr>
          <w:t>articolo</w:t>
        </w:r>
        <w:r>
          <w:rPr>
            <w:rFonts w:ascii="Times New Roman" w:hAnsi="Times New Roman"/>
            <w:b/>
            <w:i/>
            <w:color w:val="FF0000"/>
            <w:szCs w:val="24"/>
          </w:rPr>
          <w:t xml:space="preserve"> </w:t>
        </w:r>
      </w:hyperlink>
      <w:r>
        <w:rPr>
          <w:rFonts w:ascii="Times New Roman" w:hAnsi="Times New Roman"/>
          <w:b/>
          <w:i/>
          <w:color w:val="FF0000"/>
          <w:szCs w:val="24"/>
        </w:rPr>
        <w:t>50</w:t>
      </w:r>
      <w:r w:rsidRPr="00A53C9E">
        <w:rPr>
          <w:rFonts w:ascii="Times New Roman" w:hAnsi="Times New Roman"/>
          <w:b/>
          <w:i/>
          <w:color w:val="FF0000"/>
          <w:szCs w:val="24"/>
        </w:rPr>
        <w:t xml:space="preserve">, comma </w:t>
      </w:r>
      <w:r>
        <w:rPr>
          <w:rFonts w:ascii="Times New Roman" w:hAnsi="Times New Roman"/>
          <w:b/>
          <w:i/>
          <w:color w:val="FF0000"/>
          <w:szCs w:val="24"/>
        </w:rPr>
        <w:t>1</w:t>
      </w:r>
      <w:r w:rsidRPr="00A53C9E">
        <w:rPr>
          <w:rFonts w:ascii="Times New Roman" w:hAnsi="Times New Roman"/>
          <w:b/>
          <w:i/>
          <w:color w:val="FF0000"/>
          <w:szCs w:val="24"/>
        </w:rPr>
        <w:t xml:space="preserve">, </w:t>
      </w:r>
      <w:proofErr w:type="spellStart"/>
      <w:r w:rsidRPr="00A53C9E">
        <w:rPr>
          <w:rFonts w:ascii="Times New Roman" w:hAnsi="Times New Roman"/>
          <w:b/>
          <w:i/>
          <w:color w:val="FF0000"/>
          <w:szCs w:val="24"/>
        </w:rPr>
        <w:t>lett</w:t>
      </w:r>
      <w:proofErr w:type="spellEnd"/>
      <w:r w:rsidRPr="00A53C9E">
        <w:rPr>
          <w:rFonts w:ascii="Times New Roman" w:hAnsi="Times New Roman"/>
          <w:b/>
          <w:i/>
          <w:color w:val="FF0000"/>
          <w:szCs w:val="24"/>
        </w:rPr>
        <w:t xml:space="preserve">. </w:t>
      </w:r>
      <w:r>
        <w:rPr>
          <w:rFonts w:ascii="Times New Roman" w:hAnsi="Times New Roman"/>
          <w:b/>
          <w:i/>
          <w:color w:val="FF0000"/>
          <w:szCs w:val="24"/>
        </w:rPr>
        <w:t>e</w:t>
      </w:r>
      <w:r w:rsidRPr="00A53C9E">
        <w:rPr>
          <w:rFonts w:ascii="Times New Roman" w:hAnsi="Times New Roman"/>
          <w:b/>
          <w:i/>
          <w:color w:val="FF0000"/>
          <w:szCs w:val="24"/>
        </w:rPr>
        <w:t xml:space="preserve">) </w:t>
      </w:r>
      <w:r w:rsidRPr="003E4CA4">
        <w:rPr>
          <w:rFonts w:ascii="Times New Roman" w:hAnsi="Times New Roman"/>
          <w:b/>
          <w:i/>
          <w:color w:val="FF0000"/>
          <w:szCs w:val="24"/>
        </w:rPr>
        <w:t xml:space="preserve">del </w:t>
      </w:r>
      <w:proofErr w:type="spellStart"/>
      <w:r w:rsidRPr="003E4CA4">
        <w:rPr>
          <w:rFonts w:ascii="Times New Roman" w:hAnsi="Times New Roman"/>
          <w:b/>
          <w:i/>
          <w:color w:val="FF0000"/>
          <w:szCs w:val="24"/>
        </w:rPr>
        <w:t>D.Lgs.</w:t>
      </w:r>
      <w:proofErr w:type="spellEnd"/>
      <w:r w:rsidR="000D5BF8">
        <w:rPr>
          <w:rFonts w:ascii="Times New Roman" w:hAnsi="Times New Roman"/>
          <w:b/>
          <w:i/>
          <w:color w:val="FF0000"/>
          <w:szCs w:val="24"/>
        </w:rPr>
        <w:t xml:space="preserve"> n. 36/2023 </w:t>
      </w:r>
      <w:r w:rsidR="000D5BF8" w:rsidRPr="000D5BF8">
        <w:rPr>
          <w:rFonts w:ascii="Times New Roman" w:hAnsi="Times New Roman"/>
          <w:i/>
          <w:color w:val="FF0000"/>
          <w:szCs w:val="24"/>
        </w:rPr>
        <w:t>[</w:t>
      </w:r>
      <w:r w:rsidRPr="000D5BF8">
        <w:rPr>
          <w:rFonts w:ascii="Times New Roman" w:hAnsi="Times New Roman"/>
          <w:i/>
          <w:color w:val="FF0000"/>
          <w:szCs w:val="24"/>
        </w:rPr>
        <w:t>di importo pari o superiore a 140.000 euro fino alle soglie comunitarie di cui all’art. 14</w:t>
      </w:r>
      <w:r w:rsidR="000D5BF8" w:rsidRPr="000D5BF8">
        <w:rPr>
          <w:rFonts w:ascii="Times New Roman" w:hAnsi="Times New Roman"/>
          <w:i/>
          <w:color w:val="FF0000"/>
          <w:szCs w:val="24"/>
        </w:rPr>
        <w:t>]</w:t>
      </w:r>
      <w:r w:rsidRPr="003E4CA4">
        <w:rPr>
          <w:rFonts w:ascii="Times New Roman" w:hAnsi="Times New Roman"/>
          <w:b/>
          <w:i/>
          <w:color w:val="FF0000"/>
          <w:szCs w:val="24"/>
        </w:rPr>
        <w:t>:</w:t>
      </w:r>
    </w:p>
    <w:p w:rsidR="005D1A3B" w:rsidRDefault="005D1A3B" w:rsidP="005D1A3B">
      <w:pPr>
        <w:jc w:val="both"/>
        <w:rPr>
          <w:rFonts w:ascii="Times New Roman" w:hAnsi="Times New Roman"/>
          <w:szCs w:val="24"/>
          <w:lang w:eastAsia="it-IT"/>
        </w:rPr>
      </w:pPr>
    </w:p>
    <w:p w:rsidR="003E4CA4" w:rsidRDefault="003E4CA4" w:rsidP="003E4CA4">
      <w:pPr>
        <w:ind w:firstLine="426"/>
        <w:jc w:val="both"/>
        <w:rPr>
          <w:rFonts w:ascii="Times New Roman" w:hAnsi="Times New Roman"/>
          <w:szCs w:val="24"/>
          <w:lang w:eastAsia="it-IT"/>
        </w:rPr>
      </w:pPr>
      <w:proofErr w:type="gramStart"/>
      <w:r>
        <w:rPr>
          <w:rFonts w:ascii="Times New Roman" w:hAnsi="Times New Roman"/>
          <w:szCs w:val="24"/>
          <w:lang w:eastAsia="it-IT"/>
        </w:rPr>
        <w:t>tenuto</w:t>
      </w:r>
      <w:proofErr w:type="gramEnd"/>
      <w:r>
        <w:rPr>
          <w:rFonts w:ascii="Times New Roman" w:hAnsi="Times New Roman"/>
          <w:szCs w:val="24"/>
          <w:lang w:eastAsia="it-IT"/>
        </w:rPr>
        <w:t xml:space="preserve"> conto che l’importo stimato dell’appalto ai sensi de</w:t>
      </w:r>
      <w:r w:rsidRPr="00966E76">
        <w:rPr>
          <w:rFonts w:ascii="Times New Roman" w:hAnsi="Times New Roman"/>
          <w:szCs w:val="24"/>
          <w:lang w:eastAsia="it-IT"/>
        </w:rPr>
        <w:t xml:space="preserve">ll’art. </w:t>
      </w:r>
      <w:r>
        <w:rPr>
          <w:rFonts w:ascii="Times New Roman" w:hAnsi="Times New Roman"/>
          <w:szCs w:val="24"/>
          <w:lang w:eastAsia="it-IT"/>
        </w:rPr>
        <w:t>14, comma 4,</w:t>
      </w:r>
      <w:r w:rsidRPr="00966E76">
        <w:rPr>
          <w:rFonts w:ascii="Times New Roman" w:hAnsi="Times New Roman"/>
          <w:szCs w:val="24"/>
          <w:lang w:eastAsia="it-IT"/>
        </w:rPr>
        <w:t xml:space="preserve"> del </w:t>
      </w:r>
      <w:proofErr w:type="spellStart"/>
      <w:r w:rsidRPr="00966E76">
        <w:rPr>
          <w:rFonts w:ascii="Times New Roman" w:hAnsi="Times New Roman"/>
          <w:szCs w:val="24"/>
          <w:lang w:eastAsia="it-IT"/>
        </w:rPr>
        <w:t>D.Lgs.</w:t>
      </w:r>
      <w:proofErr w:type="spellEnd"/>
      <w:r w:rsidRPr="00966E76">
        <w:rPr>
          <w:rFonts w:ascii="Times New Roman" w:hAnsi="Times New Roman"/>
          <w:szCs w:val="24"/>
          <w:lang w:eastAsia="it-IT"/>
        </w:rPr>
        <w:t xml:space="preserve"> n. 36/2023</w:t>
      </w:r>
      <w:r>
        <w:rPr>
          <w:rFonts w:ascii="Times New Roman" w:hAnsi="Times New Roman"/>
          <w:szCs w:val="24"/>
          <w:lang w:eastAsia="it-IT"/>
        </w:rPr>
        <w:t xml:space="preserve"> è inferiore alle soglie di rilevanza europea di cui al medesimo articolo</w:t>
      </w:r>
      <w:r w:rsidRPr="00966E76">
        <w:rPr>
          <w:rFonts w:ascii="Times New Roman" w:hAnsi="Times New Roman"/>
          <w:szCs w:val="24"/>
          <w:lang w:eastAsia="it-IT"/>
        </w:rPr>
        <w:t xml:space="preserve"> </w:t>
      </w:r>
      <w:r>
        <w:rPr>
          <w:rFonts w:ascii="Times New Roman" w:hAnsi="Times New Roman"/>
          <w:szCs w:val="24"/>
          <w:lang w:eastAsia="it-IT"/>
        </w:rPr>
        <w:t xml:space="preserve">14, commi 1 e 2, ed è pertanto possibile applicare la disciplina di cui al Libro II, Parte I, </w:t>
      </w:r>
      <w:r w:rsidRPr="00966E76">
        <w:rPr>
          <w:rFonts w:ascii="Times New Roman" w:hAnsi="Times New Roman"/>
          <w:szCs w:val="24"/>
          <w:lang w:eastAsia="it-IT"/>
        </w:rPr>
        <w:t xml:space="preserve">del </w:t>
      </w:r>
      <w:proofErr w:type="spellStart"/>
      <w:r w:rsidRPr="00966E76">
        <w:rPr>
          <w:rFonts w:ascii="Times New Roman" w:hAnsi="Times New Roman"/>
          <w:szCs w:val="24"/>
          <w:lang w:eastAsia="it-IT"/>
        </w:rPr>
        <w:t>D.Lgs.</w:t>
      </w:r>
      <w:proofErr w:type="spellEnd"/>
      <w:r w:rsidRPr="00966E76">
        <w:rPr>
          <w:rFonts w:ascii="Times New Roman" w:hAnsi="Times New Roman"/>
          <w:szCs w:val="24"/>
          <w:lang w:eastAsia="it-IT"/>
        </w:rPr>
        <w:t xml:space="preserve"> n. 36/2023</w:t>
      </w:r>
      <w:r>
        <w:rPr>
          <w:rFonts w:ascii="Times New Roman" w:hAnsi="Times New Roman"/>
          <w:szCs w:val="24"/>
          <w:lang w:eastAsia="it-IT"/>
        </w:rPr>
        <w:t>;</w:t>
      </w:r>
    </w:p>
    <w:p w:rsidR="003E4CA4" w:rsidRDefault="003E4CA4" w:rsidP="005D1A3B">
      <w:pPr>
        <w:ind w:firstLine="426"/>
        <w:jc w:val="both"/>
        <w:rPr>
          <w:rFonts w:ascii="Times New Roman" w:hAnsi="Times New Roman"/>
          <w:szCs w:val="24"/>
          <w:lang w:eastAsia="it-IT"/>
        </w:rPr>
      </w:pPr>
    </w:p>
    <w:p w:rsidR="005D1A3B" w:rsidRPr="003E4CA4" w:rsidRDefault="005D1A3B" w:rsidP="005D1A3B">
      <w:pPr>
        <w:ind w:firstLine="426"/>
        <w:jc w:val="both"/>
        <w:rPr>
          <w:rFonts w:ascii="Times New Roman" w:hAnsi="Times New Roman"/>
          <w:szCs w:val="24"/>
          <w:lang w:eastAsia="it-IT"/>
        </w:rPr>
      </w:pPr>
      <w:proofErr w:type="gramStart"/>
      <w:r w:rsidRPr="00AC0FEF">
        <w:rPr>
          <w:rFonts w:ascii="Times New Roman" w:hAnsi="Times New Roman"/>
          <w:szCs w:val="24"/>
          <w:lang w:eastAsia="it-IT"/>
        </w:rPr>
        <w:t>ritenuto</w:t>
      </w:r>
      <w:proofErr w:type="gramEnd"/>
      <w:r w:rsidRPr="00AC0FEF">
        <w:rPr>
          <w:rFonts w:ascii="Times New Roman" w:hAnsi="Times New Roman"/>
          <w:szCs w:val="24"/>
          <w:lang w:eastAsia="it-IT"/>
        </w:rPr>
        <w:t xml:space="preserve"> </w:t>
      </w:r>
      <w:r w:rsidR="003E4CA4">
        <w:rPr>
          <w:rFonts w:ascii="Times New Roman" w:hAnsi="Times New Roman"/>
          <w:szCs w:val="24"/>
          <w:lang w:eastAsia="it-IT"/>
        </w:rPr>
        <w:t>di</w:t>
      </w:r>
      <w:r w:rsidRPr="00AC0FEF">
        <w:rPr>
          <w:rFonts w:ascii="Times New Roman" w:hAnsi="Times New Roman"/>
          <w:szCs w:val="24"/>
          <w:lang w:eastAsia="it-IT"/>
        </w:rPr>
        <w:t xml:space="preserve"> procedere alla selezione dell’operatore economico</w:t>
      </w:r>
      <w:r>
        <w:rPr>
          <w:rFonts w:ascii="Times New Roman" w:hAnsi="Times New Roman"/>
          <w:szCs w:val="24"/>
          <w:lang w:eastAsia="it-IT"/>
        </w:rPr>
        <w:t xml:space="preserve"> per</w:t>
      </w:r>
      <w:r w:rsidRPr="00AC0FEF">
        <w:rPr>
          <w:rFonts w:ascii="Times New Roman" w:hAnsi="Times New Roman"/>
          <w:szCs w:val="24"/>
          <w:lang w:eastAsia="it-IT"/>
        </w:rPr>
        <w:t xml:space="preserve"> </w:t>
      </w:r>
      <w:r>
        <w:rPr>
          <w:rFonts w:ascii="Times New Roman" w:hAnsi="Times New Roman"/>
          <w:szCs w:val="24"/>
          <w:lang w:eastAsia="it-IT"/>
        </w:rPr>
        <w:t xml:space="preserve">l’esecuzione dei </w:t>
      </w:r>
      <w:r w:rsidR="003E4CA4">
        <w:rPr>
          <w:rFonts w:ascii="Times New Roman" w:hAnsi="Times New Roman"/>
          <w:szCs w:val="24"/>
          <w:lang w:eastAsia="it-IT"/>
        </w:rPr>
        <w:t>servizi</w:t>
      </w:r>
      <w:r>
        <w:rPr>
          <w:rFonts w:ascii="Times New Roman" w:hAnsi="Times New Roman"/>
          <w:i/>
          <w:szCs w:val="24"/>
          <w:lang w:eastAsia="it-IT"/>
        </w:rPr>
        <w:t xml:space="preserve"> </w:t>
      </w:r>
      <w:r w:rsidRPr="00AC0FEF">
        <w:rPr>
          <w:rFonts w:ascii="Times New Roman" w:hAnsi="Times New Roman"/>
          <w:szCs w:val="24"/>
          <w:lang w:eastAsia="it-IT"/>
        </w:rPr>
        <w:t xml:space="preserve">di cui </w:t>
      </w:r>
      <w:r>
        <w:rPr>
          <w:rFonts w:ascii="Times New Roman" w:hAnsi="Times New Roman"/>
          <w:szCs w:val="24"/>
          <w:lang w:eastAsia="it-IT"/>
        </w:rPr>
        <w:t>si tratta</w:t>
      </w:r>
      <w:r w:rsidRPr="00AC0FEF">
        <w:rPr>
          <w:rFonts w:ascii="Times New Roman" w:hAnsi="Times New Roman"/>
          <w:szCs w:val="24"/>
          <w:lang w:eastAsia="it-IT"/>
        </w:rPr>
        <w:t xml:space="preserve"> </w:t>
      </w:r>
      <w:r w:rsidRPr="00A03B54">
        <w:rPr>
          <w:rFonts w:ascii="Times New Roman" w:hAnsi="Times New Roman"/>
          <w:szCs w:val="24"/>
          <w:lang w:eastAsia="it-IT"/>
        </w:rPr>
        <w:t xml:space="preserve">mediante procedura </w:t>
      </w:r>
      <w:r w:rsidRPr="003E4CA4">
        <w:rPr>
          <w:rFonts w:ascii="Times New Roman" w:hAnsi="Times New Roman"/>
          <w:szCs w:val="24"/>
          <w:lang w:eastAsia="it-IT"/>
        </w:rPr>
        <w:t xml:space="preserve">negoziata senza bando, ai sensi dell’art. 50, comma 1, lettera </w:t>
      </w:r>
      <w:r w:rsidR="00BD294A" w:rsidRPr="003E4CA4">
        <w:rPr>
          <w:rFonts w:ascii="Times New Roman" w:hAnsi="Times New Roman"/>
          <w:szCs w:val="24"/>
          <w:lang w:eastAsia="it-IT"/>
        </w:rPr>
        <w:t>e</w:t>
      </w:r>
      <w:r w:rsidRPr="003E4CA4">
        <w:rPr>
          <w:rFonts w:ascii="Times New Roman" w:hAnsi="Times New Roman"/>
          <w:szCs w:val="24"/>
          <w:lang w:eastAsia="it-IT"/>
        </w:rPr>
        <w:t xml:space="preserve">) del </w:t>
      </w:r>
      <w:proofErr w:type="spellStart"/>
      <w:r w:rsidRPr="003E4CA4">
        <w:rPr>
          <w:rFonts w:ascii="Times New Roman" w:hAnsi="Times New Roman"/>
          <w:szCs w:val="24"/>
          <w:lang w:eastAsia="it-IT"/>
        </w:rPr>
        <w:t>D.Lgs.</w:t>
      </w:r>
      <w:proofErr w:type="spellEnd"/>
      <w:r w:rsidRPr="003E4CA4">
        <w:rPr>
          <w:rFonts w:ascii="Times New Roman" w:hAnsi="Times New Roman"/>
          <w:szCs w:val="24"/>
          <w:lang w:eastAsia="it-IT"/>
        </w:rPr>
        <w:t xml:space="preserve"> n. 36/2023;</w:t>
      </w:r>
    </w:p>
    <w:p w:rsidR="00887EB6" w:rsidRDefault="00887EB6" w:rsidP="00D96358">
      <w:pPr>
        <w:jc w:val="both"/>
        <w:rPr>
          <w:rFonts w:ascii="Times New Roman" w:hAnsi="Times New Roman"/>
          <w:szCs w:val="24"/>
          <w:lang w:eastAsia="it-IT"/>
        </w:rPr>
      </w:pPr>
    </w:p>
    <w:p w:rsidR="00887EB6" w:rsidRDefault="00887EB6" w:rsidP="00887EB6">
      <w:pPr>
        <w:spacing w:after="120"/>
        <w:jc w:val="both"/>
        <w:rPr>
          <w:rFonts w:ascii="Times New Roman" w:hAnsi="Times New Roman"/>
          <w:szCs w:val="24"/>
          <w:lang w:eastAsia="it-IT"/>
        </w:rPr>
      </w:pPr>
      <w:r w:rsidRPr="00887EB6">
        <w:rPr>
          <w:rFonts w:ascii="Times New Roman" w:hAnsi="Times New Roman"/>
          <w:b/>
          <w:color w:val="FF0000"/>
          <w:szCs w:val="24"/>
          <w:lang w:eastAsia="it-IT"/>
        </w:rPr>
        <w:t>LAVORI</w:t>
      </w:r>
      <w:r w:rsidRPr="00887EB6">
        <w:rPr>
          <w:rFonts w:ascii="Times New Roman" w:hAnsi="Times New Roman"/>
          <w:b/>
          <w:color w:val="FF0000"/>
          <w:szCs w:val="24"/>
        </w:rPr>
        <w:t xml:space="preserve"> </w:t>
      </w:r>
      <w:r>
        <w:rPr>
          <w:rFonts w:ascii="Times New Roman" w:hAnsi="Times New Roman"/>
          <w:b/>
          <w:color w:val="FF0000"/>
          <w:szCs w:val="24"/>
        </w:rPr>
        <w:t xml:space="preserve">E </w:t>
      </w:r>
      <w:r w:rsidRPr="00887EB6">
        <w:rPr>
          <w:rFonts w:ascii="Times New Roman" w:hAnsi="Times New Roman"/>
          <w:b/>
          <w:color w:val="FF0000"/>
          <w:szCs w:val="24"/>
        </w:rPr>
        <w:t>SERVIZI DI INGEGNERIA</w:t>
      </w:r>
      <w:r w:rsidRPr="00887EB6">
        <w:rPr>
          <w:rFonts w:ascii="Times New Roman" w:hAnsi="Times New Roman"/>
          <w:b/>
          <w:color w:val="FF0000"/>
          <w:szCs w:val="24"/>
          <w:lang w:eastAsia="it-IT"/>
        </w:rPr>
        <w:t xml:space="preserve"> E </w:t>
      </w:r>
      <w:r w:rsidRPr="00887EB6">
        <w:rPr>
          <w:rFonts w:ascii="Times New Roman" w:hAnsi="Times New Roman"/>
          <w:b/>
          <w:color w:val="FF0000"/>
          <w:szCs w:val="24"/>
        </w:rPr>
        <w:t>ARCHITETTURA</w:t>
      </w:r>
    </w:p>
    <w:p w:rsidR="00DB7CD7" w:rsidRPr="00A53C9E" w:rsidRDefault="00234224" w:rsidP="00323136">
      <w:pPr>
        <w:numPr>
          <w:ilvl w:val="0"/>
          <w:numId w:val="14"/>
        </w:numPr>
        <w:tabs>
          <w:tab w:val="left" w:pos="426"/>
        </w:tabs>
        <w:ind w:left="426" w:hanging="426"/>
        <w:jc w:val="both"/>
        <w:rPr>
          <w:rFonts w:ascii="Times New Roman" w:hAnsi="Times New Roman"/>
          <w:b/>
          <w:i/>
          <w:color w:val="FF0000"/>
          <w:szCs w:val="24"/>
        </w:rPr>
      </w:pPr>
      <w:proofErr w:type="gramStart"/>
      <w:r w:rsidRPr="00A53C9E">
        <w:rPr>
          <w:rFonts w:ascii="Times New Roman" w:hAnsi="Times New Roman"/>
          <w:b/>
          <w:i/>
          <w:color w:val="FF0000"/>
          <w:szCs w:val="24"/>
        </w:rPr>
        <w:t>m</w:t>
      </w:r>
      <w:r w:rsidR="00D96358" w:rsidRPr="00A53C9E">
        <w:rPr>
          <w:rFonts w:ascii="Times New Roman" w:hAnsi="Times New Roman"/>
          <w:b/>
          <w:i/>
          <w:color w:val="FF0000"/>
          <w:szCs w:val="24"/>
        </w:rPr>
        <w:t>ediante</w:t>
      </w:r>
      <w:proofErr w:type="gramEnd"/>
      <w:r w:rsidR="00D96358" w:rsidRPr="00A53C9E">
        <w:rPr>
          <w:rFonts w:ascii="Times New Roman" w:hAnsi="Times New Roman"/>
          <w:b/>
          <w:i/>
          <w:color w:val="FF0000"/>
          <w:szCs w:val="24"/>
        </w:rPr>
        <w:t xml:space="preserve"> procedur</w:t>
      </w:r>
      <w:r w:rsidR="008E4170">
        <w:rPr>
          <w:rFonts w:ascii="Times New Roman" w:hAnsi="Times New Roman"/>
          <w:b/>
          <w:i/>
          <w:color w:val="FF0000"/>
          <w:szCs w:val="24"/>
        </w:rPr>
        <w:t>e</w:t>
      </w:r>
      <w:r w:rsidR="00D96358" w:rsidRPr="00A53C9E">
        <w:rPr>
          <w:rFonts w:ascii="Times New Roman" w:hAnsi="Times New Roman"/>
          <w:b/>
          <w:i/>
          <w:color w:val="FF0000"/>
          <w:szCs w:val="24"/>
        </w:rPr>
        <w:t xml:space="preserve"> </w:t>
      </w:r>
      <w:r w:rsidR="008E4170">
        <w:rPr>
          <w:rFonts w:ascii="Times New Roman" w:hAnsi="Times New Roman"/>
          <w:b/>
          <w:i/>
          <w:color w:val="FF0000"/>
          <w:szCs w:val="24"/>
        </w:rPr>
        <w:t>ordinarie a evidenza pubblica</w:t>
      </w:r>
      <w:r w:rsidR="008F066A">
        <w:rPr>
          <w:rFonts w:ascii="Times New Roman" w:hAnsi="Times New Roman"/>
          <w:b/>
          <w:i/>
          <w:color w:val="FF0000"/>
          <w:szCs w:val="24"/>
        </w:rPr>
        <w:t xml:space="preserve"> </w:t>
      </w:r>
      <w:r w:rsidR="008F066A" w:rsidRPr="000D5BF8">
        <w:rPr>
          <w:rFonts w:ascii="Times New Roman" w:hAnsi="Times New Roman"/>
          <w:i/>
          <w:color w:val="FF0000"/>
          <w:szCs w:val="24"/>
        </w:rPr>
        <w:t>[di importo superiore alle soglie comunitarie di cui all’art. 14]</w:t>
      </w:r>
      <w:r w:rsidR="003E4CA4">
        <w:rPr>
          <w:rFonts w:ascii="Times New Roman" w:hAnsi="Times New Roman"/>
          <w:b/>
          <w:i/>
          <w:color w:val="FF0000"/>
          <w:szCs w:val="24"/>
        </w:rPr>
        <w:t>:</w:t>
      </w:r>
    </w:p>
    <w:p w:rsidR="006610D5" w:rsidRDefault="006610D5" w:rsidP="00E54B2E">
      <w:pPr>
        <w:ind w:firstLine="426"/>
        <w:jc w:val="both"/>
        <w:rPr>
          <w:rFonts w:ascii="Times New Roman" w:hAnsi="Times New Roman"/>
          <w:szCs w:val="24"/>
          <w:lang w:eastAsia="it-IT"/>
        </w:rPr>
      </w:pPr>
    </w:p>
    <w:p w:rsidR="00EB0780" w:rsidRDefault="00EB0780" w:rsidP="00EB0780">
      <w:pPr>
        <w:ind w:firstLine="426"/>
        <w:jc w:val="both"/>
        <w:rPr>
          <w:rFonts w:ascii="Times New Roman" w:hAnsi="Times New Roman"/>
          <w:szCs w:val="24"/>
          <w:lang w:eastAsia="it-IT"/>
        </w:rPr>
      </w:pPr>
      <w:proofErr w:type="gramStart"/>
      <w:r>
        <w:rPr>
          <w:rFonts w:ascii="Times New Roman" w:hAnsi="Times New Roman"/>
          <w:szCs w:val="24"/>
          <w:lang w:eastAsia="it-IT"/>
        </w:rPr>
        <w:t>tenuto</w:t>
      </w:r>
      <w:proofErr w:type="gramEnd"/>
      <w:r>
        <w:rPr>
          <w:rFonts w:ascii="Times New Roman" w:hAnsi="Times New Roman"/>
          <w:szCs w:val="24"/>
          <w:lang w:eastAsia="it-IT"/>
        </w:rPr>
        <w:t xml:space="preserve"> conto che l’importo stimato dell’appalto ai sensi de</w:t>
      </w:r>
      <w:r w:rsidRPr="00966E76">
        <w:rPr>
          <w:rFonts w:ascii="Times New Roman" w:hAnsi="Times New Roman"/>
          <w:szCs w:val="24"/>
          <w:lang w:eastAsia="it-IT"/>
        </w:rPr>
        <w:t xml:space="preserve">ll’art. </w:t>
      </w:r>
      <w:r>
        <w:rPr>
          <w:rFonts w:ascii="Times New Roman" w:hAnsi="Times New Roman"/>
          <w:szCs w:val="24"/>
          <w:lang w:eastAsia="it-IT"/>
        </w:rPr>
        <w:t>14, comma 4,</w:t>
      </w:r>
      <w:r w:rsidRPr="00966E76">
        <w:rPr>
          <w:rFonts w:ascii="Times New Roman" w:hAnsi="Times New Roman"/>
          <w:szCs w:val="24"/>
          <w:lang w:eastAsia="it-IT"/>
        </w:rPr>
        <w:t xml:space="preserve"> del </w:t>
      </w:r>
      <w:proofErr w:type="spellStart"/>
      <w:r w:rsidRPr="00966E76">
        <w:rPr>
          <w:rFonts w:ascii="Times New Roman" w:hAnsi="Times New Roman"/>
          <w:szCs w:val="24"/>
          <w:lang w:eastAsia="it-IT"/>
        </w:rPr>
        <w:t>D.Lgs.</w:t>
      </w:r>
      <w:proofErr w:type="spellEnd"/>
      <w:r w:rsidRPr="00966E76">
        <w:rPr>
          <w:rFonts w:ascii="Times New Roman" w:hAnsi="Times New Roman"/>
          <w:szCs w:val="24"/>
          <w:lang w:eastAsia="it-IT"/>
        </w:rPr>
        <w:t xml:space="preserve"> n. 36/2023</w:t>
      </w:r>
      <w:r>
        <w:rPr>
          <w:rFonts w:ascii="Times New Roman" w:hAnsi="Times New Roman"/>
          <w:szCs w:val="24"/>
          <w:lang w:eastAsia="it-IT"/>
        </w:rPr>
        <w:t xml:space="preserve"> è superiore alle soglie di rilevanza europea di cui al medesimo articolo</w:t>
      </w:r>
      <w:r w:rsidRPr="00966E76">
        <w:rPr>
          <w:rFonts w:ascii="Times New Roman" w:hAnsi="Times New Roman"/>
          <w:szCs w:val="24"/>
          <w:lang w:eastAsia="it-IT"/>
        </w:rPr>
        <w:t xml:space="preserve"> </w:t>
      </w:r>
      <w:r>
        <w:rPr>
          <w:rFonts w:ascii="Times New Roman" w:hAnsi="Times New Roman"/>
          <w:szCs w:val="24"/>
          <w:lang w:eastAsia="it-IT"/>
        </w:rPr>
        <w:t xml:space="preserve">14, commi 1 e 2, e pertanto deve essere applicata la disciplina di cui al Libro II, Parte IV, </w:t>
      </w:r>
      <w:r w:rsidRPr="00966E76">
        <w:rPr>
          <w:rFonts w:ascii="Times New Roman" w:hAnsi="Times New Roman"/>
          <w:szCs w:val="24"/>
          <w:lang w:eastAsia="it-IT"/>
        </w:rPr>
        <w:t xml:space="preserve">del </w:t>
      </w:r>
      <w:proofErr w:type="spellStart"/>
      <w:r w:rsidRPr="00966E76">
        <w:rPr>
          <w:rFonts w:ascii="Times New Roman" w:hAnsi="Times New Roman"/>
          <w:szCs w:val="24"/>
          <w:lang w:eastAsia="it-IT"/>
        </w:rPr>
        <w:t>D.Lgs.</w:t>
      </w:r>
      <w:proofErr w:type="spellEnd"/>
      <w:r w:rsidRPr="00966E76">
        <w:rPr>
          <w:rFonts w:ascii="Times New Roman" w:hAnsi="Times New Roman"/>
          <w:szCs w:val="24"/>
          <w:lang w:eastAsia="it-IT"/>
        </w:rPr>
        <w:t xml:space="preserve"> n. 36/2023</w:t>
      </w:r>
      <w:r>
        <w:rPr>
          <w:rFonts w:ascii="Times New Roman" w:hAnsi="Times New Roman"/>
          <w:szCs w:val="24"/>
          <w:lang w:eastAsia="it-IT"/>
        </w:rPr>
        <w:t>;</w:t>
      </w:r>
    </w:p>
    <w:p w:rsidR="00EB0780" w:rsidRDefault="00EB0780" w:rsidP="00E54B2E">
      <w:pPr>
        <w:ind w:firstLine="426"/>
        <w:jc w:val="both"/>
        <w:rPr>
          <w:rFonts w:ascii="Times New Roman" w:hAnsi="Times New Roman"/>
          <w:szCs w:val="24"/>
          <w:lang w:eastAsia="it-IT"/>
        </w:rPr>
      </w:pPr>
    </w:p>
    <w:p w:rsidR="006610D5" w:rsidRDefault="006610D5" w:rsidP="00E54B2E">
      <w:pPr>
        <w:ind w:firstLine="426"/>
        <w:jc w:val="both"/>
        <w:rPr>
          <w:rFonts w:ascii="Times New Roman" w:hAnsi="Times New Roman"/>
          <w:szCs w:val="24"/>
          <w:lang w:eastAsia="it-IT"/>
        </w:rPr>
      </w:pPr>
      <w:proofErr w:type="gramStart"/>
      <w:r w:rsidRPr="00AC0FEF">
        <w:rPr>
          <w:rFonts w:ascii="Times New Roman" w:hAnsi="Times New Roman"/>
          <w:szCs w:val="24"/>
          <w:lang w:eastAsia="it-IT"/>
        </w:rPr>
        <w:t>ritenuto</w:t>
      </w:r>
      <w:proofErr w:type="gramEnd"/>
      <w:r w:rsidRPr="00AC0FEF">
        <w:rPr>
          <w:rFonts w:ascii="Times New Roman" w:hAnsi="Times New Roman"/>
          <w:szCs w:val="24"/>
          <w:lang w:eastAsia="it-IT"/>
        </w:rPr>
        <w:t xml:space="preserve"> di procedere alla selezione dell’operatore economico per ________</w:t>
      </w:r>
      <w:r>
        <w:rPr>
          <w:rFonts w:ascii="Times New Roman" w:hAnsi="Times New Roman"/>
          <w:szCs w:val="24"/>
          <w:lang w:eastAsia="it-IT"/>
        </w:rPr>
        <w:t>_________</w:t>
      </w:r>
      <w:r w:rsidRPr="00AC0FEF">
        <w:rPr>
          <w:rFonts w:ascii="Times New Roman" w:hAnsi="Times New Roman"/>
          <w:szCs w:val="24"/>
          <w:lang w:eastAsia="it-IT"/>
        </w:rPr>
        <w:t xml:space="preserve"> </w:t>
      </w:r>
      <w:r w:rsidR="006C1D3C" w:rsidRPr="00465B8F">
        <w:rPr>
          <w:rFonts w:ascii="Times New Roman" w:hAnsi="Times New Roman"/>
          <w:color w:val="0070C0"/>
          <w:szCs w:val="24"/>
          <w:lang w:eastAsia="it-IT"/>
        </w:rPr>
        <w:t>(</w:t>
      </w:r>
      <w:r w:rsidR="00EB0780" w:rsidRPr="00465B8F">
        <w:rPr>
          <w:rFonts w:ascii="Times New Roman" w:hAnsi="Times New Roman"/>
          <w:color w:val="0070C0"/>
          <w:szCs w:val="24"/>
          <w:lang w:eastAsia="it-IT"/>
        </w:rPr>
        <w:t>l’esecuzione dei lavori - l’acquisizione dei servizi</w:t>
      </w:r>
      <w:r w:rsidR="006C1D3C" w:rsidRPr="00465B8F">
        <w:rPr>
          <w:rFonts w:ascii="Times New Roman" w:hAnsi="Times New Roman"/>
          <w:color w:val="0070C0"/>
          <w:szCs w:val="24"/>
          <w:lang w:eastAsia="it-IT"/>
        </w:rPr>
        <w:t>)</w:t>
      </w:r>
      <w:r w:rsidR="00EB0780" w:rsidRPr="00465B8F">
        <w:rPr>
          <w:rFonts w:ascii="Times New Roman" w:hAnsi="Times New Roman"/>
          <w:i/>
          <w:color w:val="0070C0"/>
          <w:szCs w:val="24"/>
          <w:lang w:eastAsia="it-IT"/>
        </w:rPr>
        <w:t xml:space="preserve"> </w:t>
      </w:r>
      <w:r w:rsidRPr="00AC0FEF">
        <w:rPr>
          <w:rFonts w:ascii="Times New Roman" w:hAnsi="Times New Roman"/>
          <w:szCs w:val="24"/>
          <w:lang w:eastAsia="it-IT"/>
        </w:rPr>
        <w:t xml:space="preserve">di cui </w:t>
      </w:r>
      <w:r>
        <w:rPr>
          <w:rFonts w:ascii="Times New Roman" w:hAnsi="Times New Roman"/>
          <w:szCs w:val="24"/>
          <w:lang w:eastAsia="it-IT"/>
        </w:rPr>
        <w:t xml:space="preserve">si </w:t>
      </w:r>
      <w:r w:rsidRPr="00AC0FEF">
        <w:rPr>
          <w:rFonts w:ascii="Times New Roman" w:hAnsi="Times New Roman"/>
          <w:szCs w:val="24"/>
          <w:lang w:eastAsia="it-IT"/>
        </w:rPr>
        <w:t>tratta mediante ___________</w:t>
      </w:r>
      <w:r w:rsidR="00914869">
        <w:rPr>
          <w:rFonts w:ascii="Times New Roman" w:hAnsi="Times New Roman"/>
          <w:szCs w:val="24"/>
          <w:lang w:eastAsia="it-IT"/>
        </w:rPr>
        <w:t xml:space="preserve"> </w:t>
      </w:r>
      <w:r w:rsidR="006C1D3C" w:rsidRPr="00465B8F">
        <w:rPr>
          <w:rFonts w:ascii="Times New Roman" w:hAnsi="Times New Roman"/>
          <w:color w:val="0070C0"/>
          <w:szCs w:val="24"/>
          <w:lang w:eastAsia="it-IT"/>
        </w:rPr>
        <w:t>(</w:t>
      </w:r>
      <w:r w:rsidR="00914869" w:rsidRPr="00465B8F">
        <w:rPr>
          <w:rFonts w:ascii="Times New Roman" w:hAnsi="Times New Roman"/>
          <w:color w:val="0070C0"/>
          <w:szCs w:val="24"/>
          <w:lang w:eastAsia="it-IT"/>
        </w:rPr>
        <w:t xml:space="preserve">procedura aperta – procedura ristretta - procedura competitiva con negoziazione - </w:t>
      </w:r>
      <w:r w:rsidR="00914869" w:rsidRPr="00465B8F">
        <w:rPr>
          <w:rFonts w:ascii="Times New Roman" w:hAnsi="Times New Roman"/>
          <w:color w:val="0070C0"/>
          <w:szCs w:val="24"/>
        </w:rPr>
        <w:t>dialogo competitivo</w:t>
      </w:r>
      <w:r w:rsidR="006C1D3C" w:rsidRPr="00465B8F">
        <w:rPr>
          <w:rFonts w:ascii="Times New Roman" w:hAnsi="Times New Roman"/>
          <w:color w:val="0070C0"/>
          <w:szCs w:val="24"/>
          <w:lang w:eastAsia="it-IT"/>
        </w:rPr>
        <w:t>)</w:t>
      </w:r>
      <w:r w:rsidRPr="00465B8F">
        <w:rPr>
          <w:rFonts w:ascii="Times New Roman" w:hAnsi="Times New Roman"/>
          <w:color w:val="0070C0"/>
          <w:szCs w:val="24"/>
          <w:lang w:eastAsia="it-IT"/>
        </w:rPr>
        <w:t xml:space="preserve"> </w:t>
      </w:r>
      <w:r w:rsidRPr="00AC0FEF">
        <w:rPr>
          <w:rFonts w:ascii="Times New Roman" w:hAnsi="Times New Roman"/>
          <w:szCs w:val="24"/>
          <w:lang w:eastAsia="it-IT"/>
        </w:rPr>
        <w:t xml:space="preserve">ai sensi dell’art. _____ </w:t>
      </w:r>
      <w:r w:rsidR="006C1D3C" w:rsidRPr="00465B8F">
        <w:rPr>
          <w:rFonts w:ascii="Times New Roman" w:hAnsi="Times New Roman"/>
          <w:color w:val="0070C0"/>
          <w:szCs w:val="24"/>
          <w:lang w:eastAsia="it-IT"/>
        </w:rPr>
        <w:t>(</w:t>
      </w:r>
      <w:r w:rsidR="00914869" w:rsidRPr="00465B8F">
        <w:rPr>
          <w:rFonts w:ascii="Times New Roman" w:hAnsi="Times New Roman"/>
          <w:i/>
          <w:color w:val="0070C0"/>
          <w:szCs w:val="24"/>
          <w:lang w:eastAsia="it-IT"/>
        </w:rPr>
        <w:t>rispettivamente:</w:t>
      </w:r>
      <w:r w:rsidR="00914869" w:rsidRPr="00465B8F">
        <w:rPr>
          <w:rFonts w:ascii="Times New Roman" w:hAnsi="Times New Roman"/>
          <w:color w:val="0070C0"/>
          <w:szCs w:val="24"/>
          <w:lang w:eastAsia="it-IT"/>
        </w:rPr>
        <w:t xml:space="preserve"> 71 – 72 - 73 </w:t>
      </w:r>
      <w:r w:rsidR="006C1D3C" w:rsidRPr="00465B8F">
        <w:rPr>
          <w:rFonts w:ascii="Times New Roman" w:hAnsi="Times New Roman"/>
          <w:color w:val="0070C0"/>
          <w:szCs w:val="24"/>
          <w:lang w:eastAsia="it-IT"/>
        </w:rPr>
        <w:t>–</w:t>
      </w:r>
      <w:r w:rsidR="00914869" w:rsidRPr="00465B8F">
        <w:rPr>
          <w:rFonts w:ascii="Times New Roman" w:hAnsi="Times New Roman"/>
          <w:color w:val="0070C0"/>
          <w:szCs w:val="24"/>
          <w:lang w:eastAsia="it-IT"/>
        </w:rPr>
        <w:t xml:space="preserve"> </w:t>
      </w:r>
      <w:r w:rsidR="00914869" w:rsidRPr="00465B8F">
        <w:rPr>
          <w:rFonts w:ascii="Times New Roman" w:hAnsi="Times New Roman"/>
          <w:color w:val="0070C0"/>
          <w:szCs w:val="24"/>
        </w:rPr>
        <w:t>74</w:t>
      </w:r>
      <w:r w:rsidR="006C1D3C" w:rsidRPr="00465B8F">
        <w:rPr>
          <w:rFonts w:ascii="Times New Roman" w:hAnsi="Times New Roman"/>
          <w:color w:val="0070C0"/>
          <w:szCs w:val="24"/>
          <w:lang w:eastAsia="it-IT"/>
        </w:rPr>
        <w:t>)</w:t>
      </w:r>
      <w:r w:rsidR="00914869" w:rsidRPr="00465B8F">
        <w:rPr>
          <w:rFonts w:ascii="Times New Roman" w:hAnsi="Times New Roman"/>
          <w:color w:val="0070C0"/>
          <w:szCs w:val="24"/>
          <w:lang w:eastAsia="it-IT"/>
        </w:rPr>
        <w:t xml:space="preserve"> </w:t>
      </w:r>
      <w:r w:rsidRPr="00AC0FEF">
        <w:rPr>
          <w:rFonts w:ascii="Times New Roman" w:hAnsi="Times New Roman"/>
          <w:szCs w:val="24"/>
          <w:lang w:eastAsia="it-IT"/>
        </w:rPr>
        <w:t xml:space="preserve">del </w:t>
      </w:r>
      <w:proofErr w:type="spellStart"/>
      <w:r w:rsidR="000D5BF8">
        <w:rPr>
          <w:rFonts w:ascii="Times New Roman" w:hAnsi="Times New Roman"/>
          <w:szCs w:val="24"/>
        </w:rPr>
        <w:t>D.Lgs.</w:t>
      </w:r>
      <w:proofErr w:type="spellEnd"/>
      <w:r w:rsidR="000D5BF8">
        <w:rPr>
          <w:rFonts w:ascii="Times New Roman" w:hAnsi="Times New Roman"/>
          <w:szCs w:val="24"/>
        </w:rPr>
        <w:t xml:space="preserve"> 36/2023</w:t>
      </w:r>
      <w:r w:rsidRPr="00AC0FEF">
        <w:rPr>
          <w:rFonts w:ascii="Times New Roman" w:hAnsi="Times New Roman"/>
          <w:szCs w:val="24"/>
          <w:lang w:eastAsia="it-IT"/>
        </w:rPr>
        <w:t>;</w:t>
      </w:r>
    </w:p>
    <w:p w:rsidR="0088323D" w:rsidRDefault="0088323D" w:rsidP="00AE05CB">
      <w:pPr>
        <w:jc w:val="both"/>
        <w:rPr>
          <w:rFonts w:ascii="Times New Roman" w:hAnsi="Times New Roman"/>
          <w:szCs w:val="24"/>
          <w:lang w:eastAsia="it-IT"/>
        </w:rPr>
      </w:pPr>
    </w:p>
    <w:p w:rsidR="00612BA4" w:rsidRPr="00612BA4" w:rsidRDefault="00411B17" w:rsidP="00323136">
      <w:pPr>
        <w:numPr>
          <w:ilvl w:val="0"/>
          <w:numId w:val="14"/>
        </w:numPr>
        <w:tabs>
          <w:tab w:val="left" w:pos="426"/>
        </w:tabs>
        <w:ind w:left="426" w:hanging="426"/>
        <w:jc w:val="both"/>
        <w:rPr>
          <w:rFonts w:ascii="Times New Roman" w:hAnsi="Times New Roman"/>
          <w:b/>
          <w:i/>
          <w:color w:val="FF0000"/>
          <w:szCs w:val="24"/>
        </w:rPr>
      </w:pPr>
      <w:proofErr w:type="gramStart"/>
      <w:r w:rsidRPr="00A53C9E">
        <w:rPr>
          <w:rFonts w:ascii="Times New Roman" w:hAnsi="Times New Roman"/>
          <w:b/>
          <w:i/>
          <w:color w:val="FF0000"/>
          <w:szCs w:val="24"/>
        </w:rPr>
        <w:t>mediante</w:t>
      </w:r>
      <w:proofErr w:type="gramEnd"/>
      <w:r>
        <w:rPr>
          <w:rFonts w:ascii="Times New Roman" w:hAnsi="Times New Roman"/>
          <w:b/>
          <w:i/>
          <w:color w:val="FF0000"/>
          <w:szCs w:val="24"/>
        </w:rPr>
        <w:t xml:space="preserve"> procedura</w:t>
      </w:r>
      <w:r w:rsidR="00612BA4" w:rsidRPr="00612BA4">
        <w:rPr>
          <w:rFonts w:ascii="Times New Roman" w:hAnsi="Times New Roman"/>
          <w:b/>
          <w:i/>
          <w:color w:val="FF0000"/>
          <w:szCs w:val="24"/>
        </w:rPr>
        <w:t xml:space="preserve"> negoziata</w:t>
      </w:r>
      <w:r w:rsidR="00612BA4">
        <w:rPr>
          <w:rFonts w:ascii="Times New Roman" w:hAnsi="Times New Roman"/>
          <w:b/>
          <w:i/>
          <w:color w:val="FF0000"/>
          <w:szCs w:val="24"/>
        </w:rPr>
        <w:t xml:space="preserve"> senza </w:t>
      </w:r>
      <w:r>
        <w:rPr>
          <w:rFonts w:ascii="Times New Roman" w:hAnsi="Times New Roman"/>
          <w:b/>
          <w:i/>
          <w:color w:val="FF0000"/>
          <w:szCs w:val="24"/>
        </w:rPr>
        <w:t xml:space="preserve">pubblicazione di un </w:t>
      </w:r>
      <w:r w:rsidR="00612BA4">
        <w:rPr>
          <w:rFonts w:ascii="Times New Roman" w:hAnsi="Times New Roman"/>
          <w:b/>
          <w:i/>
          <w:color w:val="FF0000"/>
          <w:szCs w:val="24"/>
        </w:rPr>
        <w:t xml:space="preserve">bando </w:t>
      </w:r>
      <w:r w:rsidR="00633F01" w:rsidRPr="00A53C9E">
        <w:rPr>
          <w:rFonts w:ascii="Times New Roman" w:hAnsi="Times New Roman"/>
          <w:b/>
          <w:i/>
          <w:color w:val="FF0000"/>
          <w:szCs w:val="24"/>
        </w:rPr>
        <w:t xml:space="preserve">ai sensi </w:t>
      </w:r>
      <w:r w:rsidR="00633F01">
        <w:rPr>
          <w:rFonts w:ascii="Times New Roman" w:hAnsi="Times New Roman"/>
          <w:b/>
          <w:i/>
          <w:color w:val="FF0000"/>
          <w:szCs w:val="24"/>
        </w:rPr>
        <w:t>de</w:t>
      </w:r>
      <w:r w:rsidRPr="000E0C0F">
        <w:rPr>
          <w:rFonts w:ascii="Times New Roman" w:hAnsi="Times New Roman"/>
          <w:b/>
          <w:i/>
          <w:color w:val="FF0000"/>
          <w:szCs w:val="24"/>
          <w:lang w:eastAsia="it-IT"/>
        </w:rPr>
        <w:t xml:space="preserve">ll’art. </w:t>
      </w:r>
      <w:r>
        <w:rPr>
          <w:rFonts w:ascii="Times New Roman" w:hAnsi="Times New Roman"/>
          <w:b/>
          <w:i/>
          <w:color w:val="FF0000"/>
          <w:szCs w:val="24"/>
          <w:lang w:eastAsia="it-IT"/>
        </w:rPr>
        <w:t>76</w:t>
      </w:r>
      <w:r w:rsidRPr="000E0C0F">
        <w:rPr>
          <w:rFonts w:ascii="Times New Roman" w:hAnsi="Times New Roman"/>
          <w:b/>
          <w:i/>
          <w:color w:val="FF0000"/>
          <w:szCs w:val="24"/>
          <w:lang w:eastAsia="it-IT"/>
        </w:rPr>
        <w:t xml:space="preserve"> </w:t>
      </w:r>
      <w:r w:rsidRPr="000E0C0F">
        <w:rPr>
          <w:rFonts w:ascii="Times New Roman" w:hAnsi="Times New Roman"/>
          <w:b/>
          <w:i/>
          <w:color w:val="FF0000"/>
          <w:szCs w:val="24"/>
        </w:rPr>
        <w:t xml:space="preserve">del </w:t>
      </w:r>
      <w:proofErr w:type="spellStart"/>
      <w:r w:rsidRPr="000E0C0F">
        <w:rPr>
          <w:rFonts w:ascii="Times New Roman" w:hAnsi="Times New Roman"/>
          <w:b/>
          <w:i/>
          <w:color w:val="FF0000"/>
          <w:szCs w:val="24"/>
        </w:rPr>
        <w:t>D.Lgs.</w:t>
      </w:r>
      <w:proofErr w:type="spellEnd"/>
      <w:r w:rsidRPr="000E0C0F">
        <w:rPr>
          <w:rFonts w:ascii="Times New Roman" w:hAnsi="Times New Roman"/>
          <w:b/>
          <w:i/>
          <w:color w:val="FF0000"/>
          <w:szCs w:val="24"/>
        </w:rPr>
        <w:t xml:space="preserve"> </w:t>
      </w:r>
      <w:r>
        <w:rPr>
          <w:rFonts w:ascii="Times New Roman" w:hAnsi="Times New Roman"/>
          <w:b/>
          <w:i/>
          <w:color w:val="FF0000"/>
          <w:szCs w:val="24"/>
        </w:rPr>
        <w:t>36</w:t>
      </w:r>
      <w:r w:rsidRPr="000E0C0F">
        <w:rPr>
          <w:rFonts w:ascii="Times New Roman" w:hAnsi="Times New Roman"/>
          <w:b/>
          <w:i/>
          <w:color w:val="FF0000"/>
          <w:szCs w:val="24"/>
        </w:rPr>
        <w:t>/20</w:t>
      </w:r>
      <w:r>
        <w:rPr>
          <w:rFonts w:ascii="Times New Roman" w:hAnsi="Times New Roman"/>
          <w:b/>
          <w:i/>
          <w:color w:val="FF0000"/>
          <w:szCs w:val="24"/>
        </w:rPr>
        <w:t>23</w:t>
      </w:r>
      <w:r w:rsidR="000A77B2">
        <w:rPr>
          <w:rFonts w:ascii="Times New Roman" w:hAnsi="Times New Roman"/>
          <w:b/>
          <w:i/>
          <w:color w:val="FF0000"/>
          <w:szCs w:val="24"/>
        </w:rPr>
        <w:t xml:space="preserve"> </w:t>
      </w:r>
      <w:r w:rsidR="000A77B2" w:rsidRPr="000D5BF8">
        <w:rPr>
          <w:rFonts w:ascii="Times New Roman" w:hAnsi="Times New Roman"/>
          <w:i/>
          <w:color w:val="FF0000"/>
          <w:szCs w:val="24"/>
        </w:rPr>
        <w:t>[</w:t>
      </w:r>
      <w:r w:rsidR="00633F01" w:rsidRPr="00D77FC7">
        <w:rPr>
          <w:rFonts w:ascii="Times New Roman" w:hAnsi="Times New Roman"/>
          <w:i/>
          <w:color w:val="FF0000"/>
          <w:szCs w:val="24"/>
        </w:rPr>
        <w:t xml:space="preserve">di </w:t>
      </w:r>
      <w:r w:rsidR="00D77FC7" w:rsidRPr="00D77FC7">
        <w:rPr>
          <w:rFonts w:ascii="Times New Roman" w:hAnsi="Times New Roman"/>
          <w:i/>
          <w:color w:val="FF0000"/>
          <w:szCs w:val="24"/>
        </w:rPr>
        <w:t xml:space="preserve">qualsiasi </w:t>
      </w:r>
      <w:r w:rsidR="00633F01" w:rsidRPr="00D77FC7">
        <w:rPr>
          <w:rFonts w:ascii="Times New Roman" w:hAnsi="Times New Roman"/>
          <w:i/>
          <w:color w:val="FF0000"/>
          <w:szCs w:val="24"/>
        </w:rPr>
        <w:t xml:space="preserve">importo </w:t>
      </w:r>
      <w:r w:rsidR="00D77FC7" w:rsidRPr="00D77FC7">
        <w:rPr>
          <w:rFonts w:ascii="Times New Roman" w:hAnsi="Times New Roman"/>
          <w:i/>
          <w:color w:val="FF0000"/>
          <w:szCs w:val="24"/>
        </w:rPr>
        <w:t>ma</w:t>
      </w:r>
      <w:r w:rsidR="00D77FC7">
        <w:rPr>
          <w:rFonts w:ascii="Times New Roman" w:hAnsi="Times New Roman"/>
          <w:i/>
          <w:color w:val="FF0000"/>
          <w:szCs w:val="24"/>
        </w:rPr>
        <w:t xml:space="preserve"> </w:t>
      </w:r>
      <w:r w:rsidR="00D77FC7" w:rsidRPr="00D77FC7">
        <w:rPr>
          <w:rFonts w:ascii="Times New Roman" w:hAnsi="Times New Roman"/>
          <w:i/>
          <w:color w:val="FF0000"/>
          <w:szCs w:val="24"/>
          <w:u w:val="single"/>
        </w:rPr>
        <w:t>solo nei casi previsti</w:t>
      </w:r>
      <w:r w:rsidR="000A77B2" w:rsidRPr="000D5BF8">
        <w:rPr>
          <w:rFonts w:ascii="Times New Roman" w:hAnsi="Times New Roman"/>
          <w:i/>
          <w:color w:val="FF0000"/>
          <w:szCs w:val="24"/>
        </w:rPr>
        <w:t>]</w:t>
      </w:r>
      <w:r w:rsidR="00612BA4">
        <w:rPr>
          <w:rFonts w:ascii="Times New Roman" w:hAnsi="Times New Roman"/>
          <w:b/>
          <w:i/>
          <w:color w:val="FF0000"/>
          <w:szCs w:val="24"/>
        </w:rPr>
        <w:t>:</w:t>
      </w:r>
    </w:p>
    <w:p w:rsidR="00411B17" w:rsidRDefault="00411B17" w:rsidP="00612BA4">
      <w:pPr>
        <w:ind w:firstLine="426"/>
        <w:jc w:val="both"/>
        <w:rPr>
          <w:rFonts w:ascii="Times New Roman" w:hAnsi="Times New Roman"/>
          <w:szCs w:val="24"/>
          <w:lang w:eastAsia="it-IT"/>
        </w:rPr>
      </w:pPr>
    </w:p>
    <w:p w:rsidR="00411B17" w:rsidRDefault="00411B17" w:rsidP="00612BA4">
      <w:pPr>
        <w:ind w:firstLine="426"/>
        <w:jc w:val="both"/>
        <w:rPr>
          <w:rFonts w:ascii="Times New Roman" w:hAnsi="Times New Roman"/>
          <w:szCs w:val="24"/>
          <w:lang w:eastAsia="it-IT"/>
        </w:rPr>
      </w:pPr>
      <w:proofErr w:type="gramStart"/>
      <w:r>
        <w:rPr>
          <w:rFonts w:ascii="Times New Roman" w:hAnsi="Times New Roman"/>
          <w:szCs w:val="24"/>
          <w:lang w:eastAsia="it-IT"/>
        </w:rPr>
        <w:t>tenuto</w:t>
      </w:r>
      <w:proofErr w:type="gramEnd"/>
      <w:r>
        <w:rPr>
          <w:rFonts w:ascii="Times New Roman" w:hAnsi="Times New Roman"/>
          <w:szCs w:val="24"/>
          <w:lang w:eastAsia="it-IT"/>
        </w:rPr>
        <w:t xml:space="preserve"> conto che l’importo stimato dell’appalto ai sensi de</w:t>
      </w:r>
      <w:r w:rsidRPr="00966E76">
        <w:rPr>
          <w:rFonts w:ascii="Times New Roman" w:hAnsi="Times New Roman"/>
          <w:szCs w:val="24"/>
          <w:lang w:eastAsia="it-IT"/>
        </w:rPr>
        <w:t xml:space="preserve">ll’art. </w:t>
      </w:r>
      <w:r>
        <w:rPr>
          <w:rFonts w:ascii="Times New Roman" w:hAnsi="Times New Roman"/>
          <w:szCs w:val="24"/>
          <w:lang w:eastAsia="it-IT"/>
        </w:rPr>
        <w:t>14, comma 4,</w:t>
      </w:r>
      <w:r w:rsidRPr="00966E76">
        <w:rPr>
          <w:rFonts w:ascii="Times New Roman" w:hAnsi="Times New Roman"/>
          <w:szCs w:val="24"/>
          <w:lang w:eastAsia="it-IT"/>
        </w:rPr>
        <w:t xml:space="preserve"> del </w:t>
      </w:r>
      <w:proofErr w:type="spellStart"/>
      <w:r w:rsidRPr="00966E76">
        <w:rPr>
          <w:rFonts w:ascii="Times New Roman" w:hAnsi="Times New Roman"/>
          <w:szCs w:val="24"/>
          <w:lang w:eastAsia="it-IT"/>
        </w:rPr>
        <w:t>D.Lgs.</w:t>
      </w:r>
      <w:proofErr w:type="spellEnd"/>
      <w:r w:rsidRPr="00966E76">
        <w:rPr>
          <w:rFonts w:ascii="Times New Roman" w:hAnsi="Times New Roman"/>
          <w:szCs w:val="24"/>
          <w:lang w:eastAsia="it-IT"/>
        </w:rPr>
        <w:t xml:space="preserve"> n. 36/2023</w:t>
      </w:r>
      <w:r>
        <w:rPr>
          <w:rFonts w:ascii="Times New Roman" w:hAnsi="Times New Roman"/>
          <w:szCs w:val="24"/>
          <w:lang w:eastAsia="it-IT"/>
        </w:rPr>
        <w:t xml:space="preserve"> è superiore alle soglie di rilevanza europea di cui al medesimo articolo</w:t>
      </w:r>
      <w:r w:rsidRPr="00966E76">
        <w:rPr>
          <w:rFonts w:ascii="Times New Roman" w:hAnsi="Times New Roman"/>
          <w:szCs w:val="24"/>
          <w:lang w:eastAsia="it-IT"/>
        </w:rPr>
        <w:t xml:space="preserve"> </w:t>
      </w:r>
      <w:r>
        <w:rPr>
          <w:rFonts w:ascii="Times New Roman" w:hAnsi="Times New Roman"/>
          <w:szCs w:val="24"/>
          <w:lang w:eastAsia="it-IT"/>
        </w:rPr>
        <w:t xml:space="preserve">14, commi 1 e 2, e pertanto deve essere applicata la disciplina di cui al Libro II, Parte IV, </w:t>
      </w:r>
      <w:r w:rsidRPr="00966E76">
        <w:rPr>
          <w:rFonts w:ascii="Times New Roman" w:hAnsi="Times New Roman"/>
          <w:szCs w:val="24"/>
          <w:lang w:eastAsia="it-IT"/>
        </w:rPr>
        <w:t xml:space="preserve">del </w:t>
      </w:r>
      <w:proofErr w:type="spellStart"/>
      <w:r w:rsidRPr="00966E76">
        <w:rPr>
          <w:rFonts w:ascii="Times New Roman" w:hAnsi="Times New Roman"/>
          <w:szCs w:val="24"/>
          <w:lang w:eastAsia="it-IT"/>
        </w:rPr>
        <w:t>D.Lgs.</w:t>
      </w:r>
      <w:proofErr w:type="spellEnd"/>
      <w:r w:rsidRPr="00966E76">
        <w:rPr>
          <w:rFonts w:ascii="Times New Roman" w:hAnsi="Times New Roman"/>
          <w:szCs w:val="24"/>
          <w:lang w:eastAsia="it-IT"/>
        </w:rPr>
        <w:t xml:space="preserve"> n. 36/2023</w:t>
      </w:r>
      <w:r>
        <w:rPr>
          <w:rFonts w:ascii="Times New Roman" w:hAnsi="Times New Roman"/>
          <w:szCs w:val="24"/>
          <w:lang w:eastAsia="it-IT"/>
        </w:rPr>
        <w:t>;</w:t>
      </w:r>
    </w:p>
    <w:p w:rsidR="00411B17" w:rsidRDefault="00411B17" w:rsidP="00612BA4">
      <w:pPr>
        <w:ind w:firstLine="426"/>
        <w:jc w:val="both"/>
        <w:rPr>
          <w:rFonts w:ascii="Times New Roman" w:hAnsi="Times New Roman"/>
          <w:szCs w:val="24"/>
          <w:lang w:eastAsia="it-IT"/>
        </w:rPr>
      </w:pPr>
    </w:p>
    <w:p w:rsidR="00612BA4" w:rsidRDefault="00411B17" w:rsidP="00612BA4">
      <w:pPr>
        <w:ind w:firstLine="426"/>
        <w:jc w:val="both"/>
        <w:rPr>
          <w:rFonts w:ascii="Times New Roman" w:hAnsi="Times New Roman"/>
          <w:szCs w:val="24"/>
          <w:lang w:eastAsia="it-IT"/>
        </w:rPr>
      </w:pPr>
      <w:proofErr w:type="gramStart"/>
      <w:r>
        <w:rPr>
          <w:rFonts w:ascii="Times New Roman" w:hAnsi="Times New Roman"/>
          <w:szCs w:val="24"/>
          <w:lang w:eastAsia="it-IT"/>
        </w:rPr>
        <w:t>considerato</w:t>
      </w:r>
      <w:proofErr w:type="gramEnd"/>
      <w:r w:rsidR="00612BA4" w:rsidRPr="00C674F1">
        <w:rPr>
          <w:rFonts w:ascii="Times New Roman" w:hAnsi="Times New Roman"/>
          <w:szCs w:val="24"/>
          <w:lang w:eastAsia="it-IT"/>
        </w:rPr>
        <w:t xml:space="preserve"> che</w:t>
      </w:r>
      <w:r w:rsidR="00FE42B8">
        <w:rPr>
          <w:rFonts w:ascii="Times New Roman" w:hAnsi="Times New Roman"/>
          <w:szCs w:val="24"/>
          <w:lang w:eastAsia="it-IT"/>
        </w:rPr>
        <w:t xml:space="preserve"> sussistono i presupposti per ricondurre</w:t>
      </w:r>
      <w:r w:rsidR="00612BA4" w:rsidRPr="00C674F1">
        <w:rPr>
          <w:rFonts w:ascii="Times New Roman" w:hAnsi="Times New Roman"/>
          <w:szCs w:val="24"/>
          <w:lang w:eastAsia="it-IT"/>
        </w:rPr>
        <w:t xml:space="preserve"> </w:t>
      </w:r>
      <w:r w:rsidR="00612BA4">
        <w:rPr>
          <w:rFonts w:ascii="Times New Roman" w:hAnsi="Times New Roman"/>
          <w:szCs w:val="24"/>
          <w:lang w:eastAsia="it-IT"/>
        </w:rPr>
        <w:t xml:space="preserve">il </w:t>
      </w:r>
      <w:r w:rsidR="00612BA4" w:rsidRPr="00C674F1">
        <w:rPr>
          <w:rFonts w:ascii="Times New Roman" w:hAnsi="Times New Roman"/>
          <w:szCs w:val="24"/>
          <w:lang w:eastAsia="it-IT"/>
        </w:rPr>
        <w:t xml:space="preserve">________ </w:t>
      </w:r>
      <w:r w:rsidR="003920E6" w:rsidRPr="00465B8F">
        <w:rPr>
          <w:rFonts w:ascii="Times New Roman" w:hAnsi="Times New Roman"/>
          <w:color w:val="0070C0"/>
          <w:szCs w:val="24"/>
          <w:lang w:eastAsia="it-IT"/>
        </w:rPr>
        <w:t>(</w:t>
      </w:r>
      <w:r w:rsidR="00612BA4" w:rsidRPr="00465B8F">
        <w:rPr>
          <w:rFonts w:ascii="Times New Roman" w:hAnsi="Times New Roman"/>
          <w:color w:val="0070C0"/>
          <w:szCs w:val="24"/>
          <w:lang w:eastAsia="it-IT"/>
        </w:rPr>
        <w:t xml:space="preserve">lavoro </w:t>
      </w:r>
      <w:r w:rsidR="003920E6" w:rsidRPr="00465B8F">
        <w:rPr>
          <w:rFonts w:ascii="Times New Roman" w:hAnsi="Times New Roman"/>
          <w:color w:val="0070C0"/>
          <w:szCs w:val="24"/>
          <w:lang w:eastAsia="it-IT"/>
        </w:rPr>
        <w:t>–</w:t>
      </w:r>
      <w:r w:rsidR="00612BA4" w:rsidRPr="00465B8F">
        <w:rPr>
          <w:rFonts w:ascii="Times New Roman" w:hAnsi="Times New Roman"/>
          <w:color w:val="0070C0"/>
          <w:szCs w:val="24"/>
          <w:lang w:eastAsia="it-IT"/>
        </w:rPr>
        <w:t xml:space="preserve"> servizio</w:t>
      </w:r>
      <w:r w:rsidR="003920E6" w:rsidRPr="00465B8F">
        <w:rPr>
          <w:rFonts w:ascii="Times New Roman" w:hAnsi="Times New Roman"/>
          <w:color w:val="0070C0"/>
          <w:szCs w:val="24"/>
          <w:lang w:eastAsia="it-IT"/>
        </w:rPr>
        <w:t>)</w:t>
      </w:r>
      <w:r w:rsidR="00612BA4">
        <w:rPr>
          <w:rFonts w:ascii="Times New Roman" w:hAnsi="Times New Roman"/>
          <w:szCs w:val="24"/>
          <w:lang w:eastAsia="it-IT"/>
        </w:rPr>
        <w:t xml:space="preserve"> al caso di </w:t>
      </w:r>
      <w:r w:rsidR="00612BA4" w:rsidRPr="00411B17">
        <w:rPr>
          <w:rFonts w:ascii="Times New Roman" w:hAnsi="Times New Roman"/>
          <w:szCs w:val="24"/>
          <w:lang w:eastAsia="it-IT"/>
        </w:rPr>
        <w:t xml:space="preserve">cui all’art. </w:t>
      </w:r>
      <w:r w:rsidR="005D1A3B" w:rsidRPr="00411B17">
        <w:rPr>
          <w:rFonts w:ascii="Times New Roman" w:hAnsi="Times New Roman"/>
          <w:szCs w:val="24"/>
          <w:lang w:eastAsia="it-IT"/>
        </w:rPr>
        <w:t>76</w:t>
      </w:r>
      <w:r w:rsidR="00612BA4" w:rsidRPr="00411B17">
        <w:rPr>
          <w:rFonts w:ascii="Times New Roman" w:hAnsi="Times New Roman"/>
          <w:szCs w:val="24"/>
          <w:lang w:eastAsia="it-IT"/>
        </w:rPr>
        <w:t xml:space="preserve">, comma 2, </w:t>
      </w:r>
      <w:proofErr w:type="spellStart"/>
      <w:r w:rsidR="00612BA4" w:rsidRPr="00411B17">
        <w:rPr>
          <w:rFonts w:ascii="Times New Roman" w:hAnsi="Times New Roman"/>
          <w:szCs w:val="24"/>
          <w:lang w:eastAsia="it-IT"/>
        </w:rPr>
        <w:t>lett</w:t>
      </w:r>
      <w:proofErr w:type="spellEnd"/>
      <w:r w:rsidR="00612BA4" w:rsidRPr="00411B17">
        <w:rPr>
          <w:rFonts w:ascii="Times New Roman" w:hAnsi="Times New Roman"/>
          <w:szCs w:val="24"/>
          <w:lang w:eastAsia="it-IT"/>
        </w:rPr>
        <w:t xml:space="preserve">. ___ </w:t>
      </w:r>
      <w:r w:rsidRPr="00465B8F">
        <w:rPr>
          <w:rFonts w:ascii="Times New Roman" w:hAnsi="Times New Roman"/>
          <w:color w:val="0070C0"/>
          <w:szCs w:val="24"/>
          <w:lang w:eastAsia="it-IT"/>
        </w:rPr>
        <w:t>[</w:t>
      </w:r>
      <w:r w:rsidR="00612BA4" w:rsidRPr="00465B8F">
        <w:rPr>
          <w:rFonts w:ascii="Times New Roman" w:hAnsi="Times New Roman"/>
          <w:color w:val="0070C0"/>
          <w:szCs w:val="24"/>
          <w:lang w:eastAsia="it-IT"/>
        </w:rPr>
        <w:t>a), b) 1, 2 o 3, c)</w:t>
      </w:r>
      <w:r w:rsidRPr="00465B8F">
        <w:rPr>
          <w:rFonts w:ascii="Times New Roman" w:hAnsi="Times New Roman"/>
          <w:color w:val="0070C0"/>
          <w:szCs w:val="24"/>
          <w:lang w:eastAsia="it-IT"/>
        </w:rPr>
        <w:t>]</w:t>
      </w:r>
      <w:r w:rsidR="00FE42B8">
        <w:rPr>
          <w:rFonts w:ascii="Times New Roman" w:hAnsi="Times New Roman"/>
          <w:szCs w:val="24"/>
          <w:lang w:eastAsia="it-IT"/>
        </w:rPr>
        <w:t xml:space="preserve">, in quanto </w:t>
      </w:r>
      <w:r w:rsidR="00FE42B8" w:rsidRPr="00C674F1">
        <w:rPr>
          <w:rFonts w:ascii="Times New Roman" w:hAnsi="Times New Roman"/>
          <w:szCs w:val="24"/>
          <w:lang w:eastAsia="it-IT"/>
        </w:rPr>
        <w:t>___</w:t>
      </w:r>
      <w:r w:rsidR="00FE42B8">
        <w:rPr>
          <w:rFonts w:ascii="Times New Roman" w:hAnsi="Times New Roman"/>
          <w:szCs w:val="24"/>
          <w:lang w:eastAsia="it-IT"/>
        </w:rPr>
        <w:t>_______________</w:t>
      </w:r>
      <w:r w:rsidR="00FE42B8" w:rsidRPr="00C674F1">
        <w:rPr>
          <w:rFonts w:ascii="Times New Roman" w:hAnsi="Times New Roman"/>
          <w:szCs w:val="24"/>
          <w:lang w:eastAsia="it-IT"/>
        </w:rPr>
        <w:t>_____</w:t>
      </w:r>
      <w:r w:rsidR="00FE42B8">
        <w:rPr>
          <w:rFonts w:ascii="Times New Roman" w:hAnsi="Times New Roman"/>
          <w:szCs w:val="24"/>
          <w:lang w:eastAsia="it-IT"/>
        </w:rPr>
        <w:t>;</w:t>
      </w:r>
      <w:r w:rsidR="00FE42B8" w:rsidRPr="00C674F1">
        <w:rPr>
          <w:rFonts w:ascii="Times New Roman" w:hAnsi="Times New Roman"/>
          <w:szCs w:val="24"/>
          <w:lang w:eastAsia="it-IT"/>
        </w:rPr>
        <w:t xml:space="preserve"> </w:t>
      </w:r>
      <w:r w:rsidRPr="00465B8F">
        <w:rPr>
          <w:rFonts w:ascii="Times New Roman" w:hAnsi="Times New Roman"/>
          <w:i/>
          <w:color w:val="0070C0"/>
          <w:szCs w:val="24"/>
          <w:lang w:eastAsia="it-IT"/>
        </w:rPr>
        <w:t>[</w:t>
      </w:r>
      <w:r w:rsidR="00FE42B8" w:rsidRPr="00465B8F">
        <w:rPr>
          <w:rFonts w:ascii="Times New Roman" w:hAnsi="Times New Roman"/>
          <w:i/>
          <w:color w:val="0070C0"/>
          <w:szCs w:val="24"/>
          <w:lang w:eastAsia="it-IT"/>
        </w:rPr>
        <w:t xml:space="preserve">indicare </w:t>
      </w:r>
      <w:r w:rsidR="006B3250" w:rsidRPr="00465B8F">
        <w:rPr>
          <w:rFonts w:ascii="Times New Roman" w:hAnsi="Times New Roman"/>
          <w:i/>
          <w:color w:val="0070C0"/>
          <w:szCs w:val="24"/>
          <w:lang w:eastAsia="it-IT"/>
        </w:rPr>
        <w:t xml:space="preserve">obbligatoriamente </w:t>
      </w:r>
      <w:r w:rsidR="00FE42B8" w:rsidRPr="00465B8F">
        <w:rPr>
          <w:rFonts w:ascii="Times New Roman" w:hAnsi="Times New Roman"/>
          <w:i/>
          <w:color w:val="0070C0"/>
          <w:szCs w:val="24"/>
          <w:lang w:eastAsia="it-IT"/>
        </w:rPr>
        <w:t>la motivazione in coerenza con il caso richiamato</w:t>
      </w:r>
      <w:r w:rsidRPr="00465B8F">
        <w:rPr>
          <w:rFonts w:ascii="Times New Roman" w:hAnsi="Times New Roman"/>
          <w:i/>
          <w:color w:val="0070C0"/>
          <w:szCs w:val="24"/>
          <w:lang w:eastAsia="it-IT"/>
        </w:rPr>
        <w:t>]</w:t>
      </w:r>
    </w:p>
    <w:p w:rsidR="00612BA4" w:rsidRDefault="00612BA4" w:rsidP="00AE05CB">
      <w:pPr>
        <w:jc w:val="both"/>
        <w:rPr>
          <w:rFonts w:ascii="Times New Roman" w:hAnsi="Times New Roman"/>
          <w:szCs w:val="24"/>
          <w:lang w:eastAsia="it-IT"/>
        </w:rPr>
      </w:pPr>
    </w:p>
    <w:p w:rsidR="00612BA4" w:rsidRDefault="00612BA4" w:rsidP="00612BA4">
      <w:pPr>
        <w:ind w:firstLine="426"/>
        <w:jc w:val="both"/>
        <w:rPr>
          <w:rFonts w:ascii="Times New Roman" w:hAnsi="Times New Roman"/>
          <w:szCs w:val="24"/>
          <w:lang w:eastAsia="it-IT"/>
        </w:rPr>
      </w:pPr>
      <w:proofErr w:type="gramStart"/>
      <w:r w:rsidRPr="00AC0FEF">
        <w:rPr>
          <w:rFonts w:ascii="Times New Roman" w:hAnsi="Times New Roman"/>
          <w:szCs w:val="24"/>
          <w:lang w:eastAsia="it-IT"/>
        </w:rPr>
        <w:t>ritenuto</w:t>
      </w:r>
      <w:proofErr w:type="gramEnd"/>
      <w:r w:rsidRPr="00AC0FEF">
        <w:rPr>
          <w:rFonts w:ascii="Times New Roman" w:hAnsi="Times New Roman"/>
          <w:szCs w:val="24"/>
          <w:lang w:eastAsia="it-IT"/>
        </w:rPr>
        <w:t xml:space="preserve"> </w:t>
      </w:r>
      <w:r>
        <w:rPr>
          <w:rFonts w:ascii="Times New Roman" w:hAnsi="Times New Roman"/>
          <w:szCs w:val="24"/>
          <w:lang w:eastAsia="it-IT"/>
        </w:rPr>
        <w:t xml:space="preserve">quindi </w:t>
      </w:r>
      <w:r w:rsidRPr="00AC0FEF">
        <w:rPr>
          <w:rFonts w:ascii="Times New Roman" w:hAnsi="Times New Roman"/>
          <w:szCs w:val="24"/>
          <w:lang w:eastAsia="it-IT"/>
        </w:rPr>
        <w:t>di procedere alla selezione dell’operatore economico per ________</w:t>
      </w:r>
      <w:r>
        <w:rPr>
          <w:rFonts w:ascii="Times New Roman" w:hAnsi="Times New Roman"/>
          <w:szCs w:val="24"/>
          <w:lang w:eastAsia="it-IT"/>
        </w:rPr>
        <w:t>_________</w:t>
      </w:r>
      <w:r w:rsidRPr="00AC0FEF">
        <w:rPr>
          <w:rFonts w:ascii="Times New Roman" w:hAnsi="Times New Roman"/>
          <w:szCs w:val="24"/>
          <w:lang w:eastAsia="it-IT"/>
        </w:rPr>
        <w:t xml:space="preserve"> </w:t>
      </w:r>
      <w:r w:rsidR="003920E6" w:rsidRPr="00465B8F">
        <w:rPr>
          <w:rFonts w:ascii="Times New Roman" w:hAnsi="Times New Roman"/>
          <w:color w:val="0070C0"/>
          <w:szCs w:val="24"/>
          <w:lang w:eastAsia="it-IT"/>
        </w:rPr>
        <w:t>(</w:t>
      </w:r>
      <w:r w:rsidR="00411B17" w:rsidRPr="00465B8F">
        <w:rPr>
          <w:rFonts w:ascii="Times New Roman" w:hAnsi="Times New Roman"/>
          <w:color w:val="0070C0"/>
          <w:szCs w:val="24"/>
          <w:lang w:eastAsia="it-IT"/>
        </w:rPr>
        <w:t>l’esecuzione dei lavori - l’acquisizione dei servizi</w:t>
      </w:r>
      <w:r w:rsidR="003920E6" w:rsidRPr="00465B8F">
        <w:rPr>
          <w:rFonts w:ascii="Times New Roman" w:hAnsi="Times New Roman"/>
          <w:color w:val="0070C0"/>
          <w:szCs w:val="24"/>
          <w:lang w:eastAsia="it-IT"/>
        </w:rPr>
        <w:t>)</w:t>
      </w:r>
      <w:r w:rsidR="00411B17" w:rsidRPr="00465B8F">
        <w:rPr>
          <w:rFonts w:ascii="Times New Roman" w:hAnsi="Times New Roman"/>
          <w:i/>
          <w:color w:val="0070C0"/>
          <w:szCs w:val="24"/>
          <w:lang w:eastAsia="it-IT"/>
        </w:rPr>
        <w:t xml:space="preserve"> </w:t>
      </w:r>
      <w:r w:rsidRPr="00411B17">
        <w:rPr>
          <w:rFonts w:ascii="Times New Roman" w:hAnsi="Times New Roman"/>
          <w:szCs w:val="24"/>
          <w:lang w:eastAsia="it-IT"/>
        </w:rPr>
        <w:t xml:space="preserve">di cui si tratta mediante procedura </w:t>
      </w:r>
      <w:r w:rsidR="00FE42B8" w:rsidRPr="00411B17">
        <w:rPr>
          <w:rFonts w:ascii="Times New Roman" w:hAnsi="Times New Roman"/>
          <w:szCs w:val="24"/>
          <w:lang w:eastAsia="it-IT"/>
        </w:rPr>
        <w:t>negoziata senza pubblicazione del bando</w:t>
      </w:r>
      <w:r w:rsidRPr="00411B17">
        <w:rPr>
          <w:rFonts w:ascii="Times New Roman" w:hAnsi="Times New Roman"/>
          <w:szCs w:val="24"/>
          <w:lang w:eastAsia="it-IT"/>
        </w:rPr>
        <w:t xml:space="preserve">, ai sensi dell’art. </w:t>
      </w:r>
      <w:r w:rsidR="005D1A3B" w:rsidRPr="00411B17">
        <w:rPr>
          <w:rFonts w:ascii="Times New Roman" w:hAnsi="Times New Roman"/>
          <w:szCs w:val="24"/>
          <w:lang w:eastAsia="it-IT"/>
        </w:rPr>
        <w:t>76</w:t>
      </w:r>
      <w:r w:rsidRPr="00411B17">
        <w:rPr>
          <w:rFonts w:ascii="Times New Roman" w:hAnsi="Times New Roman"/>
          <w:szCs w:val="24"/>
          <w:lang w:eastAsia="it-IT"/>
        </w:rPr>
        <w:t xml:space="preserve"> del </w:t>
      </w:r>
      <w:proofErr w:type="spellStart"/>
      <w:r w:rsidRPr="00411B17">
        <w:rPr>
          <w:rFonts w:ascii="Times New Roman" w:hAnsi="Times New Roman"/>
          <w:szCs w:val="24"/>
        </w:rPr>
        <w:t>D.Lgs.</w:t>
      </w:r>
      <w:proofErr w:type="spellEnd"/>
      <w:r w:rsidRPr="00411B17">
        <w:rPr>
          <w:rFonts w:ascii="Times New Roman" w:hAnsi="Times New Roman"/>
          <w:szCs w:val="24"/>
        </w:rPr>
        <w:t xml:space="preserve"> </w:t>
      </w:r>
      <w:r w:rsidR="005D1A3B" w:rsidRPr="00411B17">
        <w:rPr>
          <w:rFonts w:ascii="Times New Roman" w:hAnsi="Times New Roman"/>
          <w:szCs w:val="24"/>
        </w:rPr>
        <w:t>36</w:t>
      </w:r>
      <w:r w:rsidRPr="00411B17">
        <w:rPr>
          <w:rFonts w:ascii="Times New Roman" w:hAnsi="Times New Roman"/>
          <w:szCs w:val="24"/>
        </w:rPr>
        <w:t>/20</w:t>
      </w:r>
      <w:r w:rsidR="005D1A3B" w:rsidRPr="00411B17">
        <w:rPr>
          <w:rFonts w:ascii="Times New Roman" w:hAnsi="Times New Roman"/>
          <w:szCs w:val="24"/>
        </w:rPr>
        <w:t>23</w:t>
      </w:r>
      <w:r w:rsidRPr="00411B17">
        <w:rPr>
          <w:rFonts w:ascii="Times New Roman" w:hAnsi="Times New Roman"/>
          <w:szCs w:val="24"/>
          <w:lang w:eastAsia="it-IT"/>
        </w:rPr>
        <w:t>;</w:t>
      </w:r>
    </w:p>
    <w:p w:rsidR="00F07E6C" w:rsidRDefault="00F07E6C" w:rsidP="00612BA4">
      <w:pPr>
        <w:ind w:firstLine="426"/>
        <w:jc w:val="both"/>
        <w:rPr>
          <w:rFonts w:ascii="Times New Roman" w:hAnsi="Times New Roman"/>
          <w:szCs w:val="24"/>
          <w:lang w:eastAsia="it-IT"/>
        </w:rPr>
      </w:pPr>
    </w:p>
    <w:p w:rsidR="00F07E6C" w:rsidRDefault="00F07E6C" w:rsidP="00F07E6C">
      <w:pPr>
        <w:ind w:firstLine="426"/>
        <w:jc w:val="both"/>
        <w:rPr>
          <w:rFonts w:ascii="Times New Roman" w:hAnsi="Times New Roman"/>
          <w:szCs w:val="24"/>
          <w:lang w:eastAsia="it-IT"/>
        </w:rPr>
      </w:pPr>
      <w:r w:rsidRPr="00F07E6C">
        <w:rPr>
          <w:rFonts w:ascii="Times New Roman" w:hAnsi="Times New Roman"/>
          <w:szCs w:val="24"/>
          <w:lang w:eastAsia="it-IT"/>
        </w:rPr>
        <w:t xml:space="preserve">stabilito che gli operatori economici </w:t>
      </w:r>
      <w:r>
        <w:rPr>
          <w:rFonts w:ascii="Times New Roman" w:hAnsi="Times New Roman"/>
          <w:szCs w:val="24"/>
          <w:lang w:eastAsia="it-IT"/>
        </w:rPr>
        <w:t xml:space="preserve">da invitare </w:t>
      </w:r>
      <w:r w:rsidRPr="00F07E6C">
        <w:rPr>
          <w:rFonts w:ascii="Times New Roman" w:hAnsi="Times New Roman"/>
          <w:szCs w:val="24"/>
          <w:lang w:eastAsia="it-IT"/>
        </w:rPr>
        <w:t xml:space="preserve">saranno individuati </w:t>
      </w:r>
      <w:r>
        <w:rPr>
          <w:rFonts w:ascii="Times New Roman" w:hAnsi="Times New Roman"/>
          <w:szCs w:val="24"/>
          <w:lang w:eastAsia="it-IT"/>
        </w:rPr>
        <w:t xml:space="preserve">dalla stazione </w:t>
      </w:r>
      <w:r w:rsidR="00516E1F">
        <w:rPr>
          <w:rFonts w:ascii="Times New Roman" w:hAnsi="Times New Roman"/>
          <w:szCs w:val="24"/>
          <w:lang w:eastAsia="it-IT"/>
        </w:rPr>
        <w:t>a</w:t>
      </w:r>
      <w:r w:rsidRPr="004F19E1">
        <w:rPr>
          <w:rFonts w:ascii="Times New Roman" w:hAnsi="Times New Roman"/>
          <w:szCs w:val="24"/>
          <w:lang w:eastAsia="it-IT"/>
        </w:rPr>
        <w:t xml:space="preserve">ppaltante ____________ </w:t>
      </w:r>
      <w:r w:rsidRPr="00465B8F">
        <w:rPr>
          <w:rFonts w:ascii="Times New Roman" w:hAnsi="Times New Roman"/>
          <w:i/>
          <w:color w:val="0070C0"/>
          <w:szCs w:val="24"/>
          <w:lang w:eastAsia="it-IT"/>
        </w:rPr>
        <w:t>[indicare denominazione</w:t>
      </w:r>
      <w:r w:rsidR="00516E1F" w:rsidRPr="00465B8F">
        <w:rPr>
          <w:rFonts w:ascii="Times New Roman" w:hAnsi="Times New Roman"/>
          <w:i/>
          <w:color w:val="0070C0"/>
          <w:szCs w:val="24"/>
          <w:lang w:eastAsia="it-IT"/>
        </w:rPr>
        <w:t xml:space="preserve"> ente</w:t>
      </w:r>
      <w:r w:rsidRPr="00465B8F">
        <w:rPr>
          <w:rFonts w:ascii="Times New Roman" w:hAnsi="Times New Roman"/>
          <w:i/>
          <w:color w:val="0070C0"/>
          <w:szCs w:val="24"/>
          <w:lang w:eastAsia="it-IT"/>
        </w:rPr>
        <w:t xml:space="preserve"> </w:t>
      </w:r>
      <w:r w:rsidR="00465B8F">
        <w:rPr>
          <w:rFonts w:ascii="Times New Roman" w:hAnsi="Times New Roman"/>
          <w:i/>
          <w:color w:val="0070C0"/>
          <w:szCs w:val="24"/>
          <w:u w:val="single"/>
          <w:lang w:eastAsia="it-IT"/>
        </w:rPr>
        <w:t xml:space="preserve">in caso di ente locale o </w:t>
      </w:r>
      <w:r w:rsidRPr="00465B8F">
        <w:rPr>
          <w:rFonts w:ascii="Times New Roman" w:hAnsi="Times New Roman"/>
          <w:i/>
          <w:color w:val="0070C0"/>
          <w:szCs w:val="24"/>
          <w:u w:val="single"/>
          <w:lang w:eastAsia="it-IT"/>
        </w:rPr>
        <w:t>altro ente convenzionato con la SUA VdA</w:t>
      </w:r>
      <w:r w:rsidRPr="00465B8F">
        <w:rPr>
          <w:rFonts w:ascii="Times New Roman" w:hAnsi="Times New Roman"/>
          <w:i/>
          <w:color w:val="0070C0"/>
          <w:szCs w:val="24"/>
          <w:lang w:eastAsia="it-IT"/>
        </w:rPr>
        <w:t>]</w:t>
      </w:r>
      <w:r w:rsidR="00516E1F" w:rsidRPr="00465B8F">
        <w:rPr>
          <w:rFonts w:ascii="Times New Roman" w:hAnsi="Times New Roman"/>
          <w:i/>
          <w:color w:val="0070C0"/>
          <w:szCs w:val="24"/>
          <w:lang w:eastAsia="it-IT"/>
        </w:rPr>
        <w:t xml:space="preserve"> </w:t>
      </w:r>
      <w:r w:rsidRPr="00465B8F">
        <w:rPr>
          <w:rFonts w:ascii="Times New Roman" w:hAnsi="Times New Roman"/>
          <w:b/>
          <w:i/>
          <w:color w:val="0070C0"/>
          <w:szCs w:val="24"/>
          <w:lang w:eastAsia="it-IT"/>
        </w:rPr>
        <w:t>ovvero</w:t>
      </w:r>
      <w:r w:rsidR="00516E1F" w:rsidRPr="00465B8F">
        <w:rPr>
          <w:rFonts w:ascii="Times New Roman" w:hAnsi="Times New Roman"/>
          <w:b/>
          <w:i/>
          <w:color w:val="0070C0"/>
          <w:szCs w:val="24"/>
          <w:lang w:eastAsia="it-IT"/>
        </w:rPr>
        <w:t xml:space="preserve"> </w:t>
      </w:r>
      <w:r w:rsidR="00516E1F">
        <w:rPr>
          <w:rFonts w:ascii="Times New Roman" w:hAnsi="Times New Roman"/>
          <w:szCs w:val="24"/>
          <w:lang w:eastAsia="it-IT"/>
        </w:rPr>
        <w:t>dalla struttura ____________,</w:t>
      </w:r>
      <w:r w:rsidRPr="004F19E1">
        <w:rPr>
          <w:rFonts w:ascii="Times New Roman" w:hAnsi="Times New Roman"/>
          <w:szCs w:val="24"/>
          <w:lang w:eastAsia="it-IT"/>
        </w:rPr>
        <w:t xml:space="preserve"> </w:t>
      </w:r>
      <w:r w:rsidRPr="00465B8F">
        <w:rPr>
          <w:rFonts w:ascii="Times New Roman" w:hAnsi="Times New Roman"/>
          <w:i/>
          <w:color w:val="0070C0"/>
          <w:szCs w:val="24"/>
          <w:lang w:eastAsia="it-IT"/>
        </w:rPr>
        <w:t xml:space="preserve">[indicare </w:t>
      </w:r>
      <w:r w:rsidR="00516E1F" w:rsidRPr="00465B8F">
        <w:rPr>
          <w:rFonts w:ascii="Times New Roman" w:hAnsi="Times New Roman"/>
          <w:i/>
          <w:color w:val="0070C0"/>
          <w:szCs w:val="24"/>
          <w:lang w:eastAsia="it-IT"/>
        </w:rPr>
        <w:t>denominazione Struttura regionale</w:t>
      </w:r>
      <w:r w:rsidRPr="00465B8F">
        <w:rPr>
          <w:rFonts w:ascii="Times New Roman" w:hAnsi="Times New Roman"/>
          <w:i/>
          <w:color w:val="0070C0"/>
          <w:szCs w:val="24"/>
          <w:lang w:eastAsia="it-IT"/>
        </w:rPr>
        <w:t xml:space="preserve"> </w:t>
      </w:r>
      <w:r w:rsidRPr="00465B8F">
        <w:rPr>
          <w:rFonts w:ascii="Times New Roman" w:hAnsi="Times New Roman"/>
          <w:i/>
          <w:color w:val="0070C0"/>
          <w:szCs w:val="24"/>
          <w:u w:val="single"/>
          <w:lang w:eastAsia="it-IT"/>
        </w:rPr>
        <w:t xml:space="preserve">in caso di </w:t>
      </w:r>
      <w:r w:rsidR="00516E1F" w:rsidRPr="00465B8F">
        <w:rPr>
          <w:rFonts w:ascii="Times New Roman" w:hAnsi="Times New Roman"/>
          <w:i/>
          <w:color w:val="0070C0"/>
          <w:szCs w:val="24"/>
          <w:u w:val="single"/>
          <w:lang w:eastAsia="it-IT"/>
        </w:rPr>
        <w:t>procedura RAVA</w:t>
      </w:r>
      <w:r w:rsidRPr="00465B8F">
        <w:rPr>
          <w:rFonts w:ascii="Times New Roman" w:hAnsi="Times New Roman"/>
          <w:i/>
          <w:color w:val="0070C0"/>
          <w:szCs w:val="24"/>
          <w:lang w:eastAsia="it-IT"/>
        </w:rPr>
        <w:t>]</w:t>
      </w:r>
      <w:r w:rsidR="00516E1F">
        <w:rPr>
          <w:rFonts w:ascii="Times New Roman" w:hAnsi="Times New Roman"/>
          <w:i/>
          <w:color w:val="FF0000"/>
          <w:szCs w:val="24"/>
          <w:lang w:eastAsia="it-IT"/>
        </w:rPr>
        <w:t xml:space="preserve"> </w:t>
      </w:r>
      <w:r w:rsidRPr="00F07E6C">
        <w:rPr>
          <w:rFonts w:ascii="Times New Roman" w:hAnsi="Times New Roman"/>
          <w:szCs w:val="24"/>
          <w:lang w:eastAsia="it-IT"/>
        </w:rPr>
        <w:t xml:space="preserve">sulla base delle informazioni riguardanti le caratteristiche di </w:t>
      </w:r>
      <w:r w:rsidRPr="00F07E6C">
        <w:rPr>
          <w:rFonts w:ascii="Times New Roman" w:hAnsi="Times New Roman"/>
          <w:szCs w:val="24"/>
          <w:lang w:eastAsia="it-IT"/>
        </w:rPr>
        <w:lastRenderedPageBreak/>
        <w:t>qualificazione economica e finanziaria e</w:t>
      </w:r>
      <w:r>
        <w:rPr>
          <w:rFonts w:ascii="Times New Roman" w:hAnsi="Times New Roman"/>
          <w:szCs w:val="24"/>
          <w:lang w:eastAsia="it-IT"/>
        </w:rPr>
        <w:t xml:space="preserve"> </w:t>
      </w:r>
      <w:r w:rsidRPr="00F07E6C">
        <w:rPr>
          <w:rFonts w:ascii="Times New Roman" w:hAnsi="Times New Roman"/>
          <w:szCs w:val="24"/>
          <w:lang w:eastAsia="it-IT"/>
        </w:rPr>
        <w:t>tecniche e professionali desunte dal mercato, nel rispe</w:t>
      </w:r>
      <w:r w:rsidR="00516E1F">
        <w:rPr>
          <w:rFonts w:ascii="Times New Roman" w:hAnsi="Times New Roman"/>
          <w:szCs w:val="24"/>
          <w:lang w:eastAsia="it-IT"/>
        </w:rPr>
        <w:t>tto dei principi di trasparenza e concorrenza</w:t>
      </w:r>
      <w:r w:rsidRPr="00F07E6C">
        <w:rPr>
          <w:rFonts w:ascii="Times New Roman" w:hAnsi="Times New Roman"/>
          <w:szCs w:val="24"/>
          <w:lang w:eastAsia="it-IT"/>
        </w:rPr>
        <w:t>;</w:t>
      </w:r>
    </w:p>
    <w:p w:rsidR="00DC1131" w:rsidRPr="00AC0FEF" w:rsidRDefault="00DC1131" w:rsidP="00AE05CB">
      <w:pPr>
        <w:jc w:val="both"/>
        <w:rPr>
          <w:rFonts w:ascii="Times New Roman" w:hAnsi="Times New Roman"/>
          <w:szCs w:val="24"/>
          <w:lang w:eastAsia="it-IT"/>
        </w:rPr>
      </w:pPr>
    </w:p>
    <w:p w:rsidR="00DB7CD7" w:rsidRPr="00AC0FEF" w:rsidRDefault="00695936" w:rsidP="00D97DEC">
      <w:pPr>
        <w:jc w:val="both"/>
        <w:rPr>
          <w:rFonts w:ascii="Times New Roman" w:hAnsi="Times New Roman"/>
          <w:b/>
          <w:szCs w:val="24"/>
        </w:rPr>
      </w:pPr>
      <w:r w:rsidRPr="00AC0FEF">
        <w:rPr>
          <w:rFonts w:ascii="Times New Roman" w:hAnsi="Times New Roman"/>
          <w:b/>
          <w:szCs w:val="24"/>
        </w:rPr>
        <w:t>6</w:t>
      </w:r>
      <w:r w:rsidR="00DB7CD7" w:rsidRPr="00AC0FEF">
        <w:rPr>
          <w:rFonts w:ascii="Times New Roman" w:hAnsi="Times New Roman"/>
          <w:b/>
          <w:szCs w:val="24"/>
        </w:rPr>
        <w:t xml:space="preserve"> - DEFINIZIONE DEL CRITERIO DI SELEZIONE DELLE OFFERTE</w:t>
      </w:r>
    </w:p>
    <w:p w:rsidR="00AE05CB" w:rsidRDefault="00AE05CB" w:rsidP="00AE05CB">
      <w:pPr>
        <w:jc w:val="both"/>
        <w:rPr>
          <w:rFonts w:ascii="Times New Roman" w:hAnsi="Times New Roman"/>
          <w:szCs w:val="24"/>
          <w:lang w:eastAsia="it-IT"/>
        </w:rPr>
      </w:pPr>
    </w:p>
    <w:p w:rsidR="00C21B8C" w:rsidRPr="00887EB6" w:rsidRDefault="00C21B8C" w:rsidP="00C21B8C">
      <w:pPr>
        <w:spacing w:after="120"/>
        <w:jc w:val="both"/>
        <w:rPr>
          <w:rFonts w:ascii="Times New Roman" w:hAnsi="Times New Roman"/>
          <w:b/>
          <w:color w:val="FF0000"/>
          <w:szCs w:val="24"/>
          <w:lang w:eastAsia="it-IT"/>
        </w:rPr>
      </w:pPr>
      <w:r w:rsidRPr="00887EB6">
        <w:rPr>
          <w:rFonts w:ascii="Times New Roman" w:hAnsi="Times New Roman"/>
          <w:b/>
          <w:color w:val="FF0000"/>
          <w:szCs w:val="24"/>
          <w:lang w:eastAsia="it-IT"/>
        </w:rPr>
        <w:t>LAVORI</w:t>
      </w:r>
    </w:p>
    <w:p w:rsidR="00081880" w:rsidRDefault="00081880" w:rsidP="00E020AF">
      <w:pPr>
        <w:numPr>
          <w:ilvl w:val="0"/>
          <w:numId w:val="2"/>
        </w:numPr>
        <w:tabs>
          <w:tab w:val="left" w:pos="426"/>
        </w:tabs>
        <w:ind w:left="426" w:hanging="426"/>
        <w:jc w:val="both"/>
        <w:rPr>
          <w:rFonts w:ascii="Times New Roman" w:hAnsi="Times New Roman"/>
          <w:b/>
          <w:i/>
          <w:color w:val="FF0000"/>
          <w:szCs w:val="24"/>
        </w:rPr>
      </w:pPr>
      <w:proofErr w:type="gramStart"/>
      <w:r w:rsidRPr="00A53C9E">
        <w:rPr>
          <w:rFonts w:ascii="Times New Roman" w:hAnsi="Times New Roman"/>
          <w:b/>
          <w:i/>
          <w:color w:val="FF0000"/>
          <w:szCs w:val="24"/>
        </w:rPr>
        <w:t>con</w:t>
      </w:r>
      <w:proofErr w:type="gramEnd"/>
      <w:r w:rsidRPr="00A53C9E">
        <w:rPr>
          <w:rFonts w:ascii="Times New Roman" w:hAnsi="Times New Roman"/>
          <w:b/>
          <w:i/>
          <w:color w:val="FF0000"/>
          <w:szCs w:val="24"/>
        </w:rPr>
        <w:t xml:space="preserve"> applicazione del criterio del prezzo più basso ed esclusione automatica delle offerte </w:t>
      </w:r>
      <w:r>
        <w:rPr>
          <w:rFonts w:ascii="Times New Roman" w:hAnsi="Times New Roman"/>
          <w:b/>
          <w:i/>
          <w:color w:val="FF0000"/>
          <w:szCs w:val="24"/>
        </w:rPr>
        <w:t>anomale</w:t>
      </w:r>
      <w:r w:rsidR="000D6777">
        <w:rPr>
          <w:rFonts w:ascii="Times New Roman" w:hAnsi="Times New Roman"/>
          <w:b/>
          <w:i/>
          <w:color w:val="FF0000"/>
          <w:szCs w:val="24"/>
        </w:rPr>
        <w:t xml:space="preserve"> </w:t>
      </w:r>
      <w:r w:rsidR="008824B7">
        <w:rPr>
          <w:rFonts w:ascii="Times New Roman" w:hAnsi="Times New Roman"/>
          <w:b/>
          <w:i/>
          <w:color w:val="FF0000"/>
          <w:szCs w:val="24"/>
        </w:rPr>
        <w:t xml:space="preserve">ai sensi dell’art. 54 </w:t>
      </w:r>
      <w:r w:rsidR="000D6777" w:rsidRPr="000D6777">
        <w:rPr>
          <w:rFonts w:ascii="Times New Roman" w:hAnsi="Times New Roman"/>
          <w:b/>
          <w:i/>
          <w:color w:val="FF0000"/>
          <w:szCs w:val="24"/>
        </w:rPr>
        <w:t xml:space="preserve">del </w:t>
      </w:r>
      <w:proofErr w:type="spellStart"/>
      <w:r w:rsidR="000D6777" w:rsidRPr="000D6777">
        <w:rPr>
          <w:rFonts w:ascii="Times New Roman" w:hAnsi="Times New Roman"/>
          <w:b/>
          <w:i/>
          <w:color w:val="FF0000"/>
          <w:szCs w:val="24"/>
        </w:rPr>
        <w:t>D.Lgs.</w:t>
      </w:r>
      <w:proofErr w:type="spellEnd"/>
      <w:r w:rsidR="000D6777" w:rsidRPr="000D6777">
        <w:rPr>
          <w:rFonts w:ascii="Times New Roman" w:hAnsi="Times New Roman"/>
          <w:b/>
          <w:i/>
          <w:color w:val="FF0000"/>
          <w:szCs w:val="24"/>
        </w:rPr>
        <w:t xml:space="preserve"> n. 36/2023</w:t>
      </w:r>
      <w:r w:rsidR="000D6777">
        <w:rPr>
          <w:rFonts w:ascii="Times New Roman" w:hAnsi="Times New Roman"/>
          <w:b/>
          <w:i/>
          <w:color w:val="FF0000"/>
          <w:szCs w:val="24"/>
        </w:rPr>
        <w:t>,</w:t>
      </w:r>
      <w:r>
        <w:rPr>
          <w:rFonts w:ascii="Times New Roman" w:hAnsi="Times New Roman"/>
          <w:b/>
          <w:i/>
          <w:color w:val="FF0000"/>
          <w:szCs w:val="24"/>
        </w:rPr>
        <w:t xml:space="preserve"> </w:t>
      </w:r>
      <w:r w:rsidRPr="00B57C73">
        <w:rPr>
          <w:rFonts w:ascii="Times New Roman" w:hAnsi="Times New Roman"/>
          <w:b/>
          <w:i/>
          <w:color w:val="FF0000"/>
          <w:szCs w:val="24"/>
          <w:u w:val="single"/>
        </w:rPr>
        <w:t>utilizzabile solo per procedure sotto</w:t>
      </w:r>
      <w:r w:rsidR="00B57C73" w:rsidRPr="00B57C73">
        <w:rPr>
          <w:rFonts w:ascii="Times New Roman" w:hAnsi="Times New Roman"/>
          <w:b/>
          <w:i/>
          <w:color w:val="FF0000"/>
          <w:szCs w:val="24"/>
          <w:u w:val="single"/>
        </w:rPr>
        <w:t xml:space="preserve"> </w:t>
      </w:r>
      <w:r w:rsidRPr="00B57C73">
        <w:rPr>
          <w:rFonts w:ascii="Times New Roman" w:hAnsi="Times New Roman"/>
          <w:b/>
          <w:i/>
          <w:color w:val="FF0000"/>
          <w:szCs w:val="24"/>
          <w:u w:val="single"/>
        </w:rPr>
        <w:t>soglia</w:t>
      </w:r>
      <w:r>
        <w:rPr>
          <w:rFonts w:ascii="Times New Roman" w:hAnsi="Times New Roman"/>
          <w:b/>
          <w:i/>
          <w:color w:val="FF0000"/>
          <w:szCs w:val="24"/>
        </w:rPr>
        <w:t xml:space="preserve"> </w:t>
      </w:r>
      <w:r w:rsidR="00B57C73">
        <w:rPr>
          <w:rFonts w:ascii="Times New Roman" w:hAnsi="Times New Roman"/>
          <w:b/>
          <w:i/>
          <w:color w:val="FF0000"/>
          <w:szCs w:val="24"/>
        </w:rPr>
        <w:t xml:space="preserve">ai </w:t>
      </w:r>
      <w:r w:rsidRPr="00A53C9E">
        <w:rPr>
          <w:rFonts w:ascii="Times New Roman" w:hAnsi="Times New Roman"/>
          <w:b/>
          <w:i/>
          <w:color w:val="FF0000"/>
          <w:szCs w:val="24"/>
        </w:rPr>
        <w:t>sensi dell’</w:t>
      </w:r>
      <w:hyperlink r:id="rId11" w:anchor="035" w:history="1">
        <w:r w:rsidRPr="00A53C9E">
          <w:rPr>
            <w:rFonts w:ascii="Times New Roman" w:hAnsi="Times New Roman"/>
            <w:b/>
            <w:i/>
            <w:color w:val="FF0000"/>
            <w:szCs w:val="24"/>
          </w:rPr>
          <w:t>articolo</w:t>
        </w:r>
        <w:r>
          <w:rPr>
            <w:rFonts w:ascii="Times New Roman" w:hAnsi="Times New Roman"/>
            <w:b/>
            <w:i/>
            <w:color w:val="FF0000"/>
            <w:szCs w:val="24"/>
          </w:rPr>
          <w:t xml:space="preserve"> </w:t>
        </w:r>
      </w:hyperlink>
      <w:r>
        <w:rPr>
          <w:rFonts w:ascii="Times New Roman" w:hAnsi="Times New Roman"/>
          <w:b/>
          <w:i/>
          <w:color w:val="FF0000"/>
          <w:szCs w:val="24"/>
        </w:rPr>
        <w:t>50</w:t>
      </w:r>
      <w:r w:rsidRPr="00A53C9E">
        <w:rPr>
          <w:rFonts w:ascii="Times New Roman" w:hAnsi="Times New Roman"/>
          <w:b/>
          <w:i/>
          <w:color w:val="FF0000"/>
          <w:szCs w:val="24"/>
        </w:rPr>
        <w:t xml:space="preserve"> </w:t>
      </w:r>
      <w:r w:rsidRPr="003E4CA4">
        <w:rPr>
          <w:rFonts w:ascii="Times New Roman" w:hAnsi="Times New Roman"/>
          <w:b/>
          <w:i/>
          <w:color w:val="FF0000"/>
          <w:szCs w:val="24"/>
        </w:rPr>
        <w:t xml:space="preserve">del </w:t>
      </w:r>
      <w:proofErr w:type="spellStart"/>
      <w:r w:rsidRPr="003E4CA4">
        <w:rPr>
          <w:rFonts w:ascii="Times New Roman" w:hAnsi="Times New Roman"/>
          <w:b/>
          <w:i/>
          <w:color w:val="FF0000"/>
          <w:szCs w:val="24"/>
        </w:rPr>
        <w:t>D.Lgs.</w:t>
      </w:r>
      <w:proofErr w:type="spellEnd"/>
      <w:r>
        <w:rPr>
          <w:rFonts w:ascii="Times New Roman" w:hAnsi="Times New Roman"/>
          <w:b/>
          <w:i/>
          <w:color w:val="FF0000"/>
          <w:szCs w:val="24"/>
        </w:rPr>
        <w:t xml:space="preserve"> n. 36/2023:</w:t>
      </w:r>
    </w:p>
    <w:p w:rsidR="00FD5D7D" w:rsidRPr="00081880" w:rsidRDefault="00FD5D7D" w:rsidP="00FD5D7D">
      <w:pPr>
        <w:tabs>
          <w:tab w:val="left" w:pos="284"/>
        </w:tabs>
        <w:jc w:val="both"/>
        <w:rPr>
          <w:rFonts w:ascii="Times New Roman" w:hAnsi="Times New Roman"/>
          <w:szCs w:val="24"/>
        </w:rPr>
      </w:pPr>
    </w:p>
    <w:p w:rsidR="00D02A43" w:rsidRDefault="0050622E" w:rsidP="00E54B2E">
      <w:pPr>
        <w:tabs>
          <w:tab w:val="left" w:pos="284"/>
        </w:tabs>
        <w:ind w:firstLine="426"/>
        <w:jc w:val="both"/>
        <w:rPr>
          <w:rFonts w:ascii="Times New Roman" w:hAnsi="Times New Roman"/>
          <w:szCs w:val="24"/>
          <w:lang w:eastAsia="it-IT"/>
        </w:rPr>
      </w:pPr>
      <w:proofErr w:type="gramStart"/>
      <w:r>
        <w:rPr>
          <w:rFonts w:ascii="Times New Roman" w:hAnsi="Times New Roman"/>
          <w:szCs w:val="24"/>
          <w:lang w:eastAsia="it-IT"/>
        </w:rPr>
        <w:t>considerato</w:t>
      </w:r>
      <w:proofErr w:type="gramEnd"/>
      <w:r>
        <w:rPr>
          <w:rFonts w:ascii="Times New Roman" w:hAnsi="Times New Roman"/>
          <w:szCs w:val="24"/>
          <w:lang w:eastAsia="it-IT"/>
        </w:rPr>
        <w:t xml:space="preserve"> che l’appalto di cui si tratta non rientra tra le ipotesi di cui</w:t>
      </w:r>
      <w:r w:rsidR="00425945">
        <w:rPr>
          <w:rFonts w:ascii="Times New Roman" w:hAnsi="Times New Roman"/>
          <w:szCs w:val="24"/>
          <w:lang w:eastAsia="it-IT"/>
        </w:rPr>
        <w:t xml:space="preserve"> a</w:t>
      </w:r>
      <w:r w:rsidR="00425945" w:rsidRPr="00081880">
        <w:rPr>
          <w:rFonts w:ascii="Times New Roman" w:hAnsi="Times New Roman"/>
          <w:szCs w:val="24"/>
          <w:lang w:eastAsia="it-IT"/>
        </w:rPr>
        <w:t xml:space="preserve">ll’art. </w:t>
      </w:r>
      <w:r w:rsidR="00425945">
        <w:rPr>
          <w:rFonts w:ascii="Times New Roman" w:hAnsi="Times New Roman"/>
          <w:szCs w:val="24"/>
          <w:lang w:eastAsia="it-IT"/>
        </w:rPr>
        <w:t>108</w:t>
      </w:r>
      <w:r w:rsidR="00425945" w:rsidRPr="00081880">
        <w:rPr>
          <w:rFonts w:ascii="Times New Roman" w:hAnsi="Times New Roman"/>
          <w:szCs w:val="24"/>
          <w:lang w:eastAsia="it-IT"/>
        </w:rPr>
        <w:t xml:space="preserve">, comma </w:t>
      </w:r>
      <w:r w:rsidR="00425945">
        <w:rPr>
          <w:rFonts w:ascii="Times New Roman" w:hAnsi="Times New Roman"/>
          <w:szCs w:val="24"/>
          <w:lang w:eastAsia="it-IT"/>
        </w:rPr>
        <w:t>2</w:t>
      </w:r>
      <w:r w:rsidR="00425945" w:rsidRPr="00081880">
        <w:rPr>
          <w:rFonts w:ascii="Times New Roman" w:hAnsi="Times New Roman"/>
          <w:szCs w:val="24"/>
          <w:lang w:eastAsia="it-IT"/>
        </w:rPr>
        <w:t xml:space="preserve"> del </w:t>
      </w:r>
      <w:proofErr w:type="spellStart"/>
      <w:r w:rsidR="00425945" w:rsidRPr="00081880">
        <w:rPr>
          <w:rFonts w:ascii="Times New Roman" w:hAnsi="Times New Roman"/>
          <w:szCs w:val="24"/>
          <w:lang w:eastAsia="it-IT"/>
        </w:rPr>
        <w:t>D.Lgs.</w:t>
      </w:r>
      <w:proofErr w:type="spellEnd"/>
      <w:r w:rsidR="00425945" w:rsidRPr="00081880">
        <w:rPr>
          <w:rFonts w:ascii="Times New Roman" w:hAnsi="Times New Roman"/>
          <w:szCs w:val="24"/>
          <w:lang w:eastAsia="it-IT"/>
        </w:rPr>
        <w:t xml:space="preserve"> n. 36/2023</w:t>
      </w:r>
      <w:r>
        <w:rPr>
          <w:rFonts w:ascii="Times New Roman" w:hAnsi="Times New Roman"/>
          <w:szCs w:val="24"/>
          <w:lang w:eastAsia="it-IT"/>
        </w:rPr>
        <w:t xml:space="preserve"> e</w:t>
      </w:r>
      <w:r w:rsidR="00425945">
        <w:rPr>
          <w:rFonts w:ascii="Times New Roman" w:hAnsi="Times New Roman"/>
          <w:szCs w:val="24"/>
          <w:lang w:eastAsia="it-IT"/>
        </w:rPr>
        <w:t xml:space="preserve">d è </w:t>
      </w:r>
      <w:r>
        <w:rPr>
          <w:rFonts w:ascii="Times New Roman" w:hAnsi="Times New Roman"/>
          <w:szCs w:val="24"/>
          <w:lang w:eastAsia="it-IT"/>
        </w:rPr>
        <w:t xml:space="preserve">pertanto possibile </w:t>
      </w:r>
      <w:r w:rsidR="00D02A43" w:rsidRPr="00081880">
        <w:rPr>
          <w:rFonts w:ascii="Times New Roman" w:hAnsi="Times New Roman"/>
          <w:szCs w:val="24"/>
          <w:lang w:eastAsia="it-IT"/>
        </w:rPr>
        <w:t>adottare, per la selezione delle offerte, il criterio del prezzo più basso</w:t>
      </w:r>
      <w:r w:rsidR="00CE1137" w:rsidRPr="00081880">
        <w:rPr>
          <w:rFonts w:ascii="Times New Roman" w:hAnsi="Times New Roman"/>
          <w:szCs w:val="24"/>
          <w:lang w:eastAsia="it-IT"/>
        </w:rPr>
        <w:t xml:space="preserve"> ai sensi </w:t>
      </w:r>
      <w:r w:rsidR="00A54CD2" w:rsidRPr="00081880">
        <w:rPr>
          <w:rFonts w:ascii="Times New Roman" w:hAnsi="Times New Roman"/>
          <w:szCs w:val="24"/>
          <w:lang w:eastAsia="it-IT"/>
        </w:rPr>
        <w:t xml:space="preserve">dell’art. 50, comma 4 del </w:t>
      </w:r>
      <w:proofErr w:type="spellStart"/>
      <w:r w:rsidR="002030FB" w:rsidRPr="00081880">
        <w:rPr>
          <w:rFonts w:ascii="Times New Roman" w:hAnsi="Times New Roman"/>
          <w:szCs w:val="24"/>
          <w:lang w:eastAsia="it-IT"/>
        </w:rPr>
        <w:t>D.L</w:t>
      </w:r>
      <w:r w:rsidR="00A54CD2" w:rsidRPr="00081880">
        <w:rPr>
          <w:rFonts w:ascii="Times New Roman" w:hAnsi="Times New Roman"/>
          <w:szCs w:val="24"/>
          <w:lang w:eastAsia="it-IT"/>
        </w:rPr>
        <w:t>gs</w:t>
      </w:r>
      <w:r w:rsidR="002030FB" w:rsidRPr="00081880">
        <w:rPr>
          <w:rFonts w:ascii="Times New Roman" w:hAnsi="Times New Roman"/>
          <w:szCs w:val="24"/>
          <w:lang w:eastAsia="it-IT"/>
        </w:rPr>
        <w:t>.</w:t>
      </w:r>
      <w:proofErr w:type="spellEnd"/>
      <w:r w:rsidR="002030FB" w:rsidRPr="00081880">
        <w:rPr>
          <w:rFonts w:ascii="Times New Roman" w:hAnsi="Times New Roman"/>
          <w:szCs w:val="24"/>
          <w:lang w:eastAsia="it-IT"/>
        </w:rPr>
        <w:t xml:space="preserve"> n.</w:t>
      </w:r>
      <w:r w:rsidR="00CE1137" w:rsidRPr="00081880">
        <w:rPr>
          <w:rFonts w:ascii="Times New Roman" w:hAnsi="Times New Roman"/>
          <w:szCs w:val="24"/>
          <w:lang w:eastAsia="it-IT"/>
        </w:rPr>
        <w:t xml:space="preserve"> </w:t>
      </w:r>
      <w:r w:rsidR="00A54CD2" w:rsidRPr="00081880">
        <w:rPr>
          <w:rFonts w:ascii="Times New Roman" w:hAnsi="Times New Roman"/>
          <w:szCs w:val="24"/>
          <w:lang w:eastAsia="it-IT"/>
        </w:rPr>
        <w:t>3</w:t>
      </w:r>
      <w:r w:rsidR="00CE1137" w:rsidRPr="00081880">
        <w:rPr>
          <w:rFonts w:ascii="Times New Roman" w:hAnsi="Times New Roman"/>
          <w:szCs w:val="24"/>
          <w:lang w:eastAsia="it-IT"/>
        </w:rPr>
        <w:t>6/202</w:t>
      </w:r>
      <w:r w:rsidR="00A54CD2" w:rsidRPr="00081880">
        <w:rPr>
          <w:rFonts w:ascii="Times New Roman" w:hAnsi="Times New Roman"/>
          <w:szCs w:val="24"/>
          <w:lang w:eastAsia="it-IT"/>
        </w:rPr>
        <w:t>3</w:t>
      </w:r>
      <w:r w:rsidR="00CE1137" w:rsidRPr="00081880">
        <w:rPr>
          <w:rFonts w:ascii="Times New Roman" w:hAnsi="Times New Roman"/>
          <w:szCs w:val="24"/>
          <w:lang w:eastAsia="it-IT"/>
        </w:rPr>
        <w:t>;</w:t>
      </w:r>
    </w:p>
    <w:p w:rsidR="00385FC7" w:rsidRDefault="00385FC7" w:rsidP="00E54B2E">
      <w:pPr>
        <w:tabs>
          <w:tab w:val="left" w:pos="284"/>
        </w:tabs>
        <w:ind w:firstLine="426"/>
        <w:jc w:val="both"/>
        <w:rPr>
          <w:rFonts w:ascii="Times New Roman" w:hAnsi="Times New Roman"/>
          <w:szCs w:val="24"/>
          <w:lang w:eastAsia="it-IT"/>
        </w:rPr>
      </w:pPr>
    </w:p>
    <w:p w:rsidR="00385FC7" w:rsidRPr="00081880" w:rsidRDefault="00385FC7" w:rsidP="00E54B2E">
      <w:pPr>
        <w:tabs>
          <w:tab w:val="left" w:pos="284"/>
        </w:tabs>
        <w:ind w:firstLine="426"/>
        <w:jc w:val="both"/>
        <w:rPr>
          <w:rFonts w:ascii="Times New Roman" w:hAnsi="Times New Roman"/>
          <w:szCs w:val="24"/>
          <w:lang w:eastAsia="it-IT"/>
        </w:rPr>
      </w:pPr>
      <w:proofErr w:type="gramStart"/>
      <w:r>
        <w:rPr>
          <w:rFonts w:ascii="Times New Roman" w:hAnsi="Times New Roman"/>
          <w:szCs w:val="24"/>
          <w:lang w:eastAsia="it-IT"/>
        </w:rPr>
        <w:t>tenuto</w:t>
      </w:r>
      <w:proofErr w:type="gramEnd"/>
      <w:r>
        <w:rPr>
          <w:rFonts w:ascii="Times New Roman" w:hAnsi="Times New Roman"/>
          <w:szCs w:val="24"/>
          <w:lang w:eastAsia="it-IT"/>
        </w:rPr>
        <w:t xml:space="preserve"> conto che l’appalto di cui si tratta </w:t>
      </w:r>
      <w:r w:rsidRPr="00425945">
        <w:rPr>
          <w:rFonts w:ascii="Times New Roman" w:hAnsi="Times New Roman"/>
          <w:szCs w:val="24"/>
          <w:lang w:eastAsia="it-IT"/>
        </w:rPr>
        <w:t>non presenta un i</w:t>
      </w:r>
      <w:r>
        <w:rPr>
          <w:rFonts w:ascii="Times New Roman" w:hAnsi="Times New Roman"/>
          <w:szCs w:val="24"/>
          <w:lang w:eastAsia="it-IT"/>
        </w:rPr>
        <w:t>nteresse transfrontaliero certo</w:t>
      </w:r>
      <w:r w:rsidRPr="00425945">
        <w:rPr>
          <w:rFonts w:ascii="Times New Roman" w:hAnsi="Times New Roman"/>
          <w:szCs w:val="24"/>
          <w:lang w:eastAsia="it-IT"/>
        </w:rPr>
        <w:t xml:space="preserve"> </w:t>
      </w:r>
      <w:r>
        <w:rPr>
          <w:rFonts w:ascii="Times New Roman" w:hAnsi="Times New Roman"/>
          <w:szCs w:val="24"/>
          <w:lang w:eastAsia="it-IT"/>
        </w:rPr>
        <w:t xml:space="preserve">ed è pertanto possibile applicare </w:t>
      </w:r>
      <w:r w:rsidRPr="00425945">
        <w:rPr>
          <w:rFonts w:ascii="Times New Roman" w:hAnsi="Times New Roman"/>
          <w:szCs w:val="24"/>
          <w:lang w:eastAsia="it-IT"/>
        </w:rPr>
        <w:t xml:space="preserve">l’esclusione automatica delle offerte anomale ai sensi dell’art. 54, comma 2 del </w:t>
      </w:r>
      <w:proofErr w:type="spellStart"/>
      <w:r w:rsidRPr="00425945">
        <w:rPr>
          <w:rFonts w:ascii="Times New Roman" w:hAnsi="Times New Roman"/>
          <w:szCs w:val="24"/>
          <w:lang w:eastAsia="it-IT"/>
        </w:rPr>
        <w:t>D.Lgs.</w:t>
      </w:r>
      <w:proofErr w:type="spellEnd"/>
      <w:r w:rsidRPr="00425945">
        <w:rPr>
          <w:rFonts w:ascii="Times New Roman" w:hAnsi="Times New Roman"/>
          <w:szCs w:val="24"/>
          <w:lang w:eastAsia="it-IT"/>
        </w:rPr>
        <w:t xml:space="preserve"> n. 36/2023</w:t>
      </w:r>
      <w:r w:rsidRPr="00081880">
        <w:rPr>
          <w:rFonts w:ascii="Times New Roman" w:hAnsi="Times New Roman"/>
          <w:szCs w:val="24"/>
          <w:lang w:eastAsia="it-IT"/>
        </w:rPr>
        <w:t>;</w:t>
      </w:r>
    </w:p>
    <w:p w:rsidR="00A54CD2" w:rsidRPr="00425945" w:rsidRDefault="00A54CD2" w:rsidP="00E54B2E">
      <w:pPr>
        <w:tabs>
          <w:tab w:val="left" w:pos="284"/>
        </w:tabs>
        <w:ind w:firstLine="426"/>
        <w:jc w:val="both"/>
        <w:rPr>
          <w:rFonts w:ascii="Times New Roman" w:hAnsi="Times New Roman"/>
          <w:szCs w:val="24"/>
          <w:lang w:eastAsia="it-IT"/>
        </w:rPr>
      </w:pPr>
    </w:p>
    <w:p w:rsidR="00A54CD2" w:rsidRPr="00425945" w:rsidRDefault="00A54CD2" w:rsidP="00A54CD2">
      <w:pPr>
        <w:tabs>
          <w:tab w:val="left" w:pos="284"/>
        </w:tabs>
        <w:ind w:firstLine="426"/>
        <w:jc w:val="both"/>
        <w:rPr>
          <w:rFonts w:ascii="Times New Roman" w:hAnsi="Times New Roman"/>
          <w:szCs w:val="24"/>
          <w:lang w:eastAsia="it-IT"/>
        </w:rPr>
      </w:pPr>
      <w:proofErr w:type="gramStart"/>
      <w:r w:rsidRPr="00425945">
        <w:rPr>
          <w:rFonts w:ascii="Times New Roman" w:hAnsi="Times New Roman"/>
          <w:szCs w:val="24"/>
          <w:lang w:eastAsia="it-IT"/>
        </w:rPr>
        <w:t>ritenuto</w:t>
      </w:r>
      <w:proofErr w:type="gramEnd"/>
      <w:r w:rsidRPr="00425945">
        <w:rPr>
          <w:rFonts w:ascii="Times New Roman" w:hAnsi="Times New Roman"/>
          <w:szCs w:val="24"/>
          <w:lang w:eastAsia="it-IT"/>
        </w:rPr>
        <w:t xml:space="preserve"> di </w:t>
      </w:r>
      <w:r w:rsidR="003049E9" w:rsidRPr="00425945">
        <w:rPr>
          <w:rFonts w:ascii="Times New Roman" w:hAnsi="Times New Roman"/>
          <w:szCs w:val="24"/>
          <w:lang w:eastAsia="it-IT"/>
        </w:rPr>
        <w:t>adottare</w:t>
      </w:r>
      <w:r w:rsidRPr="00425945">
        <w:rPr>
          <w:rFonts w:ascii="Times New Roman" w:hAnsi="Times New Roman"/>
          <w:szCs w:val="24"/>
          <w:lang w:eastAsia="it-IT"/>
        </w:rPr>
        <w:t>, ai fini del calcolo della soglia di anomalia</w:t>
      </w:r>
      <w:r w:rsidR="00B42C6F">
        <w:rPr>
          <w:rFonts w:ascii="Times New Roman" w:hAnsi="Times New Roman"/>
          <w:szCs w:val="24"/>
          <w:lang w:eastAsia="it-IT"/>
        </w:rPr>
        <w:t>,</w:t>
      </w:r>
      <w:r w:rsidRPr="00425945">
        <w:rPr>
          <w:rFonts w:ascii="Times New Roman" w:hAnsi="Times New Roman"/>
          <w:szCs w:val="24"/>
          <w:lang w:eastAsia="it-IT"/>
        </w:rPr>
        <w:t xml:space="preserve"> il metodo di cui alla </w:t>
      </w:r>
      <w:proofErr w:type="spellStart"/>
      <w:r w:rsidRPr="00425945">
        <w:rPr>
          <w:rFonts w:ascii="Times New Roman" w:hAnsi="Times New Roman"/>
          <w:szCs w:val="24"/>
          <w:lang w:eastAsia="it-IT"/>
        </w:rPr>
        <w:t>lett</w:t>
      </w:r>
      <w:proofErr w:type="spellEnd"/>
      <w:r w:rsidRPr="00425945">
        <w:rPr>
          <w:rFonts w:ascii="Times New Roman" w:hAnsi="Times New Roman"/>
          <w:szCs w:val="24"/>
          <w:lang w:eastAsia="it-IT"/>
        </w:rPr>
        <w:t xml:space="preserve">. </w:t>
      </w:r>
      <w:r w:rsidR="00E27401" w:rsidRPr="00425945">
        <w:rPr>
          <w:rFonts w:ascii="Times New Roman" w:hAnsi="Times New Roman"/>
          <w:szCs w:val="24"/>
          <w:lang w:eastAsia="it-IT"/>
        </w:rPr>
        <w:t>____</w:t>
      </w:r>
      <w:r w:rsidRPr="00425945">
        <w:rPr>
          <w:rFonts w:ascii="Times New Roman" w:hAnsi="Times New Roman"/>
          <w:szCs w:val="24"/>
          <w:lang w:eastAsia="it-IT"/>
        </w:rPr>
        <w:t xml:space="preserve"> </w:t>
      </w:r>
      <w:r w:rsidR="003920E6" w:rsidRPr="00465B8F">
        <w:rPr>
          <w:rFonts w:ascii="Times New Roman" w:hAnsi="Times New Roman"/>
          <w:color w:val="0070C0"/>
          <w:szCs w:val="24"/>
          <w:lang w:eastAsia="it-IT"/>
        </w:rPr>
        <w:t>(</w:t>
      </w:r>
      <w:r w:rsidR="00425945" w:rsidRPr="00465B8F">
        <w:rPr>
          <w:rFonts w:ascii="Times New Roman" w:hAnsi="Times New Roman"/>
          <w:color w:val="0070C0"/>
          <w:szCs w:val="24"/>
          <w:lang w:eastAsia="it-IT"/>
        </w:rPr>
        <w:t xml:space="preserve">A – B </w:t>
      </w:r>
      <w:r w:rsidR="00050598" w:rsidRPr="00465B8F">
        <w:rPr>
          <w:rFonts w:ascii="Times New Roman" w:hAnsi="Times New Roman"/>
          <w:color w:val="0070C0"/>
          <w:szCs w:val="24"/>
          <w:lang w:eastAsia="it-IT"/>
        </w:rPr>
        <w:t>–</w:t>
      </w:r>
      <w:r w:rsidR="00425945" w:rsidRPr="00465B8F">
        <w:rPr>
          <w:rFonts w:ascii="Times New Roman" w:hAnsi="Times New Roman"/>
          <w:color w:val="0070C0"/>
          <w:szCs w:val="24"/>
          <w:lang w:eastAsia="it-IT"/>
        </w:rPr>
        <w:t xml:space="preserve"> C</w:t>
      </w:r>
      <w:r w:rsidR="003920E6" w:rsidRPr="00465B8F">
        <w:rPr>
          <w:rFonts w:ascii="Times New Roman" w:hAnsi="Times New Roman"/>
          <w:color w:val="0070C0"/>
          <w:szCs w:val="24"/>
          <w:lang w:eastAsia="it-IT"/>
        </w:rPr>
        <w:t>)</w:t>
      </w:r>
      <w:r w:rsidR="00425945" w:rsidRPr="00425945">
        <w:rPr>
          <w:rFonts w:ascii="Times New Roman" w:hAnsi="Times New Roman"/>
          <w:i/>
          <w:color w:val="FF0000"/>
          <w:szCs w:val="24"/>
          <w:lang w:eastAsia="it-IT"/>
        </w:rPr>
        <w:t xml:space="preserve"> </w:t>
      </w:r>
      <w:r w:rsidRPr="00425945">
        <w:rPr>
          <w:rFonts w:ascii="Times New Roman" w:hAnsi="Times New Roman"/>
          <w:szCs w:val="24"/>
          <w:lang w:eastAsia="it-IT"/>
        </w:rPr>
        <w:t>dell’Allegato II.2 “</w:t>
      </w:r>
      <w:r w:rsidRPr="00425945">
        <w:rPr>
          <w:rFonts w:ascii="Times New Roman" w:hAnsi="Times New Roman"/>
          <w:i/>
          <w:szCs w:val="24"/>
          <w:lang w:eastAsia="it-IT"/>
        </w:rPr>
        <w:t>Metodi di calcolo della soglia di anomalia per l’esclusione automatica delle offerte</w:t>
      </w:r>
      <w:r w:rsidRPr="00425945">
        <w:rPr>
          <w:rFonts w:ascii="Times New Roman" w:hAnsi="Times New Roman"/>
          <w:szCs w:val="24"/>
          <w:lang w:eastAsia="it-IT"/>
        </w:rPr>
        <w:t xml:space="preserve">” del </w:t>
      </w:r>
      <w:proofErr w:type="spellStart"/>
      <w:r w:rsidRPr="00425945">
        <w:rPr>
          <w:rFonts w:ascii="Times New Roman" w:hAnsi="Times New Roman"/>
          <w:szCs w:val="24"/>
          <w:lang w:eastAsia="it-IT"/>
        </w:rPr>
        <w:t>D.Lgs.</w:t>
      </w:r>
      <w:proofErr w:type="spellEnd"/>
      <w:r w:rsidRPr="00425945">
        <w:rPr>
          <w:rFonts w:ascii="Times New Roman" w:hAnsi="Times New Roman"/>
          <w:szCs w:val="24"/>
          <w:lang w:eastAsia="it-IT"/>
        </w:rPr>
        <w:t xml:space="preserve"> n. 36/2023;</w:t>
      </w:r>
      <w:r w:rsidR="00E27401" w:rsidRPr="00425945">
        <w:rPr>
          <w:rFonts w:ascii="Times New Roman" w:hAnsi="Times New Roman"/>
          <w:szCs w:val="24"/>
          <w:lang w:eastAsia="it-IT"/>
        </w:rPr>
        <w:t xml:space="preserve"> </w:t>
      </w:r>
      <w:r w:rsidR="00425945" w:rsidRPr="00465B8F">
        <w:rPr>
          <w:rFonts w:ascii="Times New Roman" w:hAnsi="Times New Roman"/>
          <w:i/>
          <w:color w:val="0070C0"/>
          <w:szCs w:val="24"/>
          <w:lang w:eastAsia="it-IT"/>
        </w:rPr>
        <w:t>[</w:t>
      </w:r>
      <w:r w:rsidR="00425945" w:rsidRPr="00465B8F">
        <w:rPr>
          <w:rFonts w:ascii="Times New Roman" w:hAnsi="Times New Roman"/>
          <w:b/>
          <w:i/>
          <w:color w:val="0070C0"/>
          <w:szCs w:val="24"/>
          <w:lang w:eastAsia="it-IT"/>
        </w:rPr>
        <w:t>N.B.</w:t>
      </w:r>
      <w:r w:rsidR="00425945" w:rsidRPr="00465B8F">
        <w:rPr>
          <w:rFonts w:ascii="Times New Roman" w:hAnsi="Times New Roman"/>
          <w:i/>
          <w:color w:val="0070C0"/>
          <w:szCs w:val="24"/>
          <w:lang w:eastAsia="it-IT"/>
        </w:rPr>
        <w:t xml:space="preserve">: </w:t>
      </w:r>
      <w:r w:rsidR="00E27401" w:rsidRPr="00465B8F">
        <w:rPr>
          <w:rFonts w:ascii="Times New Roman" w:hAnsi="Times New Roman"/>
          <w:i/>
          <w:color w:val="0070C0"/>
          <w:szCs w:val="24"/>
          <w:lang w:eastAsia="it-IT"/>
        </w:rPr>
        <w:t xml:space="preserve">nel caso in cui venga scelto il metodo C dovrà essere </w:t>
      </w:r>
      <w:r w:rsidR="00314E4E" w:rsidRPr="00465B8F">
        <w:rPr>
          <w:rFonts w:ascii="Times New Roman" w:hAnsi="Times New Roman"/>
          <w:i/>
          <w:color w:val="0070C0"/>
          <w:szCs w:val="24"/>
          <w:lang w:eastAsia="it-IT"/>
        </w:rPr>
        <w:t>individuato</w:t>
      </w:r>
      <w:r w:rsidR="00E27401" w:rsidRPr="00465B8F">
        <w:rPr>
          <w:rFonts w:ascii="Times New Roman" w:hAnsi="Times New Roman"/>
          <w:i/>
          <w:color w:val="0070C0"/>
          <w:szCs w:val="24"/>
          <w:lang w:eastAsia="it-IT"/>
        </w:rPr>
        <w:t xml:space="preserve"> </w:t>
      </w:r>
      <w:r w:rsidR="00B42C6F" w:rsidRPr="00465B8F">
        <w:rPr>
          <w:rFonts w:ascii="Times New Roman" w:hAnsi="Times New Roman"/>
          <w:i/>
          <w:color w:val="0070C0"/>
          <w:szCs w:val="24"/>
          <w:lang w:eastAsia="it-IT"/>
        </w:rPr>
        <w:t xml:space="preserve">e indicato nel presente paragrafo </w:t>
      </w:r>
      <w:r w:rsidR="00E27401" w:rsidRPr="00465B8F">
        <w:rPr>
          <w:rFonts w:ascii="Times New Roman" w:hAnsi="Times New Roman"/>
          <w:i/>
          <w:color w:val="0070C0"/>
          <w:szCs w:val="24"/>
          <w:lang w:eastAsia="it-IT"/>
        </w:rPr>
        <w:t xml:space="preserve">lo sconto di riferimento </w:t>
      </w:r>
      <w:r w:rsidR="00425945" w:rsidRPr="00465B8F">
        <w:rPr>
          <w:rFonts w:ascii="Times New Roman" w:hAnsi="Times New Roman"/>
          <w:i/>
          <w:color w:val="0070C0"/>
          <w:szCs w:val="24"/>
          <w:lang w:eastAsia="it-IT"/>
        </w:rPr>
        <w:t>ai sensi</w:t>
      </w:r>
      <w:r w:rsidR="00314E4E" w:rsidRPr="00465B8F">
        <w:rPr>
          <w:rFonts w:ascii="Times New Roman" w:hAnsi="Times New Roman"/>
          <w:i/>
          <w:color w:val="0070C0"/>
          <w:szCs w:val="24"/>
          <w:lang w:eastAsia="it-IT"/>
        </w:rPr>
        <w:t xml:space="preserve"> dell’allegato II.2</w:t>
      </w:r>
      <w:r w:rsidR="00425945" w:rsidRPr="00465B8F">
        <w:rPr>
          <w:rFonts w:ascii="Times New Roman" w:hAnsi="Times New Roman"/>
          <w:i/>
          <w:color w:val="0070C0"/>
          <w:szCs w:val="24"/>
          <w:lang w:eastAsia="it-IT"/>
        </w:rPr>
        <w:t>]</w:t>
      </w:r>
    </w:p>
    <w:p w:rsidR="00E27401" w:rsidRPr="00E27401" w:rsidRDefault="00E27401" w:rsidP="00A54CD2">
      <w:pPr>
        <w:tabs>
          <w:tab w:val="left" w:pos="284"/>
        </w:tabs>
        <w:ind w:firstLine="426"/>
        <w:jc w:val="both"/>
        <w:rPr>
          <w:rFonts w:ascii="Times New Roman" w:hAnsi="Times New Roman"/>
          <w:b/>
          <w:i/>
          <w:color w:val="FF0000"/>
          <w:szCs w:val="24"/>
        </w:rPr>
      </w:pPr>
      <w:proofErr w:type="gramStart"/>
      <w:r w:rsidRPr="00E27401">
        <w:rPr>
          <w:rFonts w:ascii="Times New Roman" w:hAnsi="Times New Roman"/>
          <w:b/>
          <w:i/>
          <w:color w:val="FF0000"/>
          <w:szCs w:val="24"/>
        </w:rPr>
        <w:t>ovvero</w:t>
      </w:r>
      <w:proofErr w:type="gramEnd"/>
    </w:p>
    <w:p w:rsidR="00B42C6F" w:rsidRPr="00B42C6F" w:rsidRDefault="00B42C6F" w:rsidP="00E54B2E">
      <w:pPr>
        <w:tabs>
          <w:tab w:val="left" w:pos="284"/>
        </w:tabs>
        <w:ind w:firstLine="426"/>
        <w:jc w:val="both"/>
        <w:rPr>
          <w:rFonts w:ascii="Times New Roman" w:hAnsi="Times New Roman"/>
          <w:szCs w:val="24"/>
          <w:lang w:eastAsia="it-IT"/>
        </w:rPr>
      </w:pPr>
      <w:proofErr w:type="gramStart"/>
      <w:r w:rsidRPr="00B42C6F">
        <w:rPr>
          <w:rFonts w:ascii="Times New Roman" w:hAnsi="Times New Roman"/>
          <w:szCs w:val="24"/>
          <w:lang w:eastAsia="it-IT"/>
        </w:rPr>
        <w:t>ritenuto</w:t>
      </w:r>
      <w:proofErr w:type="gramEnd"/>
      <w:r w:rsidRPr="00B42C6F">
        <w:rPr>
          <w:rFonts w:ascii="Times New Roman" w:hAnsi="Times New Roman"/>
          <w:szCs w:val="24"/>
          <w:lang w:eastAsia="it-IT"/>
        </w:rPr>
        <w:t xml:space="preserve"> di demandare la selezione del metodo di calcolo della soglia di anomalia in sede di valutazione delle offerte </w:t>
      </w:r>
      <w:r>
        <w:rPr>
          <w:rFonts w:ascii="Times New Roman" w:hAnsi="Times New Roman"/>
          <w:szCs w:val="24"/>
          <w:lang w:eastAsia="it-IT"/>
        </w:rPr>
        <w:t>tramite</w:t>
      </w:r>
      <w:r w:rsidRPr="00B42C6F">
        <w:rPr>
          <w:rFonts w:ascii="Times New Roman" w:hAnsi="Times New Roman"/>
          <w:szCs w:val="24"/>
          <w:lang w:eastAsia="it-IT"/>
        </w:rPr>
        <w:t xml:space="preserve"> sorteggio tra i metodi compatibili di cui all’ Allegato II.2 “</w:t>
      </w:r>
      <w:r w:rsidRPr="00B42C6F">
        <w:rPr>
          <w:rFonts w:ascii="Times New Roman" w:hAnsi="Times New Roman"/>
          <w:i/>
          <w:szCs w:val="24"/>
          <w:lang w:eastAsia="it-IT"/>
        </w:rPr>
        <w:t>Metodi di calcolo della soglia di anomalia per l’esclusione automatica delle offerte</w:t>
      </w:r>
      <w:r w:rsidRPr="00B42C6F">
        <w:rPr>
          <w:rFonts w:ascii="Times New Roman" w:hAnsi="Times New Roman"/>
          <w:szCs w:val="24"/>
          <w:lang w:eastAsia="it-IT"/>
        </w:rPr>
        <w:t xml:space="preserve">” del </w:t>
      </w:r>
      <w:proofErr w:type="spellStart"/>
      <w:r w:rsidRPr="00B42C6F">
        <w:rPr>
          <w:rFonts w:ascii="Times New Roman" w:hAnsi="Times New Roman"/>
          <w:szCs w:val="24"/>
          <w:lang w:eastAsia="it-IT"/>
        </w:rPr>
        <w:t>D.Lgs.</w:t>
      </w:r>
      <w:proofErr w:type="spellEnd"/>
      <w:r w:rsidRPr="00B42C6F">
        <w:rPr>
          <w:rFonts w:ascii="Times New Roman" w:hAnsi="Times New Roman"/>
          <w:szCs w:val="24"/>
          <w:lang w:eastAsia="it-IT"/>
        </w:rPr>
        <w:t xml:space="preserve"> n. 36/2023;</w:t>
      </w:r>
    </w:p>
    <w:p w:rsidR="00C21B8C" w:rsidRDefault="00C21B8C" w:rsidP="00E54B2E">
      <w:pPr>
        <w:tabs>
          <w:tab w:val="left" w:pos="284"/>
        </w:tabs>
        <w:ind w:firstLine="426"/>
        <w:jc w:val="both"/>
        <w:rPr>
          <w:rFonts w:ascii="Times New Roman" w:hAnsi="Times New Roman"/>
          <w:szCs w:val="24"/>
          <w:lang w:eastAsia="it-IT"/>
        </w:rPr>
      </w:pPr>
    </w:p>
    <w:p w:rsidR="00563D19" w:rsidRPr="00C21B8C" w:rsidRDefault="00641605" w:rsidP="00C21B8C">
      <w:pPr>
        <w:numPr>
          <w:ilvl w:val="0"/>
          <w:numId w:val="2"/>
        </w:numPr>
        <w:tabs>
          <w:tab w:val="left" w:pos="426"/>
        </w:tabs>
        <w:ind w:left="426" w:hanging="426"/>
        <w:jc w:val="both"/>
        <w:rPr>
          <w:rFonts w:ascii="Times New Roman" w:hAnsi="Times New Roman"/>
          <w:b/>
          <w:i/>
          <w:color w:val="FF0000"/>
          <w:szCs w:val="24"/>
        </w:rPr>
      </w:pPr>
      <w:proofErr w:type="gramStart"/>
      <w:r w:rsidRPr="00A53C9E">
        <w:rPr>
          <w:rFonts w:ascii="Times New Roman" w:hAnsi="Times New Roman"/>
          <w:b/>
          <w:i/>
          <w:color w:val="FF0000"/>
          <w:szCs w:val="24"/>
        </w:rPr>
        <w:t>con</w:t>
      </w:r>
      <w:proofErr w:type="gramEnd"/>
      <w:r w:rsidRPr="00A53C9E">
        <w:rPr>
          <w:rFonts w:ascii="Times New Roman" w:hAnsi="Times New Roman"/>
          <w:b/>
          <w:i/>
          <w:color w:val="FF0000"/>
          <w:szCs w:val="24"/>
        </w:rPr>
        <w:t xml:space="preserve"> applicazione del criterio</w:t>
      </w:r>
      <w:r>
        <w:rPr>
          <w:rFonts w:ascii="Times New Roman" w:hAnsi="Times New Roman"/>
          <w:b/>
          <w:i/>
          <w:color w:val="FF0000"/>
          <w:szCs w:val="24"/>
        </w:rPr>
        <w:t xml:space="preserve"> </w:t>
      </w:r>
      <w:r w:rsidRPr="00A53C9E">
        <w:rPr>
          <w:rFonts w:ascii="Times New Roman" w:hAnsi="Times New Roman"/>
          <w:b/>
          <w:i/>
          <w:color w:val="FF0000"/>
          <w:szCs w:val="24"/>
        </w:rPr>
        <w:t>dell’offerta economicamente più vantaggiosa</w:t>
      </w:r>
      <w:r>
        <w:rPr>
          <w:rFonts w:ascii="Times New Roman" w:hAnsi="Times New Roman"/>
          <w:b/>
          <w:i/>
          <w:color w:val="FF0000"/>
          <w:szCs w:val="24"/>
        </w:rPr>
        <w:t xml:space="preserve"> </w:t>
      </w:r>
      <w:r w:rsidRPr="00D32764">
        <w:rPr>
          <w:rFonts w:ascii="Times New Roman" w:hAnsi="Times New Roman"/>
          <w:b/>
          <w:i/>
          <w:color w:val="FF0000"/>
          <w:szCs w:val="24"/>
        </w:rPr>
        <w:t>sulla base del miglior rapporto qualità/prezzo</w:t>
      </w:r>
      <w:r w:rsidR="000D6777" w:rsidRPr="000D6777">
        <w:rPr>
          <w:rFonts w:ascii="Times New Roman" w:hAnsi="Times New Roman"/>
          <w:b/>
          <w:i/>
          <w:color w:val="FF0000"/>
          <w:szCs w:val="24"/>
        </w:rPr>
        <w:t xml:space="preserve"> ai sensi dell’art. </w:t>
      </w:r>
      <w:r w:rsidR="000D6777">
        <w:rPr>
          <w:rFonts w:ascii="Times New Roman" w:hAnsi="Times New Roman"/>
          <w:b/>
          <w:i/>
          <w:color w:val="FF0000"/>
          <w:szCs w:val="24"/>
        </w:rPr>
        <w:t>108</w:t>
      </w:r>
      <w:r w:rsidR="000D6777" w:rsidRPr="000D6777">
        <w:rPr>
          <w:rFonts w:ascii="Times New Roman" w:hAnsi="Times New Roman"/>
          <w:b/>
          <w:i/>
          <w:color w:val="FF0000"/>
          <w:szCs w:val="24"/>
        </w:rPr>
        <w:t xml:space="preserve">, comma </w:t>
      </w:r>
      <w:r w:rsidR="000D6777">
        <w:rPr>
          <w:rFonts w:ascii="Times New Roman" w:hAnsi="Times New Roman"/>
          <w:b/>
          <w:i/>
          <w:color w:val="FF0000"/>
          <w:szCs w:val="24"/>
        </w:rPr>
        <w:t>1</w:t>
      </w:r>
      <w:r w:rsidR="000D6777" w:rsidRPr="000D6777">
        <w:rPr>
          <w:rFonts w:ascii="Times New Roman" w:hAnsi="Times New Roman"/>
          <w:b/>
          <w:i/>
          <w:color w:val="FF0000"/>
          <w:szCs w:val="24"/>
        </w:rPr>
        <w:t xml:space="preserve"> del </w:t>
      </w:r>
      <w:proofErr w:type="spellStart"/>
      <w:r w:rsidR="000D6777" w:rsidRPr="000D6777">
        <w:rPr>
          <w:rFonts w:ascii="Times New Roman" w:hAnsi="Times New Roman"/>
          <w:b/>
          <w:i/>
          <w:color w:val="FF0000"/>
          <w:szCs w:val="24"/>
        </w:rPr>
        <w:t>D.Lgs.</w:t>
      </w:r>
      <w:proofErr w:type="spellEnd"/>
      <w:r w:rsidR="000D6777" w:rsidRPr="000D6777">
        <w:rPr>
          <w:rFonts w:ascii="Times New Roman" w:hAnsi="Times New Roman"/>
          <w:b/>
          <w:i/>
          <w:color w:val="FF0000"/>
          <w:szCs w:val="24"/>
        </w:rPr>
        <w:t xml:space="preserve"> n. 36/2023</w:t>
      </w:r>
      <w:r w:rsidR="000D6777">
        <w:rPr>
          <w:rFonts w:ascii="Times New Roman" w:hAnsi="Times New Roman"/>
          <w:b/>
          <w:i/>
          <w:color w:val="FF0000"/>
          <w:szCs w:val="24"/>
        </w:rPr>
        <w:t>,</w:t>
      </w:r>
      <w:r>
        <w:rPr>
          <w:rFonts w:ascii="Times New Roman" w:hAnsi="Times New Roman"/>
          <w:b/>
          <w:i/>
          <w:color w:val="FF0000"/>
          <w:szCs w:val="24"/>
        </w:rPr>
        <w:t xml:space="preserve"> </w:t>
      </w:r>
      <w:r w:rsidRPr="00B57C73">
        <w:rPr>
          <w:rFonts w:ascii="Times New Roman" w:hAnsi="Times New Roman"/>
          <w:b/>
          <w:i/>
          <w:color w:val="FF0000"/>
          <w:szCs w:val="24"/>
          <w:u w:val="single"/>
        </w:rPr>
        <w:t xml:space="preserve">utilizzabile per </w:t>
      </w:r>
      <w:r w:rsidR="006350C6" w:rsidRPr="00B57C73">
        <w:rPr>
          <w:rFonts w:ascii="Times New Roman" w:hAnsi="Times New Roman"/>
          <w:b/>
          <w:i/>
          <w:color w:val="FF0000"/>
          <w:szCs w:val="24"/>
          <w:u w:val="single"/>
        </w:rPr>
        <w:t>procedure negoziate sotto soglia</w:t>
      </w:r>
      <w:r w:rsidR="006350C6">
        <w:rPr>
          <w:rFonts w:ascii="Times New Roman" w:hAnsi="Times New Roman"/>
          <w:b/>
          <w:i/>
          <w:color w:val="FF0000"/>
          <w:szCs w:val="24"/>
        </w:rPr>
        <w:t xml:space="preserve"> ai </w:t>
      </w:r>
      <w:r w:rsidR="006350C6" w:rsidRPr="00A53C9E">
        <w:rPr>
          <w:rFonts w:ascii="Times New Roman" w:hAnsi="Times New Roman"/>
          <w:b/>
          <w:i/>
          <w:color w:val="FF0000"/>
          <w:szCs w:val="24"/>
        </w:rPr>
        <w:t>sensi dell’</w:t>
      </w:r>
      <w:hyperlink r:id="rId12" w:anchor="035" w:history="1">
        <w:r w:rsidR="006350C6" w:rsidRPr="00A53C9E">
          <w:rPr>
            <w:rFonts w:ascii="Times New Roman" w:hAnsi="Times New Roman"/>
            <w:b/>
            <w:i/>
            <w:color w:val="FF0000"/>
            <w:szCs w:val="24"/>
          </w:rPr>
          <w:t>articolo</w:t>
        </w:r>
        <w:r w:rsidR="006350C6">
          <w:rPr>
            <w:rFonts w:ascii="Times New Roman" w:hAnsi="Times New Roman"/>
            <w:b/>
            <w:i/>
            <w:color w:val="FF0000"/>
            <w:szCs w:val="24"/>
          </w:rPr>
          <w:t xml:space="preserve"> </w:t>
        </w:r>
      </w:hyperlink>
      <w:r w:rsidR="006350C6">
        <w:rPr>
          <w:rFonts w:ascii="Times New Roman" w:hAnsi="Times New Roman"/>
          <w:b/>
          <w:i/>
          <w:color w:val="FF0000"/>
          <w:szCs w:val="24"/>
        </w:rPr>
        <w:t>50</w:t>
      </w:r>
      <w:r w:rsidR="006350C6" w:rsidRPr="00A53C9E">
        <w:rPr>
          <w:rFonts w:ascii="Times New Roman" w:hAnsi="Times New Roman"/>
          <w:b/>
          <w:i/>
          <w:color w:val="FF0000"/>
          <w:szCs w:val="24"/>
        </w:rPr>
        <w:t xml:space="preserve"> </w:t>
      </w:r>
      <w:r w:rsidR="006350C6" w:rsidRPr="003E4CA4">
        <w:rPr>
          <w:rFonts w:ascii="Times New Roman" w:hAnsi="Times New Roman"/>
          <w:b/>
          <w:i/>
          <w:color w:val="FF0000"/>
          <w:szCs w:val="24"/>
        </w:rPr>
        <w:t xml:space="preserve">del </w:t>
      </w:r>
      <w:proofErr w:type="spellStart"/>
      <w:r w:rsidR="006350C6" w:rsidRPr="003E4CA4">
        <w:rPr>
          <w:rFonts w:ascii="Times New Roman" w:hAnsi="Times New Roman"/>
          <w:b/>
          <w:i/>
          <w:color w:val="FF0000"/>
          <w:szCs w:val="24"/>
        </w:rPr>
        <w:t>D.Lgs.</w:t>
      </w:r>
      <w:proofErr w:type="spellEnd"/>
      <w:r w:rsidR="006350C6">
        <w:rPr>
          <w:rFonts w:ascii="Times New Roman" w:hAnsi="Times New Roman"/>
          <w:b/>
          <w:i/>
          <w:color w:val="FF0000"/>
          <w:szCs w:val="24"/>
        </w:rPr>
        <w:t xml:space="preserve"> n. 36/2023</w:t>
      </w:r>
      <w:r w:rsidR="00930350">
        <w:rPr>
          <w:rFonts w:ascii="Times New Roman" w:hAnsi="Times New Roman"/>
          <w:b/>
          <w:i/>
          <w:color w:val="FF0000"/>
          <w:szCs w:val="24"/>
        </w:rPr>
        <w:t xml:space="preserve">, </w:t>
      </w:r>
      <w:r w:rsidR="00930350" w:rsidRPr="005F6A99">
        <w:rPr>
          <w:rFonts w:ascii="Times New Roman" w:hAnsi="Times New Roman"/>
          <w:b/>
          <w:i/>
          <w:color w:val="FF0000"/>
          <w:szCs w:val="24"/>
          <w:u w:val="single"/>
        </w:rPr>
        <w:t>procedure ordinarie a evidenza pubblica</w:t>
      </w:r>
      <w:r w:rsidR="00930350">
        <w:rPr>
          <w:rFonts w:ascii="Times New Roman" w:hAnsi="Times New Roman"/>
          <w:b/>
          <w:i/>
          <w:color w:val="FF0000"/>
          <w:szCs w:val="24"/>
        </w:rPr>
        <w:t xml:space="preserve"> </w:t>
      </w:r>
      <w:r w:rsidR="00930350" w:rsidRPr="00930350">
        <w:rPr>
          <w:rFonts w:ascii="Times New Roman" w:hAnsi="Times New Roman"/>
          <w:b/>
          <w:i/>
          <w:color w:val="FF0000"/>
          <w:szCs w:val="24"/>
        </w:rPr>
        <w:t xml:space="preserve">di cui al Libro II, Parte IV, del </w:t>
      </w:r>
      <w:proofErr w:type="spellStart"/>
      <w:r w:rsidR="00930350" w:rsidRPr="00930350">
        <w:rPr>
          <w:rFonts w:ascii="Times New Roman" w:hAnsi="Times New Roman"/>
          <w:b/>
          <w:i/>
          <w:color w:val="FF0000"/>
          <w:szCs w:val="24"/>
        </w:rPr>
        <w:t>D.Lgs.</w:t>
      </w:r>
      <w:proofErr w:type="spellEnd"/>
      <w:r w:rsidR="00930350" w:rsidRPr="00930350">
        <w:rPr>
          <w:rFonts w:ascii="Times New Roman" w:hAnsi="Times New Roman"/>
          <w:b/>
          <w:i/>
          <w:color w:val="FF0000"/>
          <w:szCs w:val="24"/>
        </w:rPr>
        <w:t xml:space="preserve"> n. 36/2023</w:t>
      </w:r>
      <w:r w:rsidR="00930350">
        <w:rPr>
          <w:rFonts w:ascii="Times New Roman" w:hAnsi="Times New Roman"/>
          <w:b/>
          <w:i/>
          <w:color w:val="FF0000"/>
          <w:szCs w:val="24"/>
        </w:rPr>
        <w:t xml:space="preserve"> e </w:t>
      </w:r>
      <w:r w:rsidR="00930350" w:rsidRPr="005F6A99">
        <w:rPr>
          <w:rFonts w:ascii="Times New Roman" w:hAnsi="Times New Roman"/>
          <w:b/>
          <w:i/>
          <w:color w:val="FF0000"/>
          <w:szCs w:val="24"/>
          <w:u w:val="single"/>
        </w:rPr>
        <w:t>fatti salvi i casi di obbligatorietà</w:t>
      </w:r>
      <w:r w:rsidR="00930350">
        <w:rPr>
          <w:rFonts w:ascii="Times New Roman" w:hAnsi="Times New Roman"/>
          <w:b/>
          <w:i/>
          <w:color w:val="FF0000"/>
          <w:szCs w:val="24"/>
        </w:rPr>
        <w:t xml:space="preserve"> di cui a</w:t>
      </w:r>
      <w:r w:rsidR="00930350" w:rsidRPr="00A53C9E">
        <w:rPr>
          <w:rFonts w:ascii="Times New Roman" w:hAnsi="Times New Roman"/>
          <w:b/>
          <w:i/>
          <w:color w:val="FF0000"/>
          <w:szCs w:val="24"/>
        </w:rPr>
        <w:t>ll’</w:t>
      </w:r>
      <w:hyperlink r:id="rId13" w:anchor="035" w:history="1">
        <w:r w:rsidR="00930350" w:rsidRPr="00A53C9E">
          <w:rPr>
            <w:rFonts w:ascii="Times New Roman" w:hAnsi="Times New Roman"/>
            <w:b/>
            <w:i/>
            <w:color w:val="FF0000"/>
            <w:szCs w:val="24"/>
          </w:rPr>
          <w:t>articolo</w:t>
        </w:r>
        <w:r w:rsidR="00930350">
          <w:rPr>
            <w:rFonts w:ascii="Times New Roman" w:hAnsi="Times New Roman"/>
            <w:b/>
            <w:i/>
            <w:color w:val="FF0000"/>
            <w:szCs w:val="24"/>
          </w:rPr>
          <w:t xml:space="preserve"> </w:t>
        </w:r>
      </w:hyperlink>
      <w:r w:rsidR="00930350">
        <w:rPr>
          <w:rFonts w:ascii="Times New Roman" w:hAnsi="Times New Roman"/>
          <w:b/>
          <w:i/>
          <w:color w:val="FF0000"/>
          <w:szCs w:val="24"/>
        </w:rPr>
        <w:t>108, comma 2, lettere d), e)</w:t>
      </w:r>
      <w:r w:rsidR="004C405F">
        <w:rPr>
          <w:rFonts w:ascii="Times New Roman" w:hAnsi="Times New Roman"/>
          <w:b/>
          <w:i/>
          <w:color w:val="FF0000"/>
          <w:szCs w:val="24"/>
        </w:rPr>
        <w:t xml:space="preserve"> “appalto integrato”</w:t>
      </w:r>
      <w:r w:rsidR="00930350">
        <w:rPr>
          <w:rFonts w:ascii="Times New Roman" w:hAnsi="Times New Roman"/>
          <w:b/>
          <w:i/>
          <w:color w:val="FF0000"/>
          <w:szCs w:val="24"/>
        </w:rPr>
        <w:t>, f)</w:t>
      </w:r>
      <w:r w:rsidR="00862387">
        <w:rPr>
          <w:rFonts w:ascii="Times New Roman" w:hAnsi="Times New Roman"/>
          <w:b/>
          <w:i/>
          <w:color w:val="FF0000"/>
          <w:szCs w:val="24"/>
        </w:rPr>
        <w:t>,</w:t>
      </w:r>
      <w:r w:rsidR="00930350" w:rsidRPr="00A53C9E">
        <w:rPr>
          <w:rFonts w:ascii="Times New Roman" w:hAnsi="Times New Roman"/>
          <w:b/>
          <w:i/>
          <w:color w:val="FF0000"/>
          <w:szCs w:val="24"/>
        </w:rPr>
        <w:t xml:space="preserve"> </w:t>
      </w:r>
      <w:r w:rsidR="00930350" w:rsidRPr="003E4CA4">
        <w:rPr>
          <w:rFonts w:ascii="Times New Roman" w:hAnsi="Times New Roman"/>
          <w:b/>
          <w:i/>
          <w:color w:val="FF0000"/>
          <w:szCs w:val="24"/>
        </w:rPr>
        <w:t xml:space="preserve">del </w:t>
      </w:r>
      <w:proofErr w:type="spellStart"/>
      <w:r w:rsidR="00930350" w:rsidRPr="003E4CA4">
        <w:rPr>
          <w:rFonts w:ascii="Times New Roman" w:hAnsi="Times New Roman"/>
          <w:b/>
          <w:i/>
          <w:color w:val="FF0000"/>
          <w:szCs w:val="24"/>
        </w:rPr>
        <w:t>D.Lgs.</w:t>
      </w:r>
      <w:proofErr w:type="spellEnd"/>
      <w:r w:rsidR="00930350">
        <w:rPr>
          <w:rFonts w:ascii="Times New Roman" w:hAnsi="Times New Roman"/>
          <w:b/>
          <w:i/>
          <w:color w:val="FF0000"/>
          <w:szCs w:val="24"/>
        </w:rPr>
        <w:t xml:space="preserve"> n. 36/2023:</w:t>
      </w:r>
    </w:p>
    <w:p w:rsidR="00C21B8C" w:rsidRDefault="00C21B8C" w:rsidP="00E54B2E">
      <w:pPr>
        <w:tabs>
          <w:tab w:val="left" w:pos="284"/>
        </w:tabs>
        <w:ind w:firstLine="426"/>
        <w:jc w:val="both"/>
        <w:rPr>
          <w:rFonts w:ascii="Times New Roman" w:hAnsi="Times New Roman"/>
          <w:szCs w:val="24"/>
          <w:lang w:eastAsia="it-IT"/>
        </w:rPr>
      </w:pPr>
    </w:p>
    <w:p w:rsidR="00BD6CCD" w:rsidRPr="00641605" w:rsidRDefault="00641605" w:rsidP="00641605">
      <w:pPr>
        <w:tabs>
          <w:tab w:val="left" w:pos="284"/>
        </w:tabs>
        <w:spacing w:after="120"/>
        <w:ind w:firstLine="425"/>
        <w:jc w:val="both"/>
        <w:rPr>
          <w:rFonts w:ascii="Times New Roman" w:hAnsi="Times New Roman"/>
          <w:szCs w:val="24"/>
          <w:lang w:eastAsia="it-IT"/>
        </w:rPr>
      </w:pPr>
      <w:proofErr w:type="gramStart"/>
      <w:r w:rsidRPr="00641605">
        <w:rPr>
          <w:rFonts w:ascii="Times New Roman" w:hAnsi="Times New Roman"/>
          <w:szCs w:val="24"/>
          <w:lang w:eastAsia="it-IT"/>
        </w:rPr>
        <w:t>ritenuto</w:t>
      </w:r>
      <w:proofErr w:type="gramEnd"/>
      <w:r w:rsidRPr="00641605">
        <w:rPr>
          <w:rFonts w:ascii="Times New Roman" w:hAnsi="Times New Roman"/>
          <w:szCs w:val="24"/>
          <w:lang w:eastAsia="it-IT"/>
        </w:rPr>
        <w:t xml:space="preserve"> di adottare, per la selezione delle offerte, il criterio dell’offerta economicamente più vantaggiosa individuata sulla base del miglior rapporto qualità/prezzo </w:t>
      </w:r>
      <w:r w:rsidR="00AF4078" w:rsidRPr="00641605">
        <w:rPr>
          <w:rFonts w:ascii="Times New Roman" w:hAnsi="Times New Roman"/>
          <w:szCs w:val="24"/>
          <w:lang w:eastAsia="it-IT"/>
        </w:rPr>
        <w:t xml:space="preserve">ai sensi dell’art. 108, comma 1, del </w:t>
      </w:r>
      <w:proofErr w:type="spellStart"/>
      <w:r w:rsidR="00AF4078" w:rsidRPr="00641605">
        <w:rPr>
          <w:rFonts w:ascii="Times New Roman" w:hAnsi="Times New Roman"/>
          <w:szCs w:val="24"/>
          <w:lang w:eastAsia="it-IT"/>
        </w:rPr>
        <w:t>D.Lgs.</w:t>
      </w:r>
      <w:proofErr w:type="spellEnd"/>
      <w:r w:rsidR="00AF4078" w:rsidRPr="00641605">
        <w:rPr>
          <w:rFonts w:ascii="Times New Roman" w:hAnsi="Times New Roman"/>
          <w:szCs w:val="24"/>
          <w:lang w:eastAsia="it-IT"/>
        </w:rPr>
        <w:t xml:space="preserve"> n. 36/2023</w:t>
      </w:r>
      <w:r w:rsidR="00AF4078">
        <w:rPr>
          <w:rFonts w:ascii="Times New Roman" w:hAnsi="Times New Roman"/>
          <w:szCs w:val="24"/>
          <w:lang w:eastAsia="it-IT"/>
        </w:rPr>
        <w:t xml:space="preserve"> </w:t>
      </w:r>
      <w:r w:rsidRPr="00641605">
        <w:rPr>
          <w:rFonts w:ascii="Times New Roman" w:hAnsi="Times New Roman"/>
          <w:szCs w:val="24"/>
          <w:lang w:eastAsia="it-IT"/>
        </w:rPr>
        <w:t xml:space="preserve">e valutata </w:t>
      </w:r>
      <w:r w:rsidR="00EC1FD5">
        <w:rPr>
          <w:rFonts w:ascii="Times New Roman" w:hAnsi="Times New Roman"/>
          <w:szCs w:val="24"/>
          <w:lang w:eastAsia="it-IT"/>
        </w:rPr>
        <w:t>mediante i</w:t>
      </w:r>
      <w:r w:rsidRPr="00641605">
        <w:rPr>
          <w:rFonts w:ascii="Times New Roman" w:hAnsi="Times New Roman"/>
          <w:szCs w:val="24"/>
          <w:lang w:eastAsia="it-IT"/>
        </w:rPr>
        <w:t xml:space="preserve"> seguenti criteri e la relativa ponderazione</w:t>
      </w:r>
      <w:r w:rsidR="00EC1FD5">
        <w:rPr>
          <w:rFonts w:ascii="Times New Roman" w:hAnsi="Times New Roman"/>
          <w:szCs w:val="24"/>
          <w:lang w:eastAsia="it-IT"/>
        </w:rPr>
        <w:t xml:space="preserve"> attribuita a ciascuno di essi</w:t>
      </w:r>
      <w:r w:rsidRPr="00641605">
        <w:rPr>
          <w:rFonts w:ascii="Times New Roman" w:hAnsi="Times New Roman"/>
          <w:szCs w:val="24"/>
          <w:lang w:eastAsia="it-IT"/>
        </w:rPr>
        <w:t xml:space="preserve"> in applicazione di quanto previsto ai commi </w:t>
      </w:r>
      <w:r w:rsidR="00862387">
        <w:rPr>
          <w:rFonts w:ascii="Times New Roman" w:hAnsi="Times New Roman"/>
          <w:szCs w:val="24"/>
          <w:lang w:eastAsia="it-IT"/>
        </w:rPr>
        <w:t xml:space="preserve">4, </w:t>
      </w:r>
      <w:r w:rsidRPr="00641605">
        <w:rPr>
          <w:rFonts w:ascii="Times New Roman" w:hAnsi="Times New Roman"/>
          <w:szCs w:val="24"/>
          <w:lang w:eastAsia="it-IT"/>
        </w:rPr>
        <w:t>7 e 8 del richiamato art. 108:</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6"/>
        <w:gridCol w:w="5610"/>
        <w:gridCol w:w="2414"/>
      </w:tblGrid>
      <w:tr w:rsidR="006262FA" w:rsidRPr="004C4DEF" w:rsidTr="006262FA">
        <w:trPr>
          <w:jc w:val="center"/>
        </w:trPr>
        <w:tc>
          <w:tcPr>
            <w:tcW w:w="6950" w:type="dxa"/>
            <w:gridSpan w:val="3"/>
            <w:vAlign w:val="center"/>
          </w:tcPr>
          <w:p w:rsidR="006262FA" w:rsidRPr="004C4DEF" w:rsidRDefault="006262FA" w:rsidP="004C405F">
            <w:pPr>
              <w:jc w:val="center"/>
              <w:rPr>
                <w:rFonts w:ascii="Times New Roman" w:hAnsi="Times New Roman"/>
                <w:szCs w:val="24"/>
              </w:rPr>
            </w:pPr>
            <w:r>
              <w:rPr>
                <w:rFonts w:ascii="Times New Roman" w:hAnsi="Times New Roman"/>
                <w:szCs w:val="24"/>
              </w:rPr>
              <w:t>CRITERI</w:t>
            </w:r>
          </w:p>
        </w:tc>
        <w:tc>
          <w:tcPr>
            <w:tcW w:w="2414" w:type="dxa"/>
            <w:shd w:val="clear" w:color="auto" w:fill="auto"/>
            <w:vAlign w:val="center"/>
          </w:tcPr>
          <w:p w:rsidR="006262FA" w:rsidRPr="004C4DEF" w:rsidRDefault="006262FA" w:rsidP="004C405F">
            <w:pPr>
              <w:jc w:val="center"/>
              <w:rPr>
                <w:rFonts w:ascii="Times New Roman" w:hAnsi="Times New Roman"/>
                <w:szCs w:val="24"/>
              </w:rPr>
            </w:pPr>
            <w:r w:rsidRPr="004C4DEF">
              <w:rPr>
                <w:rFonts w:ascii="Times New Roman" w:hAnsi="Times New Roman"/>
                <w:szCs w:val="24"/>
              </w:rPr>
              <w:t>PONDERAZIONE (valore su base 100)</w:t>
            </w:r>
          </w:p>
        </w:tc>
      </w:tr>
      <w:tr w:rsidR="00BD6CCD" w:rsidRPr="004C4DEF" w:rsidTr="006262FA">
        <w:trPr>
          <w:jc w:val="center"/>
        </w:trPr>
        <w:tc>
          <w:tcPr>
            <w:tcW w:w="704" w:type="dxa"/>
            <w:vMerge w:val="restart"/>
            <w:textDirection w:val="btLr"/>
            <w:vAlign w:val="center"/>
          </w:tcPr>
          <w:p w:rsidR="00BD6CCD" w:rsidRPr="006262FA" w:rsidRDefault="00BD6CCD" w:rsidP="006262FA">
            <w:pPr>
              <w:ind w:left="113" w:right="113"/>
              <w:jc w:val="center"/>
              <w:rPr>
                <w:rFonts w:ascii="Times New Roman" w:hAnsi="Times New Roman"/>
                <w:sz w:val="22"/>
                <w:szCs w:val="22"/>
              </w:rPr>
            </w:pPr>
            <w:r w:rsidRPr="006262FA">
              <w:rPr>
                <w:rFonts w:ascii="Times New Roman" w:hAnsi="Times New Roman"/>
                <w:sz w:val="22"/>
                <w:szCs w:val="22"/>
              </w:rPr>
              <w:t>Elementi qualitativi</w:t>
            </w:r>
          </w:p>
        </w:tc>
        <w:tc>
          <w:tcPr>
            <w:tcW w:w="636" w:type="dxa"/>
            <w:vAlign w:val="center"/>
          </w:tcPr>
          <w:p w:rsidR="00BD6CCD" w:rsidRDefault="00BD6CCD" w:rsidP="004C405F">
            <w:pPr>
              <w:jc w:val="center"/>
              <w:rPr>
                <w:rFonts w:ascii="Times New Roman" w:hAnsi="Times New Roman"/>
                <w:szCs w:val="24"/>
              </w:rPr>
            </w:pPr>
            <w:r>
              <w:rPr>
                <w:rFonts w:ascii="Times New Roman" w:hAnsi="Times New Roman"/>
                <w:szCs w:val="24"/>
              </w:rPr>
              <w:t>A</w:t>
            </w:r>
          </w:p>
        </w:tc>
        <w:tc>
          <w:tcPr>
            <w:tcW w:w="5610" w:type="dxa"/>
            <w:shd w:val="clear" w:color="auto" w:fill="auto"/>
            <w:vAlign w:val="center"/>
          </w:tcPr>
          <w:p w:rsidR="00BD6CCD" w:rsidRPr="004C4DEF" w:rsidRDefault="00C55EDF" w:rsidP="006262FA">
            <w:pPr>
              <w:jc w:val="center"/>
              <w:rPr>
                <w:rFonts w:ascii="Times New Roman" w:hAnsi="Times New Roman"/>
                <w:szCs w:val="24"/>
              </w:rPr>
            </w:pPr>
            <w:r w:rsidRPr="00C55EDF">
              <w:rPr>
                <w:rFonts w:ascii="Times New Roman" w:hAnsi="Times New Roman"/>
                <w:i/>
                <w:color w:val="0070C0"/>
                <w:szCs w:val="24"/>
              </w:rPr>
              <w:t>[</w:t>
            </w:r>
            <w:proofErr w:type="gramStart"/>
            <w:r w:rsidRPr="00C55EDF">
              <w:rPr>
                <w:rFonts w:ascii="Times New Roman" w:hAnsi="Times New Roman"/>
                <w:i/>
                <w:color w:val="0070C0"/>
                <w:szCs w:val="24"/>
              </w:rPr>
              <w:t>descrizione</w:t>
            </w:r>
            <w:proofErr w:type="gramEnd"/>
            <w:r w:rsidRPr="00C55EDF">
              <w:rPr>
                <w:rFonts w:ascii="Times New Roman" w:hAnsi="Times New Roman"/>
                <w:i/>
                <w:color w:val="0070C0"/>
                <w:szCs w:val="24"/>
              </w:rPr>
              <w:t>]</w:t>
            </w:r>
          </w:p>
        </w:tc>
        <w:tc>
          <w:tcPr>
            <w:tcW w:w="2414" w:type="dxa"/>
            <w:shd w:val="clear" w:color="auto" w:fill="auto"/>
            <w:vAlign w:val="center"/>
          </w:tcPr>
          <w:p w:rsidR="00BD6CCD" w:rsidRPr="004C4DEF" w:rsidRDefault="00BD6CCD" w:rsidP="004C405F">
            <w:pPr>
              <w:jc w:val="center"/>
              <w:rPr>
                <w:rFonts w:ascii="Times New Roman" w:hAnsi="Times New Roman"/>
                <w:szCs w:val="24"/>
              </w:rPr>
            </w:pPr>
          </w:p>
        </w:tc>
      </w:tr>
      <w:tr w:rsidR="00BD6CCD" w:rsidRPr="009F68A9" w:rsidTr="006262FA">
        <w:trPr>
          <w:jc w:val="center"/>
        </w:trPr>
        <w:tc>
          <w:tcPr>
            <w:tcW w:w="704" w:type="dxa"/>
            <w:vMerge/>
            <w:vAlign w:val="center"/>
          </w:tcPr>
          <w:p w:rsidR="00BD6CCD" w:rsidRDefault="00BD6CCD" w:rsidP="004C405F">
            <w:pPr>
              <w:jc w:val="center"/>
              <w:rPr>
                <w:rFonts w:ascii="Times New Roman" w:hAnsi="Times New Roman"/>
                <w:szCs w:val="24"/>
              </w:rPr>
            </w:pPr>
          </w:p>
        </w:tc>
        <w:tc>
          <w:tcPr>
            <w:tcW w:w="636" w:type="dxa"/>
            <w:vAlign w:val="center"/>
          </w:tcPr>
          <w:p w:rsidR="00BD6CCD" w:rsidRDefault="00BD6CCD" w:rsidP="004C405F">
            <w:pPr>
              <w:jc w:val="center"/>
              <w:rPr>
                <w:rFonts w:ascii="Times New Roman" w:hAnsi="Times New Roman"/>
                <w:szCs w:val="24"/>
              </w:rPr>
            </w:pPr>
            <w:r>
              <w:rPr>
                <w:rFonts w:ascii="Times New Roman" w:hAnsi="Times New Roman"/>
                <w:szCs w:val="24"/>
              </w:rPr>
              <w:t>B</w:t>
            </w:r>
          </w:p>
        </w:tc>
        <w:tc>
          <w:tcPr>
            <w:tcW w:w="5610" w:type="dxa"/>
            <w:shd w:val="clear" w:color="auto" w:fill="auto"/>
            <w:vAlign w:val="center"/>
          </w:tcPr>
          <w:p w:rsidR="00BD6CCD" w:rsidRPr="009F68A9" w:rsidRDefault="00C55EDF" w:rsidP="006262FA">
            <w:pPr>
              <w:jc w:val="center"/>
              <w:rPr>
                <w:rFonts w:ascii="Times New Roman" w:hAnsi="Times New Roman"/>
                <w:szCs w:val="24"/>
              </w:rPr>
            </w:pPr>
            <w:r w:rsidRPr="00C55EDF">
              <w:rPr>
                <w:rFonts w:ascii="Times New Roman" w:hAnsi="Times New Roman"/>
                <w:i/>
                <w:color w:val="0070C0"/>
                <w:szCs w:val="24"/>
              </w:rPr>
              <w:t>[</w:t>
            </w:r>
            <w:proofErr w:type="gramStart"/>
            <w:r w:rsidRPr="00C55EDF">
              <w:rPr>
                <w:rFonts w:ascii="Times New Roman" w:hAnsi="Times New Roman"/>
                <w:i/>
                <w:color w:val="0070C0"/>
                <w:szCs w:val="24"/>
              </w:rPr>
              <w:t>descrizione</w:t>
            </w:r>
            <w:proofErr w:type="gramEnd"/>
            <w:r w:rsidRPr="00C55EDF">
              <w:rPr>
                <w:rFonts w:ascii="Times New Roman" w:hAnsi="Times New Roman"/>
                <w:i/>
                <w:color w:val="0070C0"/>
                <w:szCs w:val="24"/>
              </w:rPr>
              <w:t>]</w:t>
            </w:r>
          </w:p>
        </w:tc>
        <w:tc>
          <w:tcPr>
            <w:tcW w:w="2414" w:type="dxa"/>
            <w:shd w:val="clear" w:color="auto" w:fill="auto"/>
            <w:vAlign w:val="center"/>
          </w:tcPr>
          <w:p w:rsidR="00BD6CCD" w:rsidRPr="009F68A9" w:rsidRDefault="00BD6CCD" w:rsidP="004C405F">
            <w:pPr>
              <w:jc w:val="center"/>
              <w:rPr>
                <w:rFonts w:ascii="Times New Roman" w:hAnsi="Times New Roman"/>
                <w:szCs w:val="24"/>
              </w:rPr>
            </w:pPr>
          </w:p>
        </w:tc>
      </w:tr>
      <w:tr w:rsidR="00BD6CCD" w:rsidRPr="009F68A9" w:rsidTr="006262FA">
        <w:trPr>
          <w:jc w:val="center"/>
        </w:trPr>
        <w:tc>
          <w:tcPr>
            <w:tcW w:w="704" w:type="dxa"/>
            <w:vMerge/>
            <w:vAlign w:val="center"/>
          </w:tcPr>
          <w:p w:rsidR="00BD6CCD" w:rsidRDefault="00BD6CCD" w:rsidP="004C405F">
            <w:pPr>
              <w:jc w:val="center"/>
              <w:rPr>
                <w:rFonts w:ascii="Times New Roman" w:hAnsi="Times New Roman"/>
                <w:szCs w:val="24"/>
              </w:rPr>
            </w:pPr>
          </w:p>
        </w:tc>
        <w:tc>
          <w:tcPr>
            <w:tcW w:w="636" w:type="dxa"/>
            <w:vAlign w:val="center"/>
          </w:tcPr>
          <w:p w:rsidR="00BD6CCD" w:rsidRDefault="00BD6CCD" w:rsidP="004C405F">
            <w:pPr>
              <w:jc w:val="center"/>
              <w:rPr>
                <w:rFonts w:ascii="Times New Roman" w:hAnsi="Times New Roman"/>
                <w:szCs w:val="24"/>
              </w:rPr>
            </w:pPr>
            <w:r>
              <w:rPr>
                <w:rFonts w:ascii="Times New Roman" w:hAnsi="Times New Roman"/>
                <w:szCs w:val="24"/>
              </w:rPr>
              <w:t>C</w:t>
            </w:r>
          </w:p>
        </w:tc>
        <w:tc>
          <w:tcPr>
            <w:tcW w:w="5610" w:type="dxa"/>
            <w:shd w:val="clear" w:color="auto" w:fill="auto"/>
            <w:vAlign w:val="center"/>
          </w:tcPr>
          <w:p w:rsidR="00BD6CCD" w:rsidRPr="009F68A9" w:rsidRDefault="00C55EDF" w:rsidP="006262FA">
            <w:pPr>
              <w:jc w:val="center"/>
              <w:rPr>
                <w:rFonts w:ascii="Times New Roman" w:hAnsi="Times New Roman"/>
                <w:szCs w:val="24"/>
              </w:rPr>
            </w:pPr>
            <w:r w:rsidRPr="00C55EDF">
              <w:rPr>
                <w:rFonts w:ascii="Times New Roman" w:hAnsi="Times New Roman"/>
                <w:i/>
                <w:color w:val="0070C0"/>
                <w:szCs w:val="24"/>
              </w:rPr>
              <w:t>[</w:t>
            </w:r>
            <w:proofErr w:type="gramStart"/>
            <w:r w:rsidRPr="00C55EDF">
              <w:rPr>
                <w:rFonts w:ascii="Times New Roman" w:hAnsi="Times New Roman"/>
                <w:i/>
                <w:color w:val="0070C0"/>
                <w:szCs w:val="24"/>
              </w:rPr>
              <w:t>descrizione</w:t>
            </w:r>
            <w:proofErr w:type="gramEnd"/>
            <w:r w:rsidRPr="00C55EDF">
              <w:rPr>
                <w:rFonts w:ascii="Times New Roman" w:hAnsi="Times New Roman"/>
                <w:i/>
                <w:color w:val="0070C0"/>
                <w:szCs w:val="24"/>
              </w:rPr>
              <w:t>]</w:t>
            </w:r>
          </w:p>
        </w:tc>
        <w:tc>
          <w:tcPr>
            <w:tcW w:w="2414" w:type="dxa"/>
            <w:shd w:val="clear" w:color="auto" w:fill="auto"/>
            <w:vAlign w:val="center"/>
          </w:tcPr>
          <w:p w:rsidR="00BD6CCD" w:rsidRPr="009F68A9" w:rsidRDefault="00BD6CCD" w:rsidP="004C405F">
            <w:pPr>
              <w:jc w:val="center"/>
              <w:rPr>
                <w:rFonts w:ascii="Times New Roman" w:hAnsi="Times New Roman"/>
                <w:szCs w:val="24"/>
              </w:rPr>
            </w:pPr>
          </w:p>
        </w:tc>
      </w:tr>
      <w:tr w:rsidR="00BD6CCD" w:rsidRPr="009F68A9" w:rsidTr="006262FA">
        <w:trPr>
          <w:jc w:val="center"/>
        </w:trPr>
        <w:tc>
          <w:tcPr>
            <w:tcW w:w="704" w:type="dxa"/>
            <w:vMerge/>
            <w:vAlign w:val="center"/>
          </w:tcPr>
          <w:p w:rsidR="00BD6CCD" w:rsidRDefault="00BD6CCD" w:rsidP="004C405F">
            <w:pPr>
              <w:jc w:val="center"/>
              <w:rPr>
                <w:rFonts w:ascii="Times New Roman" w:hAnsi="Times New Roman"/>
                <w:szCs w:val="24"/>
              </w:rPr>
            </w:pPr>
          </w:p>
        </w:tc>
        <w:tc>
          <w:tcPr>
            <w:tcW w:w="636" w:type="dxa"/>
            <w:vAlign w:val="center"/>
          </w:tcPr>
          <w:p w:rsidR="00BD6CCD" w:rsidRDefault="00BD6CCD" w:rsidP="00BD6CCD">
            <w:pPr>
              <w:jc w:val="center"/>
              <w:rPr>
                <w:rFonts w:ascii="Times New Roman" w:hAnsi="Times New Roman"/>
                <w:szCs w:val="24"/>
              </w:rPr>
            </w:pPr>
            <w:r>
              <w:rPr>
                <w:rFonts w:ascii="Times New Roman" w:hAnsi="Times New Roman"/>
                <w:szCs w:val="24"/>
              </w:rPr>
              <w:t>X</w:t>
            </w:r>
          </w:p>
        </w:tc>
        <w:tc>
          <w:tcPr>
            <w:tcW w:w="5610" w:type="dxa"/>
            <w:shd w:val="clear" w:color="auto" w:fill="auto"/>
            <w:vAlign w:val="center"/>
          </w:tcPr>
          <w:p w:rsidR="00BD6CCD" w:rsidRDefault="00BD6CCD" w:rsidP="0024029F">
            <w:pPr>
              <w:rPr>
                <w:rFonts w:ascii="Times New Roman" w:hAnsi="Times New Roman"/>
                <w:szCs w:val="24"/>
              </w:rPr>
            </w:pPr>
            <w:r w:rsidRPr="00FC462B">
              <w:rPr>
                <w:rFonts w:ascii="Times New Roman" w:hAnsi="Times New Roman"/>
                <w:bCs/>
                <w:szCs w:val="24"/>
              </w:rPr>
              <w:t>Sostenibilità ambientale</w:t>
            </w:r>
            <w:r>
              <w:rPr>
                <w:rFonts w:ascii="Times New Roman" w:hAnsi="Times New Roman"/>
                <w:szCs w:val="24"/>
              </w:rPr>
              <w:t xml:space="preserve"> </w:t>
            </w:r>
            <w:r w:rsidRPr="00C55EDF">
              <w:rPr>
                <w:rFonts w:ascii="Times New Roman" w:hAnsi="Times New Roman"/>
                <w:i/>
                <w:color w:val="0070C0"/>
                <w:sz w:val="22"/>
                <w:szCs w:val="22"/>
              </w:rPr>
              <w:t>[in caso di applicabilità dei criteri ambientali minimi ai sensi dell’art.</w:t>
            </w:r>
            <w:r w:rsidRPr="00C55EDF">
              <w:rPr>
                <w:color w:val="0070C0"/>
                <w:sz w:val="22"/>
                <w:szCs w:val="22"/>
              </w:rPr>
              <w:t xml:space="preserve"> </w:t>
            </w:r>
            <w:r w:rsidRPr="00C55EDF">
              <w:rPr>
                <w:rFonts w:ascii="Times New Roman" w:hAnsi="Times New Roman"/>
                <w:i/>
                <w:color w:val="0070C0"/>
                <w:sz w:val="22"/>
                <w:szCs w:val="22"/>
              </w:rPr>
              <w:t xml:space="preserve">57 del </w:t>
            </w:r>
            <w:proofErr w:type="spellStart"/>
            <w:r w:rsidRPr="00C55EDF">
              <w:rPr>
                <w:rFonts w:ascii="Times New Roman" w:hAnsi="Times New Roman"/>
                <w:i/>
                <w:color w:val="0070C0"/>
                <w:sz w:val="22"/>
                <w:szCs w:val="22"/>
              </w:rPr>
              <w:t>D.Lgs.</w:t>
            </w:r>
            <w:proofErr w:type="spellEnd"/>
            <w:r w:rsidRPr="00C55EDF">
              <w:rPr>
                <w:rFonts w:ascii="Times New Roman" w:hAnsi="Times New Roman"/>
                <w:i/>
                <w:color w:val="0070C0"/>
                <w:sz w:val="22"/>
                <w:szCs w:val="22"/>
              </w:rPr>
              <w:t xml:space="preserve"> n. 36/2023]</w:t>
            </w:r>
          </w:p>
        </w:tc>
        <w:tc>
          <w:tcPr>
            <w:tcW w:w="2414" w:type="dxa"/>
            <w:shd w:val="clear" w:color="auto" w:fill="auto"/>
            <w:vAlign w:val="center"/>
          </w:tcPr>
          <w:p w:rsidR="00BD6CCD" w:rsidRPr="00385FC7" w:rsidRDefault="00BD6CCD" w:rsidP="004C405F">
            <w:pPr>
              <w:jc w:val="center"/>
              <w:rPr>
                <w:rFonts w:ascii="Times New Roman" w:hAnsi="Times New Roman"/>
                <w:b/>
                <w:i/>
                <w:szCs w:val="24"/>
              </w:rPr>
            </w:pPr>
          </w:p>
        </w:tc>
      </w:tr>
      <w:tr w:rsidR="00BD6CCD" w:rsidRPr="009F68A9" w:rsidTr="006262FA">
        <w:trPr>
          <w:jc w:val="center"/>
        </w:trPr>
        <w:tc>
          <w:tcPr>
            <w:tcW w:w="704" w:type="dxa"/>
            <w:vMerge/>
            <w:vAlign w:val="center"/>
          </w:tcPr>
          <w:p w:rsidR="00BD6CCD" w:rsidRDefault="00BD6CCD" w:rsidP="004C405F">
            <w:pPr>
              <w:jc w:val="center"/>
              <w:rPr>
                <w:rFonts w:ascii="Times New Roman" w:hAnsi="Times New Roman"/>
                <w:szCs w:val="24"/>
              </w:rPr>
            </w:pPr>
          </w:p>
        </w:tc>
        <w:tc>
          <w:tcPr>
            <w:tcW w:w="636" w:type="dxa"/>
            <w:vAlign w:val="center"/>
          </w:tcPr>
          <w:p w:rsidR="00BD6CCD" w:rsidRDefault="00BD6CCD" w:rsidP="004C405F">
            <w:pPr>
              <w:jc w:val="center"/>
              <w:rPr>
                <w:rFonts w:ascii="Times New Roman" w:hAnsi="Times New Roman"/>
                <w:szCs w:val="24"/>
              </w:rPr>
            </w:pPr>
            <w:r>
              <w:rPr>
                <w:rFonts w:ascii="Times New Roman" w:hAnsi="Times New Roman"/>
                <w:szCs w:val="24"/>
              </w:rPr>
              <w:t>XX</w:t>
            </w:r>
          </w:p>
        </w:tc>
        <w:tc>
          <w:tcPr>
            <w:tcW w:w="5610" w:type="dxa"/>
            <w:shd w:val="clear" w:color="auto" w:fill="auto"/>
            <w:vAlign w:val="center"/>
          </w:tcPr>
          <w:p w:rsidR="00BD6CCD" w:rsidRDefault="00BD6CCD" w:rsidP="0024029F">
            <w:pPr>
              <w:rPr>
                <w:rFonts w:ascii="Times New Roman" w:hAnsi="Times New Roman"/>
                <w:bCs/>
                <w:szCs w:val="24"/>
              </w:rPr>
            </w:pPr>
            <w:r w:rsidRPr="00BD6CCD">
              <w:rPr>
                <w:rFonts w:ascii="Times New Roman" w:hAnsi="Times New Roman"/>
                <w:bCs/>
                <w:szCs w:val="24"/>
              </w:rPr>
              <w:t>Caratteristiche dell’offerta di gestione informativa (BIM)</w:t>
            </w:r>
            <w:r>
              <w:rPr>
                <w:rFonts w:ascii="Times New Roman" w:hAnsi="Times New Roman"/>
                <w:bCs/>
                <w:szCs w:val="24"/>
              </w:rPr>
              <w:t xml:space="preserve"> </w:t>
            </w:r>
            <w:r w:rsidRPr="00C55EDF">
              <w:rPr>
                <w:rFonts w:ascii="Times New Roman" w:hAnsi="Times New Roman"/>
                <w:i/>
                <w:color w:val="0070C0"/>
                <w:sz w:val="22"/>
                <w:szCs w:val="22"/>
              </w:rPr>
              <w:t>[in caso di servizi</w:t>
            </w:r>
            <w:r w:rsidRPr="00C55EDF">
              <w:rPr>
                <w:rFonts w:ascii="Times New Roman" w:hAnsi="Times New Roman"/>
                <w:bCs/>
                <w:i/>
                <w:color w:val="0070C0"/>
                <w:sz w:val="22"/>
                <w:szCs w:val="22"/>
              </w:rPr>
              <w:t xml:space="preserve"> soggetti all’obbligo di adozione dei metodi e degli strumenti di gestione informativa digitale delle costruzioni (BIM) ai sensi dell’articolo 43, del </w:t>
            </w:r>
            <w:proofErr w:type="spellStart"/>
            <w:r w:rsidRPr="00C55EDF">
              <w:rPr>
                <w:rFonts w:ascii="Times New Roman" w:hAnsi="Times New Roman"/>
                <w:bCs/>
                <w:i/>
                <w:color w:val="0070C0"/>
                <w:sz w:val="22"/>
                <w:szCs w:val="22"/>
              </w:rPr>
              <w:t>D.Lgs.</w:t>
            </w:r>
            <w:proofErr w:type="spellEnd"/>
            <w:r w:rsidRPr="00C55EDF">
              <w:rPr>
                <w:rFonts w:ascii="Times New Roman" w:hAnsi="Times New Roman"/>
                <w:bCs/>
                <w:i/>
                <w:color w:val="0070C0"/>
                <w:sz w:val="22"/>
                <w:szCs w:val="22"/>
              </w:rPr>
              <w:t xml:space="preserve"> 36/2023</w:t>
            </w:r>
            <w:r w:rsidRPr="00C55EDF">
              <w:rPr>
                <w:rFonts w:ascii="Times New Roman" w:hAnsi="Times New Roman"/>
                <w:i/>
                <w:color w:val="0070C0"/>
                <w:sz w:val="22"/>
                <w:szCs w:val="22"/>
              </w:rPr>
              <w:t>]</w:t>
            </w:r>
          </w:p>
        </w:tc>
        <w:tc>
          <w:tcPr>
            <w:tcW w:w="2414" w:type="dxa"/>
            <w:shd w:val="clear" w:color="auto" w:fill="auto"/>
            <w:vAlign w:val="center"/>
          </w:tcPr>
          <w:p w:rsidR="00BD6CCD" w:rsidRPr="00385FC7" w:rsidRDefault="00BD6CCD" w:rsidP="004C405F">
            <w:pPr>
              <w:jc w:val="center"/>
              <w:rPr>
                <w:rFonts w:ascii="Times New Roman" w:hAnsi="Times New Roman"/>
                <w:b/>
                <w:i/>
                <w:szCs w:val="24"/>
              </w:rPr>
            </w:pPr>
          </w:p>
        </w:tc>
      </w:tr>
      <w:tr w:rsidR="006262FA" w:rsidRPr="009F68A9" w:rsidTr="004C405F">
        <w:trPr>
          <w:jc w:val="center"/>
        </w:trPr>
        <w:tc>
          <w:tcPr>
            <w:tcW w:w="6950" w:type="dxa"/>
            <w:gridSpan w:val="3"/>
            <w:vAlign w:val="center"/>
          </w:tcPr>
          <w:p w:rsidR="006262FA" w:rsidRPr="009F68A9" w:rsidRDefault="006262FA" w:rsidP="004C405F">
            <w:pPr>
              <w:jc w:val="both"/>
              <w:rPr>
                <w:rFonts w:ascii="Times New Roman" w:hAnsi="Times New Roman"/>
                <w:szCs w:val="24"/>
              </w:rPr>
            </w:pPr>
            <w:r>
              <w:rPr>
                <w:rFonts w:ascii="Times New Roman" w:hAnsi="Times New Roman"/>
                <w:szCs w:val="24"/>
              </w:rPr>
              <w:t>Elemento prezzo</w:t>
            </w:r>
          </w:p>
        </w:tc>
        <w:tc>
          <w:tcPr>
            <w:tcW w:w="2414" w:type="dxa"/>
            <w:shd w:val="clear" w:color="auto" w:fill="auto"/>
            <w:vAlign w:val="center"/>
          </w:tcPr>
          <w:p w:rsidR="006262FA" w:rsidRPr="009F68A9" w:rsidRDefault="006262FA" w:rsidP="004C405F">
            <w:pPr>
              <w:jc w:val="center"/>
              <w:rPr>
                <w:rFonts w:ascii="Times New Roman" w:hAnsi="Times New Roman"/>
                <w:szCs w:val="24"/>
              </w:rPr>
            </w:pPr>
          </w:p>
        </w:tc>
      </w:tr>
      <w:tr w:rsidR="004C2609" w:rsidRPr="009F68A9" w:rsidTr="004C405F">
        <w:trPr>
          <w:jc w:val="center"/>
        </w:trPr>
        <w:tc>
          <w:tcPr>
            <w:tcW w:w="6950" w:type="dxa"/>
            <w:gridSpan w:val="3"/>
            <w:vAlign w:val="center"/>
          </w:tcPr>
          <w:p w:rsidR="004C2609" w:rsidRDefault="004C2609" w:rsidP="004C405F">
            <w:pPr>
              <w:jc w:val="both"/>
              <w:rPr>
                <w:rFonts w:ascii="Times New Roman" w:hAnsi="Times New Roman"/>
                <w:szCs w:val="24"/>
              </w:rPr>
            </w:pPr>
            <w:r>
              <w:rPr>
                <w:rFonts w:ascii="Times New Roman" w:hAnsi="Times New Roman"/>
                <w:szCs w:val="24"/>
              </w:rPr>
              <w:t>Totale</w:t>
            </w:r>
          </w:p>
        </w:tc>
        <w:tc>
          <w:tcPr>
            <w:tcW w:w="2414" w:type="dxa"/>
            <w:shd w:val="clear" w:color="auto" w:fill="auto"/>
            <w:vAlign w:val="center"/>
          </w:tcPr>
          <w:p w:rsidR="004C2609" w:rsidRPr="004C2609" w:rsidRDefault="004C2609" w:rsidP="004C405F">
            <w:pPr>
              <w:jc w:val="center"/>
              <w:rPr>
                <w:rFonts w:ascii="Times New Roman" w:hAnsi="Times New Roman"/>
                <w:szCs w:val="24"/>
              </w:rPr>
            </w:pPr>
            <w:r w:rsidRPr="004C2609">
              <w:rPr>
                <w:rFonts w:ascii="Times New Roman" w:hAnsi="Times New Roman"/>
                <w:szCs w:val="24"/>
              </w:rPr>
              <w:t>100</w:t>
            </w:r>
          </w:p>
        </w:tc>
      </w:tr>
    </w:tbl>
    <w:p w:rsidR="00EE3D5D" w:rsidRDefault="00EE3D5D" w:rsidP="00641605">
      <w:pPr>
        <w:jc w:val="both"/>
        <w:rPr>
          <w:rFonts w:ascii="Times New Roman" w:hAnsi="Times New Roman"/>
          <w:szCs w:val="24"/>
        </w:rPr>
      </w:pPr>
    </w:p>
    <w:p w:rsidR="00C21B8C" w:rsidRPr="00887EB6" w:rsidRDefault="00C21B8C" w:rsidP="00C21B8C">
      <w:pPr>
        <w:spacing w:after="120"/>
        <w:jc w:val="both"/>
        <w:rPr>
          <w:rFonts w:ascii="Times New Roman" w:hAnsi="Times New Roman"/>
          <w:szCs w:val="24"/>
          <w:lang w:eastAsia="it-IT"/>
        </w:rPr>
      </w:pPr>
      <w:r w:rsidRPr="00887EB6">
        <w:rPr>
          <w:rFonts w:ascii="Times New Roman" w:hAnsi="Times New Roman"/>
          <w:b/>
          <w:color w:val="FF0000"/>
          <w:szCs w:val="24"/>
        </w:rPr>
        <w:t>SERVIZI DI INGEGNERIA</w:t>
      </w:r>
      <w:r w:rsidRPr="00887EB6">
        <w:rPr>
          <w:rFonts w:ascii="Times New Roman" w:hAnsi="Times New Roman"/>
          <w:b/>
          <w:color w:val="FF0000"/>
          <w:szCs w:val="24"/>
          <w:lang w:eastAsia="it-IT"/>
        </w:rPr>
        <w:t xml:space="preserve"> E </w:t>
      </w:r>
      <w:r w:rsidRPr="00887EB6">
        <w:rPr>
          <w:rFonts w:ascii="Times New Roman" w:hAnsi="Times New Roman"/>
          <w:b/>
          <w:color w:val="FF0000"/>
          <w:szCs w:val="24"/>
        </w:rPr>
        <w:t>ARCHITETTURA</w:t>
      </w:r>
    </w:p>
    <w:p w:rsidR="00C21B8C" w:rsidRPr="00C21B8C" w:rsidRDefault="00641605" w:rsidP="00C21B8C">
      <w:pPr>
        <w:numPr>
          <w:ilvl w:val="0"/>
          <w:numId w:val="2"/>
        </w:numPr>
        <w:tabs>
          <w:tab w:val="left" w:pos="426"/>
        </w:tabs>
        <w:ind w:left="426" w:hanging="426"/>
        <w:jc w:val="both"/>
        <w:rPr>
          <w:rFonts w:ascii="Times New Roman" w:hAnsi="Times New Roman"/>
          <w:b/>
          <w:i/>
          <w:color w:val="FF0000"/>
          <w:szCs w:val="24"/>
        </w:rPr>
      </w:pPr>
      <w:proofErr w:type="gramStart"/>
      <w:r w:rsidRPr="00A53C9E">
        <w:rPr>
          <w:rFonts w:ascii="Times New Roman" w:hAnsi="Times New Roman"/>
          <w:b/>
          <w:i/>
          <w:color w:val="FF0000"/>
          <w:szCs w:val="24"/>
        </w:rPr>
        <w:t>con</w:t>
      </w:r>
      <w:proofErr w:type="gramEnd"/>
      <w:r w:rsidRPr="00A53C9E">
        <w:rPr>
          <w:rFonts w:ascii="Times New Roman" w:hAnsi="Times New Roman"/>
          <w:b/>
          <w:i/>
          <w:color w:val="FF0000"/>
          <w:szCs w:val="24"/>
        </w:rPr>
        <w:t xml:space="preserve"> applicazione del criterio</w:t>
      </w:r>
      <w:r>
        <w:rPr>
          <w:rFonts w:ascii="Times New Roman" w:hAnsi="Times New Roman"/>
          <w:b/>
          <w:i/>
          <w:color w:val="FF0000"/>
          <w:szCs w:val="24"/>
        </w:rPr>
        <w:t xml:space="preserve"> </w:t>
      </w:r>
      <w:r w:rsidRPr="00A53C9E">
        <w:rPr>
          <w:rFonts w:ascii="Times New Roman" w:hAnsi="Times New Roman"/>
          <w:b/>
          <w:i/>
          <w:color w:val="FF0000"/>
          <w:szCs w:val="24"/>
        </w:rPr>
        <w:t>dell’offerta economicamente più vantaggiosa</w:t>
      </w:r>
      <w:r>
        <w:rPr>
          <w:rFonts w:ascii="Times New Roman" w:hAnsi="Times New Roman"/>
          <w:b/>
          <w:i/>
          <w:color w:val="FF0000"/>
          <w:szCs w:val="24"/>
        </w:rPr>
        <w:t xml:space="preserve"> </w:t>
      </w:r>
      <w:r w:rsidRPr="009F61E4">
        <w:rPr>
          <w:rFonts w:ascii="Times New Roman" w:hAnsi="Times New Roman"/>
          <w:b/>
          <w:i/>
          <w:color w:val="FF0000"/>
          <w:szCs w:val="24"/>
        </w:rPr>
        <w:t>sulla base del miglior rapporto qualità/prezzo</w:t>
      </w:r>
      <w:r w:rsidR="00862387">
        <w:rPr>
          <w:rFonts w:ascii="Times New Roman" w:hAnsi="Times New Roman"/>
          <w:b/>
          <w:i/>
          <w:color w:val="FF0000"/>
          <w:szCs w:val="24"/>
        </w:rPr>
        <w:t xml:space="preserve"> </w:t>
      </w:r>
      <w:r w:rsidR="00862387" w:rsidRPr="000D6777">
        <w:rPr>
          <w:rFonts w:ascii="Times New Roman" w:hAnsi="Times New Roman"/>
          <w:b/>
          <w:i/>
          <w:color w:val="FF0000"/>
          <w:szCs w:val="24"/>
        </w:rPr>
        <w:t xml:space="preserve">ai sensi dell’art. </w:t>
      </w:r>
      <w:r w:rsidR="00862387">
        <w:rPr>
          <w:rFonts w:ascii="Times New Roman" w:hAnsi="Times New Roman"/>
          <w:b/>
          <w:i/>
          <w:color w:val="FF0000"/>
          <w:szCs w:val="24"/>
        </w:rPr>
        <w:t>108</w:t>
      </w:r>
      <w:r w:rsidR="00862387" w:rsidRPr="000D6777">
        <w:rPr>
          <w:rFonts w:ascii="Times New Roman" w:hAnsi="Times New Roman"/>
          <w:b/>
          <w:i/>
          <w:color w:val="FF0000"/>
          <w:szCs w:val="24"/>
        </w:rPr>
        <w:t xml:space="preserve">, comma </w:t>
      </w:r>
      <w:r w:rsidR="00862387">
        <w:rPr>
          <w:rFonts w:ascii="Times New Roman" w:hAnsi="Times New Roman"/>
          <w:b/>
          <w:i/>
          <w:color w:val="FF0000"/>
          <w:szCs w:val="24"/>
        </w:rPr>
        <w:t>1</w:t>
      </w:r>
      <w:r w:rsidR="00862387" w:rsidRPr="000D6777">
        <w:rPr>
          <w:rFonts w:ascii="Times New Roman" w:hAnsi="Times New Roman"/>
          <w:b/>
          <w:i/>
          <w:color w:val="FF0000"/>
          <w:szCs w:val="24"/>
        </w:rPr>
        <w:t xml:space="preserve"> del </w:t>
      </w:r>
      <w:proofErr w:type="spellStart"/>
      <w:r w:rsidR="00862387" w:rsidRPr="000D6777">
        <w:rPr>
          <w:rFonts w:ascii="Times New Roman" w:hAnsi="Times New Roman"/>
          <w:b/>
          <w:i/>
          <w:color w:val="FF0000"/>
          <w:szCs w:val="24"/>
        </w:rPr>
        <w:t>D.Lgs.</w:t>
      </w:r>
      <w:proofErr w:type="spellEnd"/>
      <w:r w:rsidR="00862387" w:rsidRPr="000D6777">
        <w:rPr>
          <w:rFonts w:ascii="Times New Roman" w:hAnsi="Times New Roman"/>
          <w:b/>
          <w:i/>
          <w:color w:val="FF0000"/>
          <w:szCs w:val="24"/>
        </w:rPr>
        <w:t xml:space="preserve"> n. 36/2023</w:t>
      </w:r>
      <w:r w:rsidR="00862387">
        <w:rPr>
          <w:rFonts w:ascii="Times New Roman" w:hAnsi="Times New Roman"/>
          <w:b/>
          <w:i/>
          <w:color w:val="FF0000"/>
          <w:szCs w:val="24"/>
        </w:rPr>
        <w:t xml:space="preserve">, </w:t>
      </w:r>
      <w:r w:rsidR="00862387" w:rsidRPr="00D32764">
        <w:rPr>
          <w:rFonts w:ascii="Times New Roman" w:hAnsi="Times New Roman"/>
          <w:b/>
          <w:i/>
          <w:color w:val="FF0000"/>
          <w:szCs w:val="24"/>
          <w:u w:val="single"/>
        </w:rPr>
        <w:t xml:space="preserve">da </w:t>
      </w:r>
      <w:r w:rsidRPr="00B57C73">
        <w:rPr>
          <w:rFonts w:ascii="Times New Roman" w:hAnsi="Times New Roman"/>
          <w:b/>
          <w:i/>
          <w:color w:val="FF0000"/>
          <w:szCs w:val="24"/>
          <w:u w:val="single"/>
        </w:rPr>
        <w:t>utilizza</w:t>
      </w:r>
      <w:r w:rsidR="00862387">
        <w:rPr>
          <w:rFonts w:ascii="Times New Roman" w:hAnsi="Times New Roman"/>
          <w:b/>
          <w:i/>
          <w:color w:val="FF0000"/>
          <w:szCs w:val="24"/>
          <w:u w:val="single"/>
        </w:rPr>
        <w:t>r</w:t>
      </w:r>
      <w:r w:rsidRPr="00B57C73">
        <w:rPr>
          <w:rFonts w:ascii="Times New Roman" w:hAnsi="Times New Roman"/>
          <w:b/>
          <w:i/>
          <w:color w:val="FF0000"/>
          <w:szCs w:val="24"/>
          <w:u w:val="single"/>
        </w:rPr>
        <w:t xml:space="preserve">e </w:t>
      </w:r>
      <w:r w:rsidR="00862387">
        <w:rPr>
          <w:rFonts w:ascii="Times New Roman" w:hAnsi="Times New Roman"/>
          <w:b/>
          <w:i/>
          <w:color w:val="FF0000"/>
          <w:szCs w:val="24"/>
          <w:u w:val="single"/>
        </w:rPr>
        <w:t>obbligatoriamente</w:t>
      </w:r>
      <w:r w:rsidR="00862387" w:rsidRPr="0024029F">
        <w:rPr>
          <w:rFonts w:ascii="Times New Roman" w:hAnsi="Times New Roman"/>
          <w:b/>
          <w:i/>
          <w:color w:val="FF0000"/>
          <w:szCs w:val="24"/>
        </w:rPr>
        <w:t xml:space="preserve"> </w:t>
      </w:r>
      <w:r w:rsidR="00424A51">
        <w:rPr>
          <w:rFonts w:ascii="Times New Roman" w:hAnsi="Times New Roman"/>
          <w:b/>
          <w:i/>
          <w:color w:val="FF0000"/>
          <w:szCs w:val="24"/>
        </w:rPr>
        <w:t xml:space="preserve">(indipendentemente dal tipo di procedura) </w:t>
      </w:r>
      <w:r w:rsidRPr="00862387">
        <w:rPr>
          <w:rFonts w:ascii="Times New Roman" w:hAnsi="Times New Roman"/>
          <w:b/>
          <w:i/>
          <w:color w:val="FF0000"/>
          <w:szCs w:val="24"/>
        </w:rPr>
        <w:t xml:space="preserve">per </w:t>
      </w:r>
      <w:r w:rsidR="00862387">
        <w:rPr>
          <w:rFonts w:ascii="Times New Roman" w:hAnsi="Times New Roman"/>
          <w:b/>
          <w:i/>
          <w:color w:val="FF0000"/>
          <w:szCs w:val="24"/>
        </w:rPr>
        <w:t xml:space="preserve">servizi di </w:t>
      </w:r>
      <w:r w:rsidR="00862387" w:rsidRPr="00D32764">
        <w:rPr>
          <w:rFonts w:ascii="Times New Roman" w:hAnsi="Times New Roman"/>
          <w:b/>
          <w:i/>
          <w:color w:val="FF0000"/>
          <w:szCs w:val="24"/>
          <w:u w:val="single"/>
        </w:rPr>
        <w:t>importo pari o superiore a 140.000 euro</w:t>
      </w:r>
      <w:r w:rsidR="00862387">
        <w:rPr>
          <w:rFonts w:ascii="Times New Roman" w:hAnsi="Times New Roman"/>
          <w:b/>
          <w:i/>
          <w:color w:val="FF0000"/>
          <w:szCs w:val="24"/>
        </w:rPr>
        <w:t xml:space="preserve"> ai sensi de</w:t>
      </w:r>
      <w:r w:rsidR="00862387" w:rsidRPr="00A53C9E">
        <w:rPr>
          <w:rFonts w:ascii="Times New Roman" w:hAnsi="Times New Roman"/>
          <w:b/>
          <w:i/>
          <w:color w:val="FF0000"/>
          <w:szCs w:val="24"/>
        </w:rPr>
        <w:t>ll’</w:t>
      </w:r>
      <w:hyperlink r:id="rId14" w:anchor="035" w:history="1">
        <w:r w:rsidR="00862387" w:rsidRPr="00A53C9E">
          <w:rPr>
            <w:rFonts w:ascii="Times New Roman" w:hAnsi="Times New Roman"/>
            <w:b/>
            <w:i/>
            <w:color w:val="FF0000"/>
            <w:szCs w:val="24"/>
          </w:rPr>
          <w:t>articolo</w:t>
        </w:r>
        <w:r w:rsidR="00862387">
          <w:rPr>
            <w:rFonts w:ascii="Times New Roman" w:hAnsi="Times New Roman"/>
            <w:b/>
            <w:i/>
            <w:color w:val="FF0000"/>
            <w:szCs w:val="24"/>
          </w:rPr>
          <w:t xml:space="preserve"> </w:t>
        </w:r>
      </w:hyperlink>
      <w:r w:rsidR="00862387">
        <w:rPr>
          <w:rFonts w:ascii="Times New Roman" w:hAnsi="Times New Roman"/>
          <w:b/>
          <w:i/>
          <w:color w:val="FF0000"/>
          <w:szCs w:val="24"/>
        </w:rPr>
        <w:t xml:space="preserve">108, comma 2, lettera b), </w:t>
      </w:r>
      <w:r w:rsidR="00862387" w:rsidRPr="003E4CA4">
        <w:rPr>
          <w:rFonts w:ascii="Times New Roman" w:hAnsi="Times New Roman"/>
          <w:b/>
          <w:i/>
          <w:color w:val="FF0000"/>
          <w:szCs w:val="24"/>
        </w:rPr>
        <w:t xml:space="preserve">del </w:t>
      </w:r>
      <w:proofErr w:type="spellStart"/>
      <w:r w:rsidR="00862387" w:rsidRPr="003E4CA4">
        <w:rPr>
          <w:rFonts w:ascii="Times New Roman" w:hAnsi="Times New Roman"/>
          <w:b/>
          <w:i/>
          <w:color w:val="FF0000"/>
          <w:szCs w:val="24"/>
        </w:rPr>
        <w:t>D.Lgs.</w:t>
      </w:r>
      <w:proofErr w:type="spellEnd"/>
      <w:r w:rsidR="00862387">
        <w:rPr>
          <w:rFonts w:ascii="Times New Roman" w:hAnsi="Times New Roman"/>
          <w:b/>
          <w:i/>
          <w:color w:val="FF0000"/>
          <w:szCs w:val="24"/>
        </w:rPr>
        <w:t xml:space="preserve"> n. 36/2023:</w:t>
      </w:r>
    </w:p>
    <w:p w:rsidR="00C21B8C" w:rsidRDefault="00C21B8C" w:rsidP="00E54B2E">
      <w:pPr>
        <w:tabs>
          <w:tab w:val="left" w:pos="284"/>
        </w:tabs>
        <w:ind w:firstLine="426"/>
        <w:jc w:val="both"/>
        <w:rPr>
          <w:rFonts w:ascii="Times New Roman" w:hAnsi="Times New Roman"/>
          <w:szCs w:val="24"/>
          <w:lang w:eastAsia="it-IT"/>
        </w:rPr>
      </w:pPr>
    </w:p>
    <w:p w:rsidR="0024029F" w:rsidRDefault="00591C49" w:rsidP="00A5782A">
      <w:pPr>
        <w:tabs>
          <w:tab w:val="left" w:pos="284"/>
        </w:tabs>
        <w:ind w:firstLine="425"/>
        <w:jc w:val="both"/>
        <w:rPr>
          <w:rFonts w:ascii="Times New Roman" w:hAnsi="Times New Roman"/>
          <w:szCs w:val="24"/>
          <w:lang w:eastAsia="it-IT"/>
        </w:rPr>
      </w:pPr>
      <w:proofErr w:type="gramStart"/>
      <w:r w:rsidRPr="00CA1F30">
        <w:rPr>
          <w:rFonts w:ascii="Times New Roman" w:hAnsi="Times New Roman"/>
          <w:szCs w:val="24"/>
          <w:lang w:eastAsia="it-IT"/>
        </w:rPr>
        <w:t>tenuto</w:t>
      </w:r>
      <w:proofErr w:type="gramEnd"/>
      <w:r w:rsidRPr="00CA1F30">
        <w:rPr>
          <w:rFonts w:ascii="Times New Roman" w:hAnsi="Times New Roman"/>
          <w:szCs w:val="24"/>
          <w:lang w:eastAsia="it-IT"/>
        </w:rPr>
        <w:t xml:space="preserve"> conto che l’importo stimato dell’appalto ai sensi dell’art. 14, comma 4, del </w:t>
      </w:r>
      <w:proofErr w:type="spellStart"/>
      <w:r w:rsidRPr="00CA1F30">
        <w:rPr>
          <w:rFonts w:ascii="Times New Roman" w:hAnsi="Times New Roman"/>
          <w:szCs w:val="24"/>
          <w:lang w:eastAsia="it-IT"/>
        </w:rPr>
        <w:t>D.Lgs.</w:t>
      </w:r>
      <w:proofErr w:type="spellEnd"/>
      <w:r w:rsidRPr="00CA1F30">
        <w:rPr>
          <w:rFonts w:ascii="Times New Roman" w:hAnsi="Times New Roman"/>
          <w:szCs w:val="24"/>
          <w:lang w:eastAsia="it-IT"/>
        </w:rPr>
        <w:t xml:space="preserve"> n. 36/2023 è superiore a 140.000 euro e pertanto </w:t>
      </w:r>
      <w:r w:rsidR="0024029F" w:rsidRPr="00CA1F30">
        <w:rPr>
          <w:rFonts w:ascii="Times New Roman" w:hAnsi="Times New Roman"/>
          <w:szCs w:val="24"/>
          <w:lang w:eastAsia="it-IT"/>
        </w:rPr>
        <w:t>rientra tra le ipotesi di cui all’art. 108, comma 2</w:t>
      </w:r>
      <w:r w:rsidRPr="00CA1F30">
        <w:rPr>
          <w:rFonts w:ascii="Times New Roman" w:hAnsi="Times New Roman"/>
          <w:szCs w:val="24"/>
          <w:lang w:eastAsia="it-IT"/>
        </w:rPr>
        <w:t>, lettera b)</w:t>
      </w:r>
      <w:r w:rsidR="0024029F" w:rsidRPr="00CA1F30">
        <w:rPr>
          <w:rFonts w:ascii="Times New Roman" w:hAnsi="Times New Roman"/>
          <w:szCs w:val="24"/>
          <w:lang w:eastAsia="it-IT"/>
        </w:rPr>
        <w:t xml:space="preserve"> del </w:t>
      </w:r>
      <w:proofErr w:type="spellStart"/>
      <w:r w:rsidR="0024029F" w:rsidRPr="00CA1F30">
        <w:rPr>
          <w:rFonts w:ascii="Times New Roman" w:hAnsi="Times New Roman"/>
          <w:szCs w:val="24"/>
          <w:lang w:eastAsia="it-IT"/>
        </w:rPr>
        <w:t>D.Lgs.</w:t>
      </w:r>
      <w:proofErr w:type="spellEnd"/>
      <w:r w:rsidR="0024029F" w:rsidRPr="00CA1F30">
        <w:rPr>
          <w:rFonts w:ascii="Times New Roman" w:hAnsi="Times New Roman"/>
          <w:szCs w:val="24"/>
          <w:lang w:eastAsia="it-IT"/>
        </w:rPr>
        <w:t xml:space="preserve"> n. 36/2023;</w:t>
      </w:r>
    </w:p>
    <w:p w:rsidR="0024029F" w:rsidRDefault="0024029F" w:rsidP="00A5782A">
      <w:pPr>
        <w:tabs>
          <w:tab w:val="left" w:pos="284"/>
        </w:tabs>
        <w:ind w:firstLine="425"/>
        <w:jc w:val="both"/>
        <w:rPr>
          <w:rFonts w:ascii="Times New Roman" w:hAnsi="Times New Roman"/>
          <w:szCs w:val="24"/>
          <w:lang w:eastAsia="it-IT"/>
        </w:rPr>
      </w:pPr>
    </w:p>
    <w:p w:rsidR="00903AA7" w:rsidRPr="00641605" w:rsidRDefault="00641605" w:rsidP="004C2609">
      <w:pPr>
        <w:tabs>
          <w:tab w:val="left" w:pos="284"/>
        </w:tabs>
        <w:spacing w:after="120"/>
        <w:ind w:firstLine="425"/>
        <w:jc w:val="both"/>
        <w:rPr>
          <w:rFonts w:ascii="Times New Roman" w:hAnsi="Times New Roman"/>
          <w:szCs w:val="24"/>
          <w:lang w:eastAsia="it-IT"/>
        </w:rPr>
      </w:pPr>
      <w:proofErr w:type="gramStart"/>
      <w:r w:rsidRPr="00641605">
        <w:rPr>
          <w:rFonts w:ascii="Times New Roman" w:hAnsi="Times New Roman"/>
          <w:szCs w:val="24"/>
          <w:lang w:eastAsia="it-IT"/>
        </w:rPr>
        <w:t>ritenuto</w:t>
      </w:r>
      <w:proofErr w:type="gramEnd"/>
      <w:r w:rsidRPr="00641605">
        <w:rPr>
          <w:rFonts w:ascii="Times New Roman" w:hAnsi="Times New Roman"/>
          <w:szCs w:val="24"/>
          <w:lang w:eastAsia="it-IT"/>
        </w:rPr>
        <w:t xml:space="preserve"> di adottare, per la selezione delle offerte, il criterio dell’offerta</w:t>
      </w:r>
      <w:r w:rsidR="00D32764">
        <w:rPr>
          <w:rFonts w:ascii="Times New Roman" w:hAnsi="Times New Roman"/>
          <w:szCs w:val="24"/>
          <w:lang w:eastAsia="it-IT"/>
        </w:rPr>
        <w:t xml:space="preserve"> economicamente più vantaggiosa</w:t>
      </w:r>
      <w:r w:rsidRPr="00641605">
        <w:rPr>
          <w:rFonts w:ascii="Times New Roman" w:hAnsi="Times New Roman"/>
          <w:szCs w:val="24"/>
          <w:lang w:eastAsia="it-IT"/>
        </w:rPr>
        <w:t xml:space="preserve"> individuata sulla base del miglior rapporto qualità/prezzo </w:t>
      </w:r>
      <w:r w:rsidR="00B817CB" w:rsidRPr="00641605">
        <w:rPr>
          <w:rFonts w:ascii="Times New Roman" w:hAnsi="Times New Roman"/>
          <w:szCs w:val="24"/>
          <w:lang w:eastAsia="it-IT"/>
        </w:rPr>
        <w:t xml:space="preserve">ai sensi dell’art. 108, comma 1, del </w:t>
      </w:r>
      <w:proofErr w:type="spellStart"/>
      <w:r w:rsidR="00B817CB" w:rsidRPr="00641605">
        <w:rPr>
          <w:rFonts w:ascii="Times New Roman" w:hAnsi="Times New Roman"/>
          <w:szCs w:val="24"/>
          <w:lang w:eastAsia="it-IT"/>
        </w:rPr>
        <w:t>D.Lgs.</w:t>
      </w:r>
      <w:proofErr w:type="spellEnd"/>
      <w:r w:rsidR="00B817CB" w:rsidRPr="00641605">
        <w:rPr>
          <w:rFonts w:ascii="Times New Roman" w:hAnsi="Times New Roman"/>
          <w:szCs w:val="24"/>
          <w:lang w:eastAsia="it-IT"/>
        </w:rPr>
        <w:t xml:space="preserve"> n. 36/2023</w:t>
      </w:r>
      <w:r w:rsidR="00B817CB">
        <w:rPr>
          <w:rFonts w:ascii="Times New Roman" w:hAnsi="Times New Roman"/>
          <w:szCs w:val="24"/>
          <w:lang w:eastAsia="it-IT"/>
        </w:rPr>
        <w:t xml:space="preserve"> </w:t>
      </w:r>
      <w:r w:rsidRPr="00641605">
        <w:rPr>
          <w:rFonts w:ascii="Times New Roman" w:hAnsi="Times New Roman"/>
          <w:szCs w:val="24"/>
          <w:lang w:eastAsia="it-IT"/>
        </w:rPr>
        <w:t xml:space="preserve">e valutata </w:t>
      </w:r>
      <w:r w:rsidR="006A3F5C">
        <w:rPr>
          <w:rFonts w:ascii="Times New Roman" w:hAnsi="Times New Roman"/>
          <w:szCs w:val="24"/>
          <w:lang w:eastAsia="it-IT"/>
        </w:rPr>
        <w:t>mediante i</w:t>
      </w:r>
      <w:r w:rsidRPr="00641605">
        <w:rPr>
          <w:rFonts w:ascii="Times New Roman" w:hAnsi="Times New Roman"/>
          <w:szCs w:val="24"/>
          <w:lang w:eastAsia="it-IT"/>
        </w:rPr>
        <w:t xml:space="preserve"> </w:t>
      </w:r>
      <w:r w:rsidR="00EC1FD5">
        <w:rPr>
          <w:rFonts w:ascii="Times New Roman" w:hAnsi="Times New Roman"/>
          <w:szCs w:val="24"/>
          <w:lang w:eastAsia="it-IT"/>
        </w:rPr>
        <w:t xml:space="preserve">seguenti </w:t>
      </w:r>
      <w:r w:rsidRPr="00641605">
        <w:rPr>
          <w:rFonts w:ascii="Times New Roman" w:hAnsi="Times New Roman"/>
          <w:szCs w:val="24"/>
          <w:lang w:eastAsia="it-IT"/>
        </w:rPr>
        <w:t>criteri e la relativa ponderazione</w:t>
      </w:r>
      <w:r w:rsidR="006A3F5C">
        <w:rPr>
          <w:rFonts w:ascii="Times New Roman" w:hAnsi="Times New Roman"/>
          <w:szCs w:val="24"/>
          <w:lang w:eastAsia="it-IT"/>
        </w:rPr>
        <w:t xml:space="preserve"> attribuita a ciascuno di essi</w:t>
      </w:r>
      <w:r w:rsidRPr="00641605">
        <w:rPr>
          <w:rFonts w:ascii="Times New Roman" w:hAnsi="Times New Roman"/>
          <w:szCs w:val="24"/>
          <w:lang w:eastAsia="it-IT"/>
        </w:rPr>
        <w:t xml:space="preserve"> in applicazione di quanto previsto ai commi </w:t>
      </w:r>
      <w:r w:rsidR="00862387">
        <w:rPr>
          <w:rFonts w:ascii="Times New Roman" w:hAnsi="Times New Roman"/>
          <w:szCs w:val="24"/>
          <w:lang w:eastAsia="it-IT"/>
        </w:rPr>
        <w:t xml:space="preserve">4, </w:t>
      </w:r>
      <w:r w:rsidRPr="00641605">
        <w:rPr>
          <w:rFonts w:ascii="Times New Roman" w:hAnsi="Times New Roman"/>
          <w:szCs w:val="24"/>
          <w:lang w:eastAsia="it-IT"/>
        </w:rPr>
        <w:t>7 e 8 del richiamato art. 108</w:t>
      </w:r>
      <w:r w:rsidR="00EC1FD5">
        <w:rPr>
          <w:rFonts w:ascii="Times New Roman" w:hAnsi="Times New Roman"/>
          <w:szCs w:val="24"/>
          <w:lang w:eastAsia="it-IT"/>
        </w:rPr>
        <w:t>:</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6"/>
        <w:gridCol w:w="5610"/>
        <w:gridCol w:w="2414"/>
      </w:tblGrid>
      <w:tr w:rsidR="004C2609" w:rsidRPr="004C4DEF" w:rsidTr="004C405F">
        <w:trPr>
          <w:jc w:val="center"/>
        </w:trPr>
        <w:tc>
          <w:tcPr>
            <w:tcW w:w="6950" w:type="dxa"/>
            <w:gridSpan w:val="3"/>
            <w:vAlign w:val="center"/>
          </w:tcPr>
          <w:p w:rsidR="004C2609" w:rsidRPr="004C4DEF" w:rsidRDefault="004C2609" w:rsidP="004C405F">
            <w:pPr>
              <w:jc w:val="center"/>
              <w:rPr>
                <w:rFonts w:ascii="Times New Roman" w:hAnsi="Times New Roman"/>
                <w:szCs w:val="24"/>
              </w:rPr>
            </w:pPr>
            <w:r>
              <w:rPr>
                <w:rFonts w:ascii="Times New Roman" w:hAnsi="Times New Roman"/>
                <w:szCs w:val="24"/>
              </w:rPr>
              <w:t>CRITERI</w:t>
            </w:r>
          </w:p>
        </w:tc>
        <w:tc>
          <w:tcPr>
            <w:tcW w:w="2414" w:type="dxa"/>
            <w:shd w:val="clear" w:color="auto" w:fill="auto"/>
            <w:vAlign w:val="center"/>
          </w:tcPr>
          <w:p w:rsidR="004C2609" w:rsidRPr="004C4DEF" w:rsidRDefault="004C2609" w:rsidP="004C405F">
            <w:pPr>
              <w:jc w:val="center"/>
              <w:rPr>
                <w:rFonts w:ascii="Times New Roman" w:hAnsi="Times New Roman"/>
                <w:szCs w:val="24"/>
              </w:rPr>
            </w:pPr>
            <w:r w:rsidRPr="004C4DEF">
              <w:rPr>
                <w:rFonts w:ascii="Times New Roman" w:hAnsi="Times New Roman"/>
                <w:szCs w:val="24"/>
              </w:rPr>
              <w:t>PONDERAZIONE (valore su base 100)</w:t>
            </w:r>
          </w:p>
        </w:tc>
      </w:tr>
      <w:tr w:rsidR="00BD6CCD" w:rsidRPr="004C4DEF" w:rsidTr="004C405F">
        <w:trPr>
          <w:jc w:val="center"/>
        </w:trPr>
        <w:tc>
          <w:tcPr>
            <w:tcW w:w="704" w:type="dxa"/>
            <w:vMerge w:val="restart"/>
            <w:textDirection w:val="btLr"/>
            <w:vAlign w:val="center"/>
          </w:tcPr>
          <w:p w:rsidR="00BD6CCD" w:rsidRPr="006262FA" w:rsidRDefault="00BD6CCD" w:rsidP="004C405F">
            <w:pPr>
              <w:ind w:left="113" w:right="113"/>
              <w:jc w:val="center"/>
              <w:rPr>
                <w:rFonts w:ascii="Times New Roman" w:hAnsi="Times New Roman"/>
                <w:sz w:val="22"/>
                <w:szCs w:val="22"/>
              </w:rPr>
            </w:pPr>
            <w:r w:rsidRPr="006262FA">
              <w:rPr>
                <w:rFonts w:ascii="Times New Roman" w:hAnsi="Times New Roman"/>
                <w:sz w:val="22"/>
                <w:szCs w:val="22"/>
              </w:rPr>
              <w:t>Elementi qualitativi</w:t>
            </w:r>
          </w:p>
        </w:tc>
        <w:tc>
          <w:tcPr>
            <w:tcW w:w="636" w:type="dxa"/>
            <w:vAlign w:val="center"/>
          </w:tcPr>
          <w:p w:rsidR="00BD6CCD" w:rsidRDefault="00BD6CCD" w:rsidP="004C405F">
            <w:pPr>
              <w:jc w:val="center"/>
              <w:rPr>
                <w:rFonts w:ascii="Times New Roman" w:hAnsi="Times New Roman"/>
                <w:szCs w:val="24"/>
              </w:rPr>
            </w:pPr>
            <w:r>
              <w:rPr>
                <w:rFonts w:ascii="Times New Roman" w:hAnsi="Times New Roman"/>
                <w:szCs w:val="24"/>
              </w:rPr>
              <w:t>A</w:t>
            </w:r>
          </w:p>
        </w:tc>
        <w:tc>
          <w:tcPr>
            <w:tcW w:w="5610" w:type="dxa"/>
            <w:shd w:val="clear" w:color="auto" w:fill="auto"/>
            <w:vAlign w:val="center"/>
          </w:tcPr>
          <w:p w:rsidR="00BD6CCD" w:rsidRPr="004C4DEF" w:rsidRDefault="00BD6CCD" w:rsidP="004C2609">
            <w:pPr>
              <w:rPr>
                <w:rFonts w:ascii="Times New Roman" w:hAnsi="Times New Roman"/>
                <w:szCs w:val="24"/>
              </w:rPr>
            </w:pPr>
            <w:r>
              <w:rPr>
                <w:rFonts w:ascii="Times New Roman" w:hAnsi="Times New Roman"/>
                <w:szCs w:val="24"/>
              </w:rPr>
              <w:t>Professionalità e adeguatezza dell’offerta</w:t>
            </w:r>
          </w:p>
        </w:tc>
        <w:tc>
          <w:tcPr>
            <w:tcW w:w="2414" w:type="dxa"/>
            <w:shd w:val="clear" w:color="auto" w:fill="auto"/>
            <w:vAlign w:val="center"/>
          </w:tcPr>
          <w:p w:rsidR="00BD6CCD" w:rsidRPr="004C4DEF" w:rsidRDefault="00BD6CCD" w:rsidP="004C405F">
            <w:pPr>
              <w:jc w:val="center"/>
              <w:rPr>
                <w:rFonts w:ascii="Times New Roman" w:hAnsi="Times New Roman"/>
                <w:szCs w:val="24"/>
              </w:rPr>
            </w:pPr>
          </w:p>
        </w:tc>
      </w:tr>
      <w:tr w:rsidR="00BD6CCD" w:rsidRPr="009F68A9" w:rsidTr="004C405F">
        <w:trPr>
          <w:jc w:val="center"/>
        </w:trPr>
        <w:tc>
          <w:tcPr>
            <w:tcW w:w="704" w:type="dxa"/>
            <w:vMerge/>
            <w:vAlign w:val="center"/>
          </w:tcPr>
          <w:p w:rsidR="00BD6CCD" w:rsidRDefault="00BD6CCD" w:rsidP="004C405F">
            <w:pPr>
              <w:jc w:val="center"/>
              <w:rPr>
                <w:rFonts w:ascii="Times New Roman" w:hAnsi="Times New Roman"/>
                <w:szCs w:val="24"/>
              </w:rPr>
            </w:pPr>
          </w:p>
        </w:tc>
        <w:tc>
          <w:tcPr>
            <w:tcW w:w="636" w:type="dxa"/>
            <w:vAlign w:val="center"/>
          </w:tcPr>
          <w:p w:rsidR="00BD6CCD" w:rsidRDefault="00BD6CCD" w:rsidP="004C405F">
            <w:pPr>
              <w:jc w:val="center"/>
              <w:rPr>
                <w:rFonts w:ascii="Times New Roman" w:hAnsi="Times New Roman"/>
                <w:szCs w:val="24"/>
              </w:rPr>
            </w:pPr>
            <w:r>
              <w:rPr>
                <w:rFonts w:ascii="Times New Roman" w:hAnsi="Times New Roman"/>
                <w:szCs w:val="24"/>
              </w:rPr>
              <w:t>B</w:t>
            </w:r>
          </w:p>
        </w:tc>
        <w:tc>
          <w:tcPr>
            <w:tcW w:w="5610" w:type="dxa"/>
            <w:shd w:val="clear" w:color="auto" w:fill="auto"/>
            <w:vAlign w:val="center"/>
          </w:tcPr>
          <w:p w:rsidR="00BD6CCD" w:rsidRPr="009F68A9" w:rsidRDefault="00BD6CCD" w:rsidP="004C2609">
            <w:pPr>
              <w:rPr>
                <w:rFonts w:ascii="Times New Roman" w:hAnsi="Times New Roman"/>
                <w:szCs w:val="24"/>
              </w:rPr>
            </w:pPr>
            <w:r w:rsidRPr="00FC462B">
              <w:rPr>
                <w:rFonts w:ascii="Times New Roman" w:hAnsi="Times New Roman"/>
                <w:bCs/>
                <w:szCs w:val="24"/>
              </w:rPr>
              <w:t>Caratteristiche metodologiche</w:t>
            </w:r>
          </w:p>
        </w:tc>
        <w:tc>
          <w:tcPr>
            <w:tcW w:w="2414" w:type="dxa"/>
            <w:shd w:val="clear" w:color="auto" w:fill="auto"/>
            <w:vAlign w:val="center"/>
          </w:tcPr>
          <w:p w:rsidR="00BD6CCD" w:rsidRPr="009F68A9" w:rsidRDefault="00BD6CCD" w:rsidP="004C405F">
            <w:pPr>
              <w:jc w:val="center"/>
              <w:rPr>
                <w:rFonts w:ascii="Times New Roman" w:hAnsi="Times New Roman"/>
                <w:szCs w:val="24"/>
              </w:rPr>
            </w:pPr>
          </w:p>
        </w:tc>
      </w:tr>
      <w:tr w:rsidR="00BD6CCD" w:rsidRPr="009F68A9" w:rsidTr="004C405F">
        <w:trPr>
          <w:jc w:val="center"/>
        </w:trPr>
        <w:tc>
          <w:tcPr>
            <w:tcW w:w="704" w:type="dxa"/>
            <w:vMerge/>
            <w:vAlign w:val="center"/>
          </w:tcPr>
          <w:p w:rsidR="00BD6CCD" w:rsidRDefault="00BD6CCD" w:rsidP="004C405F">
            <w:pPr>
              <w:jc w:val="center"/>
              <w:rPr>
                <w:rFonts w:ascii="Times New Roman" w:hAnsi="Times New Roman"/>
                <w:szCs w:val="24"/>
              </w:rPr>
            </w:pPr>
          </w:p>
        </w:tc>
        <w:tc>
          <w:tcPr>
            <w:tcW w:w="636" w:type="dxa"/>
            <w:vAlign w:val="center"/>
          </w:tcPr>
          <w:p w:rsidR="00BD6CCD" w:rsidRDefault="00BD6CCD" w:rsidP="004C405F">
            <w:pPr>
              <w:jc w:val="center"/>
              <w:rPr>
                <w:rFonts w:ascii="Times New Roman" w:hAnsi="Times New Roman"/>
                <w:szCs w:val="24"/>
              </w:rPr>
            </w:pPr>
            <w:r>
              <w:rPr>
                <w:rFonts w:ascii="Times New Roman" w:hAnsi="Times New Roman"/>
                <w:szCs w:val="24"/>
              </w:rPr>
              <w:t>C</w:t>
            </w:r>
          </w:p>
        </w:tc>
        <w:tc>
          <w:tcPr>
            <w:tcW w:w="5610" w:type="dxa"/>
            <w:shd w:val="clear" w:color="auto" w:fill="auto"/>
            <w:vAlign w:val="center"/>
          </w:tcPr>
          <w:p w:rsidR="00BD6CCD" w:rsidRPr="009F68A9" w:rsidRDefault="00BD6CCD" w:rsidP="004C2609">
            <w:pPr>
              <w:rPr>
                <w:rFonts w:ascii="Times New Roman" w:hAnsi="Times New Roman"/>
                <w:szCs w:val="24"/>
              </w:rPr>
            </w:pPr>
            <w:r w:rsidRPr="00FC462B">
              <w:rPr>
                <w:rFonts w:ascii="Times New Roman" w:hAnsi="Times New Roman"/>
                <w:bCs/>
                <w:szCs w:val="24"/>
              </w:rPr>
              <w:t>Sostenibilità ambientale</w:t>
            </w:r>
            <w:r>
              <w:rPr>
                <w:rFonts w:ascii="Times New Roman" w:hAnsi="Times New Roman"/>
                <w:szCs w:val="24"/>
              </w:rPr>
              <w:t xml:space="preserve"> </w:t>
            </w:r>
            <w:r w:rsidRPr="00C55EDF">
              <w:rPr>
                <w:rFonts w:ascii="Times New Roman" w:hAnsi="Times New Roman"/>
                <w:i/>
                <w:color w:val="0070C0"/>
                <w:sz w:val="22"/>
                <w:szCs w:val="22"/>
              </w:rPr>
              <w:t>[in caso di applicabilità dei criteri ambientali minimi ai sensi dell’art.</w:t>
            </w:r>
            <w:r w:rsidRPr="00C55EDF">
              <w:rPr>
                <w:color w:val="0070C0"/>
                <w:sz w:val="22"/>
                <w:szCs w:val="22"/>
              </w:rPr>
              <w:t xml:space="preserve"> </w:t>
            </w:r>
            <w:r w:rsidRPr="00C55EDF">
              <w:rPr>
                <w:rFonts w:ascii="Times New Roman" w:hAnsi="Times New Roman"/>
                <w:i/>
                <w:color w:val="0070C0"/>
                <w:sz w:val="22"/>
                <w:szCs w:val="22"/>
              </w:rPr>
              <w:t xml:space="preserve">57 del </w:t>
            </w:r>
            <w:proofErr w:type="spellStart"/>
            <w:r w:rsidRPr="00C55EDF">
              <w:rPr>
                <w:rFonts w:ascii="Times New Roman" w:hAnsi="Times New Roman"/>
                <w:i/>
                <w:color w:val="0070C0"/>
                <w:sz w:val="22"/>
                <w:szCs w:val="22"/>
              </w:rPr>
              <w:t>D.Lgs.</w:t>
            </w:r>
            <w:proofErr w:type="spellEnd"/>
            <w:r w:rsidRPr="00C55EDF">
              <w:rPr>
                <w:rFonts w:ascii="Times New Roman" w:hAnsi="Times New Roman"/>
                <w:i/>
                <w:color w:val="0070C0"/>
                <w:sz w:val="22"/>
                <w:szCs w:val="22"/>
              </w:rPr>
              <w:t xml:space="preserve"> n. 36/2023]</w:t>
            </w:r>
          </w:p>
        </w:tc>
        <w:tc>
          <w:tcPr>
            <w:tcW w:w="2414" w:type="dxa"/>
            <w:shd w:val="clear" w:color="auto" w:fill="auto"/>
            <w:vAlign w:val="center"/>
          </w:tcPr>
          <w:p w:rsidR="00BD6CCD" w:rsidRPr="00385FC7" w:rsidRDefault="00BD6CCD" w:rsidP="004C405F">
            <w:pPr>
              <w:jc w:val="center"/>
              <w:rPr>
                <w:rFonts w:ascii="Times New Roman" w:hAnsi="Times New Roman"/>
                <w:szCs w:val="24"/>
              </w:rPr>
            </w:pPr>
          </w:p>
        </w:tc>
      </w:tr>
      <w:tr w:rsidR="00BD6CCD" w:rsidRPr="009F68A9" w:rsidTr="004C405F">
        <w:trPr>
          <w:jc w:val="center"/>
        </w:trPr>
        <w:tc>
          <w:tcPr>
            <w:tcW w:w="704" w:type="dxa"/>
            <w:vMerge/>
            <w:vAlign w:val="center"/>
          </w:tcPr>
          <w:p w:rsidR="00BD6CCD" w:rsidRDefault="00BD6CCD" w:rsidP="004C405F">
            <w:pPr>
              <w:jc w:val="center"/>
              <w:rPr>
                <w:rFonts w:ascii="Times New Roman" w:hAnsi="Times New Roman"/>
                <w:szCs w:val="24"/>
              </w:rPr>
            </w:pPr>
          </w:p>
        </w:tc>
        <w:tc>
          <w:tcPr>
            <w:tcW w:w="636" w:type="dxa"/>
            <w:vAlign w:val="center"/>
          </w:tcPr>
          <w:p w:rsidR="00BD6CCD" w:rsidRDefault="00BD6CCD" w:rsidP="004C405F">
            <w:pPr>
              <w:jc w:val="center"/>
              <w:rPr>
                <w:rFonts w:ascii="Times New Roman" w:hAnsi="Times New Roman"/>
                <w:szCs w:val="24"/>
              </w:rPr>
            </w:pPr>
            <w:r>
              <w:rPr>
                <w:rFonts w:ascii="Times New Roman" w:hAnsi="Times New Roman"/>
                <w:szCs w:val="24"/>
              </w:rPr>
              <w:t>D</w:t>
            </w:r>
          </w:p>
        </w:tc>
        <w:tc>
          <w:tcPr>
            <w:tcW w:w="5610" w:type="dxa"/>
            <w:shd w:val="clear" w:color="auto" w:fill="auto"/>
            <w:vAlign w:val="center"/>
          </w:tcPr>
          <w:p w:rsidR="00BD6CCD" w:rsidRPr="00BD6CCD" w:rsidRDefault="00BD6CCD" w:rsidP="00BD6CCD">
            <w:pPr>
              <w:rPr>
                <w:rFonts w:ascii="Times New Roman" w:hAnsi="Times New Roman"/>
                <w:bCs/>
                <w:szCs w:val="24"/>
              </w:rPr>
            </w:pPr>
            <w:r w:rsidRPr="00BD6CCD">
              <w:rPr>
                <w:rFonts w:ascii="Times New Roman" w:hAnsi="Times New Roman"/>
                <w:bCs/>
                <w:szCs w:val="24"/>
              </w:rPr>
              <w:t>Caratteristiche dell’offerta di gestione informativa (</w:t>
            </w:r>
            <w:r w:rsidRPr="00C55EDF">
              <w:rPr>
                <w:rFonts w:ascii="Times New Roman" w:hAnsi="Times New Roman"/>
                <w:bCs/>
                <w:szCs w:val="24"/>
              </w:rPr>
              <w:t xml:space="preserve">BIM) </w:t>
            </w:r>
            <w:r w:rsidRPr="00C55EDF">
              <w:rPr>
                <w:rFonts w:ascii="Times New Roman" w:hAnsi="Times New Roman"/>
                <w:i/>
                <w:color w:val="0070C0"/>
                <w:sz w:val="22"/>
                <w:szCs w:val="22"/>
              </w:rPr>
              <w:t>[in caso di servizi</w:t>
            </w:r>
            <w:r w:rsidRPr="00C55EDF">
              <w:rPr>
                <w:rFonts w:ascii="Times New Roman" w:hAnsi="Times New Roman"/>
                <w:bCs/>
                <w:i/>
                <w:color w:val="0070C0"/>
                <w:sz w:val="22"/>
                <w:szCs w:val="22"/>
              </w:rPr>
              <w:t xml:space="preserve"> soggetti all’obbligo di adozione dei metodi e degli strumenti di gestione informativa digitale delle costruzioni (BIM) ai sensi dell’articolo 43, del </w:t>
            </w:r>
            <w:proofErr w:type="spellStart"/>
            <w:r w:rsidRPr="00C55EDF">
              <w:rPr>
                <w:rFonts w:ascii="Times New Roman" w:hAnsi="Times New Roman"/>
                <w:bCs/>
                <w:i/>
                <w:color w:val="0070C0"/>
                <w:sz w:val="22"/>
                <w:szCs w:val="22"/>
              </w:rPr>
              <w:t>D.Lgs.</w:t>
            </w:r>
            <w:proofErr w:type="spellEnd"/>
            <w:r w:rsidRPr="00C55EDF">
              <w:rPr>
                <w:rFonts w:ascii="Times New Roman" w:hAnsi="Times New Roman"/>
                <w:bCs/>
                <w:i/>
                <w:color w:val="0070C0"/>
                <w:sz w:val="22"/>
                <w:szCs w:val="22"/>
              </w:rPr>
              <w:t xml:space="preserve"> 36/2023</w:t>
            </w:r>
            <w:r w:rsidRPr="00C55EDF">
              <w:rPr>
                <w:rFonts w:ascii="Times New Roman" w:hAnsi="Times New Roman"/>
                <w:i/>
                <w:color w:val="0070C0"/>
                <w:sz w:val="22"/>
                <w:szCs w:val="22"/>
              </w:rPr>
              <w:t>]</w:t>
            </w:r>
          </w:p>
        </w:tc>
        <w:tc>
          <w:tcPr>
            <w:tcW w:w="2414" w:type="dxa"/>
            <w:shd w:val="clear" w:color="auto" w:fill="auto"/>
            <w:vAlign w:val="center"/>
          </w:tcPr>
          <w:p w:rsidR="00BD6CCD" w:rsidRPr="00385FC7" w:rsidRDefault="00BD6CCD" w:rsidP="004C405F">
            <w:pPr>
              <w:jc w:val="center"/>
              <w:rPr>
                <w:rFonts w:ascii="Times New Roman" w:hAnsi="Times New Roman"/>
                <w:szCs w:val="24"/>
              </w:rPr>
            </w:pPr>
          </w:p>
        </w:tc>
      </w:tr>
      <w:tr w:rsidR="004C2609" w:rsidRPr="009F68A9" w:rsidTr="004C405F">
        <w:trPr>
          <w:jc w:val="center"/>
        </w:trPr>
        <w:tc>
          <w:tcPr>
            <w:tcW w:w="6950" w:type="dxa"/>
            <w:gridSpan w:val="3"/>
            <w:vAlign w:val="center"/>
          </w:tcPr>
          <w:p w:rsidR="004C2609" w:rsidRPr="009F68A9" w:rsidRDefault="004C2609" w:rsidP="004C405F">
            <w:pPr>
              <w:jc w:val="both"/>
              <w:rPr>
                <w:rFonts w:ascii="Times New Roman" w:hAnsi="Times New Roman"/>
                <w:szCs w:val="24"/>
              </w:rPr>
            </w:pPr>
            <w:r>
              <w:rPr>
                <w:rFonts w:ascii="Times New Roman" w:hAnsi="Times New Roman"/>
                <w:szCs w:val="24"/>
              </w:rPr>
              <w:t>Elemento prezzo</w:t>
            </w:r>
          </w:p>
        </w:tc>
        <w:tc>
          <w:tcPr>
            <w:tcW w:w="2414" w:type="dxa"/>
            <w:shd w:val="clear" w:color="auto" w:fill="auto"/>
            <w:vAlign w:val="center"/>
          </w:tcPr>
          <w:p w:rsidR="004C2609" w:rsidRPr="009F68A9" w:rsidRDefault="004C2609" w:rsidP="004C405F">
            <w:pPr>
              <w:jc w:val="center"/>
              <w:rPr>
                <w:rFonts w:ascii="Times New Roman" w:hAnsi="Times New Roman"/>
                <w:szCs w:val="24"/>
              </w:rPr>
            </w:pPr>
          </w:p>
        </w:tc>
      </w:tr>
      <w:tr w:rsidR="004C2609" w:rsidRPr="009F68A9" w:rsidTr="004C405F">
        <w:trPr>
          <w:jc w:val="center"/>
        </w:trPr>
        <w:tc>
          <w:tcPr>
            <w:tcW w:w="6950" w:type="dxa"/>
            <w:gridSpan w:val="3"/>
            <w:vAlign w:val="center"/>
          </w:tcPr>
          <w:p w:rsidR="004C2609" w:rsidRDefault="004C2609" w:rsidP="004C405F">
            <w:pPr>
              <w:jc w:val="both"/>
              <w:rPr>
                <w:rFonts w:ascii="Times New Roman" w:hAnsi="Times New Roman"/>
                <w:szCs w:val="24"/>
              </w:rPr>
            </w:pPr>
            <w:r>
              <w:rPr>
                <w:rFonts w:ascii="Times New Roman" w:hAnsi="Times New Roman"/>
                <w:szCs w:val="24"/>
              </w:rPr>
              <w:t>Totale</w:t>
            </w:r>
          </w:p>
        </w:tc>
        <w:tc>
          <w:tcPr>
            <w:tcW w:w="2414" w:type="dxa"/>
            <w:shd w:val="clear" w:color="auto" w:fill="auto"/>
            <w:vAlign w:val="center"/>
          </w:tcPr>
          <w:p w:rsidR="004C2609" w:rsidRPr="004C2609" w:rsidRDefault="004C2609" w:rsidP="004C405F">
            <w:pPr>
              <w:jc w:val="center"/>
              <w:rPr>
                <w:rFonts w:ascii="Times New Roman" w:hAnsi="Times New Roman"/>
                <w:szCs w:val="24"/>
              </w:rPr>
            </w:pPr>
            <w:r w:rsidRPr="004C2609">
              <w:rPr>
                <w:rFonts w:ascii="Times New Roman" w:hAnsi="Times New Roman"/>
                <w:szCs w:val="24"/>
              </w:rPr>
              <w:t>100</w:t>
            </w:r>
          </w:p>
        </w:tc>
      </w:tr>
    </w:tbl>
    <w:p w:rsidR="000F29FA" w:rsidRPr="00BA25BE" w:rsidRDefault="000F29FA" w:rsidP="00D97DEC">
      <w:pPr>
        <w:jc w:val="both"/>
        <w:rPr>
          <w:rFonts w:ascii="Times New Roman" w:hAnsi="Times New Roman"/>
          <w:szCs w:val="24"/>
        </w:rPr>
      </w:pPr>
    </w:p>
    <w:p w:rsidR="00DB7CD7" w:rsidRPr="00AC0FEF" w:rsidRDefault="00695936" w:rsidP="00D97DEC">
      <w:pPr>
        <w:jc w:val="both"/>
        <w:rPr>
          <w:rFonts w:ascii="Times New Roman" w:hAnsi="Times New Roman"/>
          <w:b/>
          <w:szCs w:val="24"/>
        </w:rPr>
      </w:pPr>
      <w:r w:rsidRPr="00AC0FEF">
        <w:rPr>
          <w:rFonts w:ascii="Times New Roman" w:hAnsi="Times New Roman"/>
          <w:b/>
          <w:szCs w:val="24"/>
        </w:rPr>
        <w:t>7</w:t>
      </w:r>
      <w:r w:rsidR="00DB7CD7" w:rsidRPr="00AC0FEF">
        <w:rPr>
          <w:rFonts w:ascii="Times New Roman" w:hAnsi="Times New Roman"/>
          <w:b/>
          <w:szCs w:val="24"/>
        </w:rPr>
        <w:t xml:space="preserve"> - DEFINIZIONE DEI REQUISITI </w:t>
      </w:r>
      <w:r w:rsidR="00F50821">
        <w:rPr>
          <w:rFonts w:ascii="Times New Roman" w:hAnsi="Times New Roman"/>
          <w:b/>
          <w:szCs w:val="24"/>
        </w:rPr>
        <w:t xml:space="preserve">DI PARTECIPAZIONE </w:t>
      </w:r>
      <w:r w:rsidR="00DB7CD7" w:rsidRPr="00AC0FEF">
        <w:rPr>
          <w:rFonts w:ascii="Times New Roman" w:hAnsi="Times New Roman"/>
          <w:b/>
          <w:szCs w:val="24"/>
        </w:rPr>
        <w:t>DEGLI OPERATORI ECONOMICI</w:t>
      </w:r>
    </w:p>
    <w:p w:rsidR="00CA272A" w:rsidRDefault="00CA272A" w:rsidP="00D97DEC">
      <w:pPr>
        <w:jc w:val="both"/>
        <w:rPr>
          <w:rFonts w:ascii="Times New Roman" w:hAnsi="Times New Roman"/>
          <w:szCs w:val="24"/>
        </w:rPr>
      </w:pPr>
    </w:p>
    <w:p w:rsidR="002040FE" w:rsidRPr="00887EB6" w:rsidRDefault="002040FE" w:rsidP="002040FE">
      <w:pPr>
        <w:spacing w:after="120"/>
        <w:jc w:val="both"/>
        <w:rPr>
          <w:rFonts w:ascii="Times New Roman" w:hAnsi="Times New Roman"/>
          <w:b/>
          <w:color w:val="FF0000"/>
          <w:szCs w:val="24"/>
          <w:lang w:eastAsia="it-IT"/>
        </w:rPr>
      </w:pPr>
      <w:r w:rsidRPr="00887EB6">
        <w:rPr>
          <w:rFonts w:ascii="Times New Roman" w:hAnsi="Times New Roman"/>
          <w:b/>
          <w:color w:val="FF0000"/>
          <w:szCs w:val="24"/>
          <w:lang w:eastAsia="it-IT"/>
        </w:rPr>
        <w:t>LAVORI</w:t>
      </w:r>
      <w:r w:rsidR="005622C6">
        <w:rPr>
          <w:rFonts w:ascii="Times New Roman" w:hAnsi="Times New Roman"/>
          <w:b/>
          <w:color w:val="FF0000"/>
          <w:szCs w:val="24"/>
          <w:lang w:eastAsia="it-IT"/>
        </w:rPr>
        <w:t xml:space="preserve"> </w:t>
      </w:r>
      <w:r w:rsidR="005622C6" w:rsidRPr="00921F33">
        <w:rPr>
          <w:rFonts w:ascii="Times New Roman" w:hAnsi="Times New Roman"/>
          <w:b/>
          <w:i/>
          <w:color w:val="FF0000"/>
          <w:szCs w:val="24"/>
        </w:rPr>
        <w:t>(&gt; 150.000)</w:t>
      </w:r>
    </w:p>
    <w:p w:rsidR="00D46A0A" w:rsidRPr="00AC0FEF" w:rsidRDefault="009B6566" w:rsidP="00E54B2E">
      <w:pPr>
        <w:ind w:firstLine="426"/>
        <w:jc w:val="both"/>
        <w:rPr>
          <w:rFonts w:ascii="Times New Roman" w:hAnsi="Times New Roman"/>
          <w:szCs w:val="24"/>
          <w:lang w:eastAsia="it-IT"/>
        </w:rPr>
      </w:pPr>
      <w:proofErr w:type="gramStart"/>
      <w:r w:rsidRPr="00AC0FEF">
        <w:rPr>
          <w:rFonts w:ascii="Times New Roman" w:hAnsi="Times New Roman"/>
          <w:szCs w:val="24"/>
          <w:lang w:eastAsia="it-IT"/>
        </w:rPr>
        <w:t>ritenuto</w:t>
      </w:r>
      <w:proofErr w:type="gramEnd"/>
      <w:r w:rsidRPr="00AC0FEF">
        <w:rPr>
          <w:rFonts w:ascii="Times New Roman" w:hAnsi="Times New Roman"/>
          <w:szCs w:val="24"/>
          <w:lang w:eastAsia="it-IT"/>
        </w:rPr>
        <w:t xml:space="preserve"> </w:t>
      </w:r>
      <w:r w:rsidR="00D46A0A" w:rsidRPr="00AC0FEF">
        <w:rPr>
          <w:rFonts w:ascii="Times New Roman" w:hAnsi="Times New Roman"/>
          <w:szCs w:val="24"/>
          <w:lang w:eastAsia="it-IT"/>
        </w:rPr>
        <w:t xml:space="preserve">di </w:t>
      </w:r>
      <w:r w:rsidR="00D46A0A" w:rsidRPr="001C55EB">
        <w:rPr>
          <w:rFonts w:ascii="Times New Roman" w:hAnsi="Times New Roman"/>
          <w:szCs w:val="24"/>
          <w:lang w:eastAsia="it-IT"/>
        </w:rPr>
        <w:t>individuare</w:t>
      </w:r>
      <w:r w:rsidR="005F15B9" w:rsidRPr="00AC0FEF">
        <w:rPr>
          <w:rFonts w:ascii="Times New Roman" w:hAnsi="Times New Roman"/>
          <w:szCs w:val="24"/>
          <w:lang w:eastAsia="it-IT"/>
        </w:rPr>
        <w:t>,</w:t>
      </w:r>
      <w:r w:rsidR="00D46A0A" w:rsidRPr="00AC0FEF">
        <w:rPr>
          <w:rFonts w:ascii="Times New Roman" w:hAnsi="Times New Roman"/>
          <w:szCs w:val="24"/>
          <w:lang w:eastAsia="it-IT"/>
        </w:rPr>
        <w:t xml:space="preserve"> </w:t>
      </w:r>
      <w:r w:rsidR="00952224">
        <w:rPr>
          <w:rFonts w:ascii="Times New Roman" w:hAnsi="Times New Roman"/>
          <w:szCs w:val="24"/>
          <w:lang w:eastAsia="it-IT"/>
        </w:rPr>
        <w:t>al fine</w:t>
      </w:r>
      <w:r w:rsidR="005F15B9" w:rsidRPr="00AC0FEF">
        <w:rPr>
          <w:rFonts w:ascii="Times New Roman" w:hAnsi="Times New Roman"/>
          <w:szCs w:val="24"/>
          <w:lang w:eastAsia="it-IT"/>
        </w:rPr>
        <w:t xml:space="preserve"> </w:t>
      </w:r>
      <w:r w:rsidR="00062A44">
        <w:rPr>
          <w:rFonts w:ascii="Times New Roman" w:hAnsi="Times New Roman"/>
          <w:szCs w:val="24"/>
          <w:lang w:eastAsia="it-IT"/>
        </w:rPr>
        <w:t xml:space="preserve">della dimostrazione </w:t>
      </w:r>
      <w:r w:rsidR="005F15B9" w:rsidRPr="00AC0FEF">
        <w:rPr>
          <w:rFonts w:ascii="Times New Roman" w:hAnsi="Times New Roman"/>
          <w:szCs w:val="24"/>
          <w:lang w:eastAsia="it-IT"/>
        </w:rPr>
        <w:t xml:space="preserve">dei requisiti di </w:t>
      </w:r>
      <w:r w:rsidR="00062A44">
        <w:rPr>
          <w:rFonts w:ascii="Times New Roman" w:hAnsi="Times New Roman"/>
          <w:szCs w:val="24"/>
          <w:lang w:eastAsia="it-IT"/>
        </w:rPr>
        <w:t xml:space="preserve">partecipazione </w:t>
      </w:r>
      <w:r w:rsidR="00D46A0A" w:rsidRPr="00AC0FEF">
        <w:rPr>
          <w:rFonts w:ascii="Times New Roman" w:hAnsi="Times New Roman"/>
          <w:szCs w:val="24"/>
          <w:lang w:eastAsia="it-IT"/>
        </w:rPr>
        <w:t>degli operatori economici</w:t>
      </w:r>
      <w:r w:rsidR="005F15B9" w:rsidRPr="00AC0FEF">
        <w:rPr>
          <w:rFonts w:ascii="Times New Roman" w:hAnsi="Times New Roman"/>
          <w:szCs w:val="24"/>
          <w:lang w:eastAsia="it-IT"/>
        </w:rPr>
        <w:t xml:space="preserve"> </w:t>
      </w:r>
      <w:r w:rsidR="00F63E0D">
        <w:rPr>
          <w:rFonts w:ascii="Times New Roman" w:hAnsi="Times New Roman"/>
          <w:szCs w:val="24"/>
          <w:lang w:eastAsia="it-IT"/>
        </w:rPr>
        <w:t>di cui</w:t>
      </w:r>
      <w:r w:rsidR="005F15B9" w:rsidRPr="00AC0FEF">
        <w:rPr>
          <w:rFonts w:ascii="Times New Roman" w:hAnsi="Times New Roman"/>
          <w:szCs w:val="24"/>
          <w:lang w:eastAsia="it-IT"/>
        </w:rPr>
        <w:t xml:space="preserve"> </w:t>
      </w:r>
      <w:r w:rsidR="00F63E0D">
        <w:rPr>
          <w:rFonts w:ascii="Times New Roman" w:hAnsi="Times New Roman"/>
          <w:szCs w:val="24"/>
          <w:lang w:eastAsia="it-IT"/>
        </w:rPr>
        <w:t>a</w:t>
      </w:r>
      <w:r w:rsidR="005F15B9" w:rsidRPr="00CA1F30">
        <w:rPr>
          <w:rFonts w:ascii="Times New Roman" w:hAnsi="Times New Roman"/>
          <w:szCs w:val="24"/>
          <w:lang w:eastAsia="it-IT"/>
        </w:rPr>
        <w:t xml:space="preserve">ll’art. </w:t>
      </w:r>
      <w:r w:rsidR="007A75DD" w:rsidRPr="00CA1F30">
        <w:rPr>
          <w:rFonts w:ascii="Times New Roman" w:hAnsi="Times New Roman"/>
          <w:szCs w:val="24"/>
          <w:lang w:eastAsia="it-IT"/>
        </w:rPr>
        <w:t>100</w:t>
      </w:r>
      <w:r w:rsidR="00F63E0D">
        <w:rPr>
          <w:rFonts w:ascii="Times New Roman" w:hAnsi="Times New Roman"/>
          <w:szCs w:val="24"/>
          <w:lang w:eastAsia="it-IT"/>
        </w:rPr>
        <w:t xml:space="preserve"> </w:t>
      </w:r>
      <w:r w:rsidR="005F15B9" w:rsidRPr="00CA1F30">
        <w:rPr>
          <w:rFonts w:ascii="Times New Roman" w:hAnsi="Times New Roman"/>
          <w:szCs w:val="24"/>
          <w:lang w:eastAsia="it-IT"/>
        </w:rPr>
        <w:t xml:space="preserve">del </w:t>
      </w:r>
      <w:proofErr w:type="spellStart"/>
      <w:r w:rsidR="005F15B9" w:rsidRPr="00CA1F30">
        <w:rPr>
          <w:rFonts w:ascii="Times New Roman" w:hAnsi="Times New Roman"/>
          <w:szCs w:val="24"/>
        </w:rPr>
        <w:t>D.Lgs.</w:t>
      </w:r>
      <w:proofErr w:type="spellEnd"/>
      <w:r w:rsidR="005F15B9" w:rsidRPr="00CA1F30">
        <w:rPr>
          <w:rFonts w:ascii="Times New Roman" w:hAnsi="Times New Roman"/>
          <w:szCs w:val="24"/>
        </w:rPr>
        <w:t xml:space="preserve"> </w:t>
      </w:r>
      <w:r w:rsidR="007A75DD" w:rsidRPr="00CA1F30">
        <w:rPr>
          <w:rFonts w:ascii="Times New Roman" w:hAnsi="Times New Roman"/>
          <w:szCs w:val="24"/>
        </w:rPr>
        <w:t>n. 36</w:t>
      </w:r>
      <w:r w:rsidR="005F15B9" w:rsidRPr="00CA1F30">
        <w:rPr>
          <w:rFonts w:ascii="Times New Roman" w:hAnsi="Times New Roman"/>
          <w:szCs w:val="24"/>
        </w:rPr>
        <w:t>/20</w:t>
      </w:r>
      <w:r w:rsidR="007A75DD" w:rsidRPr="00CA1F30">
        <w:rPr>
          <w:rFonts w:ascii="Times New Roman" w:hAnsi="Times New Roman"/>
          <w:szCs w:val="24"/>
        </w:rPr>
        <w:t>23</w:t>
      </w:r>
      <w:r w:rsidR="005F15B9" w:rsidRPr="00CA1F30">
        <w:rPr>
          <w:rFonts w:ascii="Times New Roman" w:hAnsi="Times New Roman"/>
          <w:szCs w:val="24"/>
          <w:lang w:eastAsia="it-IT"/>
        </w:rPr>
        <w:t>,</w:t>
      </w:r>
      <w:r w:rsidR="00D46A0A" w:rsidRPr="00CA1F30">
        <w:rPr>
          <w:rFonts w:ascii="Times New Roman" w:hAnsi="Times New Roman"/>
          <w:szCs w:val="24"/>
          <w:lang w:eastAsia="it-IT"/>
        </w:rPr>
        <w:t xml:space="preserve"> </w:t>
      </w:r>
      <w:r w:rsidR="00283EFE">
        <w:rPr>
          <w:rFonts w:ascii="Times New Roman" w:hAnsi="Times New Roman"/>
          <w:szCs w:val="24"/>
          <w:lang w:eastAsia="it-IT"/>
        </w:rPr>
        <w:t>l’iscrizione nel registro della camera di commercio, industri</w:t>
      </w:r>
      <w:r w:rsidR="00C634AD">
        <w:rPr>
          <w:rFonts w:ascii="Times New Roman" w:hAnsi="Times New Roman"/>
          <w:szCs w:val="24"/>
          <w:lang w:eastAsia="it-IT"/>
        </w:rPr>
        <w:t>a</w:t>
      </w:r>
      <w:r w:rsidR="00283EFE">
        <w:rPr>
          <w:rFonts w:ascii="Times New Roman" w:hAnsi="Times New Roman"/>
          <w:szCs w:val="24"/>
          <w:lang w:eastAsia="it-IT"/>
        </w:rPr>
        <w:t xml:space="preserve">, artigianato e agricoltura e </w:t>
      </w:r>
      <w:r w:rsidR="00062A44">
        <w:rPr>
          <w:rFonts w:ascii="Times New Roman" w:hAnsi="Times New Roman"/>
          <w:szCs w:val="24"/>
          <w:lang w:eastAsia="it-IT"/>
        </w:rPr>
        <w:t xml:space="preserve">il </w:t>
      </w:r>
      <w:r w:rsidR="00062A44" w:rsidRPr="00AC0FEF">
        <w:rPr>
          <w:rFonts w:ascii="Times New Roman" w:hAnsi="Times New Roman"/>
          <w:szCs w:val="24"/>
          <w:lang w:eastAsia="it-IT"/>
        </w:rPr>
        <w:t xml:space="preserve">possesso </w:t>
      </w:r>
      <w:r w:rsidR="00062A44">
        <w:rPr>
          <w:rFonts w:ascii="Times New Roman" w:hAnsi="Times New Roman"/>
          <w:szCs w:val="24"/>
          <w:lang w:eastAsia="it-IT"/>
        </w:rPr>
        <w:t>del</w:t>
      </w:r>
      <w:r w:rsidR="005F15B9" w:rsidRPr="00CA1F30">
        <w:rPr>
          <w:rFonts w:ascii="Times New Roman" w:hAnsi="Times New Roman"/>
          <w:szCs w:val="24"/>
          <w:lang w:eastAsia="it-IT"/>
        </w:rPr>
        <w:t>l’attestazione</w:t>
      </w:r>
      <w:r w:rsidR="00D46A0A" w:rsidRPr="00CA1F30">
        <w:rPr>
          <w:rFonts w:ascii="Times New Roman" w:hAnsi="Times New Roman"/>
          <w:szCs w:val="24"/>
          <w:lang w:eastAsia="it-IT"/>
        </w:rPr>
        <w:t xml:space="preserve"> </w:t>
      </w:r>
      <w:r w:rsidR="005F15B9" w:rsidRPr="00CA1F30">
        <w:rPr>
          <w:rFonts w:ascii="Times New Roman" w:hAnsi="Times New Roman"/>
          <w:szCs w:val="24"/>
          <w:lang w:eastAsia="it-IT"/>
        </w:rPr>
        <w:t xml:space="preserve">SOA </w:t>
      </w:r>
      <w:r w:rsidR="00D46A0A" w:rsidRPr="00CA1F30">
        <w:rPr>
          <w:rFonts w:ascii="Times New Roman" w:hAnsi="Times New Roman"/>
          <w:szCs w:val="24"/>
          <w:lang w:eastAsia="it-IT"/>
        </w:rPr>
        <w:t xml:space="preserve">nella </w:t>
      </w:r>
      <w:r w:rsidR="00D46A0A" w:rsidRPr="00AC0FEF">
        <w:rPr>
          <w:rFonts w:ascii="Times New Roman" w:hAnsi="Times New Roman"/>
          <w:szCs w:val="24"/>
          <w:lang w:eastAsia="it-IT"/>
        </w:rPr>
        <w:t xml:space="preserve">categoria </w:t>
      </w:r>
      <w:r w:rsidR="005C027A">
        <w:rPr>
          <w:rFonts w:ascii="Times New Roman" w:hAnsi="Times New Roman"/>
          <w:szCs w:val="24"/>
          <w:lang w:eastAsia="it-IT"/>
        </w:rPr>
        <w:t>prevalente</w:t>
      </w:r>
      <w:r w:rsidR="005C027A" w:rsidRPr="00AC0FEF">
        <w:rPr>
          <w:rFonts w:ascii="Times New Roman" w:hAnsi="Times New Roman"/>
          <w:szCs w:val="24"/>
          <w:lang w:eastAsia="it-IT"/>
        </w:rPr>
        <w:t xml:space="preserve"> </w:t>
      </w:r>
      <w:r w:rsidRPr="00AC0FEF">
        <w:rPr>
          <w:rFonts w:ascii="Times New Roman" w:hAnsi="Times New Roman"/>
          <w:szCs w:val="24"/>
          <w:lang w:eastAsia="it-IT"/>
        </w:rPr>
        <w:t>_____</w:t>
      </w:r>
      <w:r w:rsidR="00D46A0A" w:rsidRPr="00AC0FEF">
        <w:rPr>
          <w:rFonts w:ascii="Times New Roman" w:hAnsi="Times New Roman"/>
          <w:szCs w:val="24"/>
          <w:lang w:eastAsia="it-IT"/>
        </w:rPr>
        <w:t xml:space="preserve"> </w:t>
      </w:r>
      <w:r w:rsidR="00CA1F30" w:rsidRPr="00465B8F">
        <w:rPr>
          <w:rFonts w:ascii="Times New Roman" w:hAnsi="Times New Roman"/>
          <w:i/>
          <w:color w:val="0070C0"/>
          <w:szCs w:val="24"/>
          <w:lang w:eastAsia="it-IT"/>
        </w:rPr>
        <w:t xml:space="preserve">[codice] </w:t>
      </w:r>
      <w:r w:rsidR="00D46A0A" w:rsidRPr="00AC0FEF">
        <w:rPr>
          <w:rFonts w:ascii="Times New Roman" w:hAnsi="Times New Roman"/>
          <w:szCs w:val="24"/>
          <w:lang w:eastAsia="it-IT"/>
        </w:rPr>
        <w:t>“___________________</w:t>
      </w:r>
      <w:r w:rsidRPr="00AC0FEF">
        <w:rPr>
          <w:rFonts w:ascii="Times New Roman" w:hAnsi="Times New Roman"/>
          <w:szCs w:val="24"/>
          <w:lang w:eastAsia="it-IT"/>
        </w:rPr>
        <w:t>”</w:t>
      </w:r>
      <w:r w:rsidR="00DB765D">
        <w:rPr>
          <w:rFonts w:ascii="Times New Roman" w:hAnsi="Times New Roman"/>
          <w:szCs w:val="24"/>
          <w:lang w:eastAsia="it-IT"/>
        </w:rPr>
        <w:t xml:space="preserve"> </w:t>
      </w:r>
      <w:r w:rsidR="00CA1F30" w:rsidRPr="00465B8F">
        <w:rPr>
          <w:rFonts w:ascii="Times New Roman" w:hAnsi="Times New Roman"/>
          <w:i/>
          <w:color w:val="0070C0"/>
          <w:szCs w:val="24"/>
          <w:lang w:eastAsia="it-IT"/>
        </w:rPr>
        <w:t>[descrizione]</w:t>
      </w:r>
      <w:r w:rsidRPr="00AC0FEF">
        <w:rPr>
          <w:rFonts w:ascii="Times New Roman" w:hAnsi="Times New Roman"/>
          <w:szCs w:val="24"/>
          <w:lang w:eastAsia="it-IT"/>
        </w:rPr>
        <w:t xml:space="preserve">, </w:t>
      </w:r>
      <w:r w:rsidR="00A376A8" w:rsidRPr="00AC0FEF">
        <w:rPr>
          <w:rFonts w:ascii="Times New Roman" w:hAnsi="Times New Roman"/>
          <w:szCs w:val="24"/>
          <w:lang w:eastAsia="it-IT"/>
        </w:rPr>
        <w:t xml:space="preserve">ai </w:t>
      </w:r>
      <w:r w:rsidR="00A376A8" w:rsidRPr="00CA1F30">
        <w:rPr>
          <w:rFonts w:ascii="Times New Roman" w:hAnsi="Times New Roman"/>
          <w:szCs w:val="24"/>
          <w:lang w:eastAsia="it-IT"/>
        </w:rPr>
        <w:t xml:space="preserve">sensi </w:t>
      </w:r>
      <w:r w:rsidR="00F63E0D">
        <w:rPr>
          <w:rFonts w:ascii="Times New Roman" w:hAnsi="Times New Roman"/>
          <w:szCs w:val="24"/>
          <w:lang w:eastAsia="it-IT"/>
        </w:rPr>
        <w:t>de</w:t>
      </w:r>
      <w:r w:rsidR="00283EFE">
        <w:rPr>
          <w:rFonts w:ascii="Times New Roman" w:hAnsi="Times New Roman"/>
          <w:szCs w:val="24"/>
          <w:lang w:eastAsia="it-IT"/>
        </w:rPr>
        <w:t>i</w:t>
      </w:r>
      <w:r w:rsidR="00F63E0D">
        <w:rPr>
          <w:rFonts w:ascii="Times New Roman" w:hAnsi="Times New Roman"/>
          <w:szCs w:val="24"/>
          <w:lang w:eastAsia="it-IT"/>
        </w:rPr>
        <w:t xml:space="preserve"> comm</w:t>
      </w:r>
      <w:r w:rsidR="00283EFE">
        <w:rPr>
          <w:rFonts w:ascii="Times New Roman" w:hAnsi="Times New Roman"/>
          <w:szCs w:val="24"/>
          <w:lang w:eastAsia="it-IT"/>
        </w:rPr>
        <w:t>i 3 e</w:t>
      </w:r>
      <w:r w:rsidR="00F63E0D">
        <w:rPr>
          <w:rFonts w:ascii="Times New Roman" w:hAnsi="Times New Roman"/>
          <w:szCs w:val="24"/>
          <w:lang w:eastAsia="it-IT"/>
        </w:rPr>
        <w:t xml:space="preserve"> 4</w:t>
      </w:r>
      <w:r w:rsidR="007A75DD" w:rsidRPr="00CA1F30">
        <w:rPr>
          <w:rFonts w:ascii="Times New Roman" w:hAnsi="Times New Roman"/>
          <w:szCs w:val="24"/>
          <w:lang w:eastAsia="it-IT"/>
        </w:rPr>
        <w:t xml:space="preserve"> del</w:t>
      </w:r>
      <w:r w:rsidR="00A376A8" w:rsidRPr="00CA1F30">
        <w:rPr>
          <w:rFonts w:ascii="Times New Roman" w:hAnsi="Times New Roman"/>
          <w:szCs w:val="24"/>
          <w:lang w:eastAsia="it-IT"/>
        </w:rPr>
        <w:t xml:space="preserve"> richiamato</w:t>
      </w:r>
      <w:r w:rsidR="00A376A8" w:rsidRPr="00CA1F30">
        <w:rPr>
          <w:rFonts w:ascii="Times New Roman" w:hAnsi="Times New Roman"/>
          <w:szCs w:val="24"/>
        </w:rPr>
        <w:t xml:space="preserve"> </w:t>
      </w:r>
      <w:r w:rsidR="00F63E0D">
        <w:rPr>
          <w:rFonts w:ascii="Times New Roman" w:hAnsi="Times New Roman"/>
          <w:szCs w:val="24"/>
        </w:rPr>
        <w:t>art. 100</w:t>
      </w:r>
      <w:r w:rsidR="00D46A0A" w:rsidRPr="00CA1F30">
        <w:rPr>
          <w:rFonts w:ascii="Times New Roman" w:hAnsi="Times New Roman"/>
          <w:szCs w:val="24"/>
          <w:lang w:eastAsia="it-IT"/>
        </w:rPr>
        <w:t>;</w:t>
      </w:r>
    </w:p>
    <w:p w:rsidR="00AE3C6D" w:rsidRPr="00E23270" w:rsidRDefault="00AE3C6D" w:rsidP="00D46A0A">
      <w:pPr>
        <w:tabs>
          <w:tab w:val="left" w:pos="284"/>
        </w:tabs>
        <w:jc w:val="both"/>
        <w:rPr>
          <w:rFonts w:ascii="Times New Roman" w:hAnsi="Times New Roman"/>
          <w:szCs w:val="24"/>
        </w:rPr>
      </w:pPr>
    </w:p>
    <w:p w:rsidR="00260584" w:rsidRDefault="00CB02DC" w:rsidP="00D32764">
      <w:pPr>
        <w:tabs>
          <w:tab w:val="left" w:pos="284"/>
        </w:tabs>
        <w:spacing w:after="120"/>
        <w:jc w:val="both"/>
        <w:rPr>
          <w:rFonts w:ascii="Times New Roman" w:hAnsi="Times New Roman"/>
          <w:szCs w:val="24"/>
        </w:rPr>
      </w:pPr>
      <w:proofErr w:type="gramStart"/>
      <w:r>
        <w:rPr>
          <w:rFonts w:ascii="Times New Roman" w:hAnsi="Times New Roman"/>
          <w:b/>
          <w:i/>
          <w:color w:val="FF0000"/>
          <w:szCs w:val="24"/>
        </w:rPr>
        <w:lastRenderedPageBreak/>
        <w:t>utilizzare</w:t>
      </w:r>
      <w:proofErr w:type="gramEnd"/>
      <w:r>
        <w:rPr>
          <w:rFonts w:ascii="Times New Roman" w:hAnsi="Times New Roman"/>
          <w:b/>
          <w:i/>
          <w:color w:val="FF0000"/>
          <w:szCs w:val="24"/>
        </w:rPr>
        <w:t xml:space="preserve"> </w:t>
      </w:r>
      <w:r w:rsidR="00B306DC">
        <w:rPr>
          <w:rFonts w:ascii="Times New Roman" w:hAnsi="Times New Roman"/>
          <w:b/>
          <w:i/>
          <w:color w:val="FF0000"/>
          <w:szCs w:val="24"/>
        </w:rPr>
        <w:t xml:space="preserve">in alternativa </w:t>
      </w:r>
      <w:r w:rsidR="005622C6">
        <w:rPr>
          <w:rFonts w:ascii="Times New Roman" w:hAnsi="Times New Roman"/>
          <w:b/>
          <w:i/>
          <w:color w:val="FF0000"/>
          <w:szCs w:val="24"/>
        </w:rPr>
        <w:t>al paragrafo precedente</w:t>
      </w:r>
      <w:r w:rsidR="00260584" w:rsidRPr="004C405F">
        <w:rPr>
          <w:rFonts w:ascii="Times New Roman" w:hAnsi="Times New Roman"/>
          <w:b/>
          <w:i/>
          <w:color w:val="FF0000"/>
          <w:szCs w:val="24"/>
        </w:rPr>
        <w:t xml:space="preserve"> nel caso di lavori da affidare mediante appalto integrato ai sensi dell’art. 44 del </w:t>
      </w:r>
      <w:proofErr w:type="spellStart"/>
      <w:r w:rsidR="00260584" w:rsidRPr="004C405F">
        <w:rPr>
          <w:rFonts w:ascii="Times New Roman" w:hAnsi="Times New Roman"/>
          <w:b/>
          <w:i/>
          <w:color w:val="FF0000"/>
          <w:szCs w:val="24"/>
        </w:rPr>
        <w:t>D.Lgs.</w:t>
      </w:r>
      <w:proofErr w:type="spellEnd"/>
      <w:r w:rsidR="00260584" w:rsidRPr="004C405F">
        <w:rPr>
          <w:rFonts w:ascii="Times New Roman" w:hAnsi="Times New Roman"/>
          <w:b/>
          <w:i/>
          <w:color w:val="FF0000"/>
          <w:szCs w:val="24"/>
        </w:rPr>
        <w:t xml:space="preserve"> n. 36/2023</w:t>
      </w:r>
      <w:r w:rsidR="004C405F" w:rsidRPr="004C405F">
        <w:rPr>
          <w:rFonts w:ascii="Times New Roman" w:hAnsi="Times New Roman"/>
          <w:b/>
          <w:i/>
          <w:color w:val="FF0000"/>
          <w:szCs w:val="24"/>
        </w:rPr>
        <w:t xml:space="preserve"> (in coerenza con quanto indicato al punto 2)</w:t>
      </w:r>
    </w:p>
    <w:p w:rsidR="00C634AD" w:rsidRPr="00E23270" w:rsidRDefault="00B306DC" w:rsidP="00D32764">
      <w:pPr>
        <w:ind w:firstLine="426"/>
        <w:jc w:val="both"/>
        <w:rPr>
          <w:rFonts w:ascii="Times New Roman" w:hAnsi="Times New Roman"/>
          <w:szCs w:val="24"/>
        </w:rPr>
      </w:pPr>
      <w:proofErr w:type="gramStart"/>
      <w:r w:rsidRPr="00AC0FEF">
        <w:rPr>
          <w:rFonts w:ascii="Times New Roman" w:hAnsi="Times New Roman"/>
          <w:szCs w:val="24"/>
          <w:lang w:eastAsia="it-IT"/>
        </w:rPr>
        <w:t>ritenuto</w:t>
      </w:r>
      <w:proofErr w:type="gramEnd"/>
      <w:r w:rsidRPr="00AC0FEF">
        <w:rPr>
          <w:rFonts w:ascii="Times New Roman" w:hAnsi="Times New Roman"/>
          <w:szCs w:val="24"/>
          <w:lang w:eastAsia="it-IT"/>
        </w:rPr>
        <w:t xml:space="preserve"> di </w:t>
      </w:r>
      <w:r w:rsidRPr="001C55EB">
        <w:rPr>
          <w:rFonts w:ascii="Times New Roman" w:hAnsi="Times New Roman"/>
          <w:szCs w:val="24"/>
          <w:lang w:eastAsia="it-IT"/>
        </w:rPr>
        <w:t>individuare</w:t>
      </w:r>
      <w:r w:rsidRPr="00AC0FEF">
        <w:rPr>
          <w:rFonts w:ascii="Times New Roman" w:hAnsi="Times New Roman"/>
          <w:szCs w:val="24"/>
          <w:lang w:eastAsia="it-IT"/>
        </w:rPr>
        <w:t xml:space="preserve">, </w:t>
      </w:r>
      <w:r>
        <w:rPr>
          <w:rFonts w:ascii="Times New Roman" w:hAnsi="Times New Roman"/>
          <w:szCs w:val="24"/>
          <w:lang w:eastAsia="it-IT"/>
        </w:rPr>
        <w:t>al fine</w:t>
      </w:r>
      <w:r w:rsidRPr="00AC0FEF">
        <w:rPr>
          <w:rFonts w:ascii="Times New Roman" w:hAnsi="Times New Roman"/>
          <w:szCs w:val="24"/>
          <w:lang w:eastAsia="it-IT"/>
        </w:rPr>
        <w:t xml:space="preserve"> </w:t>
      </w:r>
      <w:r>
        <w:rPr>
          <w:rFonts w:ascii="Times New Roman" w:hAnsi="Times New Roman"/>
          <w:szCs w:val="24"/>
          <w:lang w:eastAsia="it-IT"/>
        </w:rPr>
        <w:t xml:space="preserve">della dimostrazione </w:t>
      </w:r>
      <w:r w:rsidRPr="00AC0FEF">
        <w:rPr>
          <w:rFonts w:ascii="Times New Roman" w:hAnsi="Times New Roman"/>
          <w:szCs w:val="24"/>
          <w:lang w:eastAsia="it-IT"/>
        </w:rPr>
        <w:t xml:space="preserve">dei requisiti di </w:t>
      </w:r>
      <w:r>
        <w:rPr>
          <w:rFonts w:ascii="Times New Roman" w:hAnsi="Times New Roman"/>
          <w:szCs w:val="24"/>
          <w:lang w:eastAsia="it-IT"/>
        </w:rPr>
        <w:t xml:space="preserve">partecipazione </w:t>
      </w:r>
      <w:r w:rsidRPr="00AC0FEF">
        <w:rPr>
          <w:rFonts w:ascii="Times New Roman" w:hAnsi="Times New Roman"/>
          <w:szCs w:val="24"/>
          <w:lang w:eastAsia="it-IT"/>
        </w:rPr>
        <w:t xml:space="preserve">degli operatori economici </w:t>
      </w:r>
      <w:r>
        <w:rPr>
          <w:rFonts w:ascii="Times New Roman" w:hAnsi="Times New Roman"/>
          <w:szCs w:val="24"/>
          <w:lang w:eastAsia="it-IT"/>
        </w:rPr>
        <w:t>di cui</w:t>
      </w:r>
      <w:r w:rsidRPr="00AC0FEF">
        <w:rPr>
          <w:rFonts w:ascii="Times New Roman" w:hAnsi="Times New Roman"/>
          <w:szCs w:val="24"/>
          <w:lang w:eastAsia="it-IT"/>
        </w:rPr>
        <w:t xml:space="preserve"> </w:t>
      </w:r>
      <w:r>
        <w:rPr>
          <w:rFonts w:ascii="Times New Roman" w:hAnsi="Times New Roman"/>
          <w:szCs w:val="24"/>
          <w:lang w:eastAsia="it-IT"/>
        </w:rPr>
        <w:t>a</w:t>
      </w:r>
      <w:r w:rsidRPr="00CA1F30">
        <w:rPr>
          <w:rFonts w:ascii="Times New Roman" w:hAnsi="Times New Roman"/>
          <w:szCs w:val="24"/>
          <w:lang w:eastAsia="it-IT"/>
        </w:rPr>
        <w:t>ll’art. 100</w:t>
      </w:r>
      <w:r>
        <w:rPr>
          <w:rFonts w:ascii="Times New Roman" w:hAnsi="Times New Roman"/>
          <w:szCs w:val="24"/>
          <w:lang w:eastAsia="it-IT"/>
        </w:rPr>
        <w:t xml:space="preserve"> </w:t>
      </w:r>
      <w:r w:rsidRPr="00CA1F30">
        <w:rPr>
          <w:rFonts w:ascii="Times New Roman" w:hAnsi="Times New Roman"/>
          <w:szCs w:val="24"/>
          <w:lang w:eastAsia="it-IT"/>
        </w:rPr>
        <w:t xml:space="preserve">del </w:t>
      </w:r>
      <w:proofErr w:type="spellStart"/>
      <w:r w:rsidRPr="00CA1F30">
        <w:rPr>
          <w:rFonts w:ascii="Times New Roman" w:hAnsi="Times New Roman"/>
          <w:szCs w:val="24"/>
        </w:rPr>
        <w:t>D.Lgs.</w:t>
      </w:r>
      <w:proofErr w:type="spellEnd"/>
      <w:r w:rsidRPr="00CA1F30">
        <w:rPr>
          <w:rFonts w:ascii="Times New Roman" w:hAnsi="Times New Roman"/>
          <w:szCs w:val="24"/>
        </w:rPr>
        <w:t xml:space="preserve"> n. 36/2023</w:t>
      </w:r>
      <w:r>
        <w:rPr>
          <w:rFonts w:ascii="Times New Roman" w:hAnsi="Times New Roman"/>
          <w:szCs w:val="24"/>
          <w:lang w:eastAsia="it-IT"/>
        </w:rPr>
        <w:t>:</w:t>
      </w:r>
    </w:p>
    <w:p w:rsidR="00E23270" w:rsidRDefault="00B306DC" w:rsidP="00D32764">
      <w:pPr>
        <w:pStyle w:val="Paragrafoelenco"/>
        <w:numPr>
          <w:ilvl w:val="0"/>
          <w:numId w:val="11"/>
        </w:numPr>
        <w:tabs>
          <w:tab w:val="left" w:pos="284"/>
        </w:tabs>
        <w:ind w:left="284" w:hanging="284"/>
        <w:jc w:val="both"/>
        <w:rPr>
          <w:sz w:val="24"/>
          <w:szCs w:val="24"/>
        </w:rPr>
      </w:pPr>
      <w:proofErr w:type="gramStart"/>
      <w:r w:rsidRPr="00B306DC">
        <w:rPr>
          <w:sz w:val="24"/>
          <w:szCs w:val="24"/>
          <w:u w:val="single"/>
        </w:rPr>
        <w:t>per</w:t>
      </w:r>
      <w:proofErr w:type="gramEnd"/>
      <w:r w:rsidRPr="00B306DC">
        <w:rPr>
          <w:sz w:val="24"/>
          <w:szCs w:val="24"/>
          <w:u w:val="single"/>
        </w:rPr>
        <w:t xml:space="preserve"> l’esecuzione dei lavori</w:t>
      </w:r>
      <w:r>
        <w:rPr>
          <w:sz w:val="24"/>
          <w:szCs w:val="24"/>
        </w:rPr>
        <w:t xml:space="preserve">, </w:t>
      </w:r>
      <w:r w:rsidRPr="00B306DC">
        <w:rPr>
          <w:sz w:val="24"/>
          <w:szCs w:val="24"/>
        </w:rPr>
        <w:t xml:space="preserve">l’iscrizione nel registro della camera di commercio, industria, artigianato e agricoltura e il possesso dell’attestazione SOA nella categoria prevalente _____ </w:t>
      </w:r>
      <w:r w:rsidRPr="00334C87">
        <w:rPr>
          <w:i/>
          <w:color w:val="0070C0"/>
          <w:sz w:val="24"/>
          <w:szCs w:val="24"/>
        </w:rPr>
        <w:t xml:space="preserve">[codice] </w:t>
      </w:r>
      <w:r w:rsidRPr="00B306DC">
        <w:rPr>
          <w:sz w:val="24"/>
          <w:szCs w:val="24"/>
        </w:rPr>
        <w:t xml:space="preserve">“___________________” </w:t>
      </w:r>
      <w:r w:rsidRPr="00334C87">
        <w:rPr>
          <w:i/>
          <w:color w:val="0070C0"/>
          <w:sz w:val="24"/>
          <w:szCs w:val="24"/>
        </w:rPr>
        <w:t>[descrizione]</w:t>
      </w:r>
      <w:r w:rsidRPr="00B306DC">
        <w:rPr>
          <w:sz w:val="24"/>
          <w:szCs w:val="24"/>
        </w:rPr>
        <w:t>, ai sensi dei commi 3 e 4 del richiamato art. 100</w:t>
      </w:r>
      <w:r>
        <w:rPr>
          <w:sz w:val="24"/>
          <w:szCs w:val="24"/>
        </w:rPr>
        <w:t>;</w:t>
      </w:r>
    </w:p>
    <w:p w:rsidR="00B306DC" w:rsidRPr="00B306DC" w:rsidRDefault="00B306DC" w:rsidP="00D32764">
      <w:pPr>
        <w:pStyle w:val="Paragrafoelenco"/>
        <w:numPr>
          <w:ilvl w:val="0"/>
          <w:numId w:val="11"/>
        </w:numPr>
        <w:tabs>
          <w:tab w:val="left" w:pos="284"/>
        </w:tabs>
        <w:ind w:left="284" w:hanging="284"/>
        <w:jc w:val="both"/>
        <w:rPr>
          <w:sz w:val="24"/>
          <w:szCs w:val="24"/>
        </w:rPr>
      </w:pPr>
      <w:proofErr w:type="gramStart"/>
      <w:r w:rsidRPr="00B306DC">
        <w:rPr>
          <w:sz w:val="24"/>
          <w:szCs w:val="24"/>
          <w:u w:val="single"/>
        </w:rPr>
        <w:t>per</w:t>
      </w:r>
      <w:proofErr w:type="gramEnd"/>
      <w:r w:rsidRPr="00B306DC">
        <w:rPr>
          <w:sz w:val="24"/>
          <w:szCs w:val="24"/>
          <w:u w:val="single"/>
        </w:rPr>
        <w:t xml:space="preserve"> l’attività di progettazione</w:t>
      </w:r>
      <w:r>
        <w:rPr>
          <w:sz w:val="24"/>
          <w:szCs w:val="24"/>
        </w:rPr>
        <w:t xml:space="preserve">, </w:t>
      </w:r>
      <w:r w:rsidRPr="00B306DC">
        <w:rPr>
          <w:sz w:val="24"/>
          <w:szCs w:val="24"/>
        </w:rPr>
        <w:t xml:space="preserve">l’iscrizione presso i competenti ordini professionali e il possesso dell’abilitazione all’esercizio della professione, pertinenti con l’oggetto della fase progettuale </w:t>
      </w:r>
      <w:r>
        <w:rPr>
          <w:sz w:val="24"/>
          <w:szCs w:val="24"/>
        </w:rPr>
        <w:t>in affidamento;</w:t>
      </w:r>
    </w:p>
    <w:p w:rsidR="00B306DC" w:rsidRDefault="00B306DC" w:rsidP="00D46A0A">
      <w:pPr>
        <w:tabs>
          <w:tab w:val="left" w:pos="284"/>
        </w:tabs>
        <w:jc w:val="both"/>
        <w:rPr>
          <w:rFonts w:ascii="Times New Roman" w:hAnsi="Times New Roman"/>
          <w:szCs w:val="24"/>
        </w:rPr>
      </w:pPr>
    </w:p>
    <w:p w:rsidR="008F29CD" w:rsidRDefault="008F29CD" w:rsidP="008F29CD">
      <w:pPr>
        <w:jc w:val="both"/>
        <w:rPr>
          <w:rFonts w:ascii="Times New Roman" w:hAnsi="Times New Roman"/>
          <w:b/>
          <w:i/>
          <w:color w:val="FF0000"/>
          <w:szCs w:val="24"/>
          <w:lang w:eastAsia="it-IT"/>
        </w:rPr>
      </w:pPr>
      <w:r w:rsidRPr="008159AB">
        <w:rPr>
          <w:rFonts w:ascii="Times New Roman" w:hAnsi="Times New Roman"/>
          <w:b/>
          <w:i/>
          <w:color w:val="FF0000"/>
          <w:szCs w:val="24"/>
          <w:lang w:eastAsia="it-IT"/>
        </w:rPr>
        <w:t>Individuazione</w:t>
      </w:r>
      <w:r w:rsidR="00D30CA8" w:rsidRPr="008159AB">
        <w:rPr>
          <w:rFonts w:ascii="Times New Roman" w:hAnsi="Times New Roman"/>
          <w:b/>
          <w:i/>
          <w:color w:val="FF0000"/>
          <w:szCs w:val="24"/>
          <w:lang w:eastAsia="it-IT"/>
        </w:rPr>
        <w:t>,</w:t>
      </w:r>
      <w:r w:rsidRPr="008159AB">
        <w:rPr>
          <w:rFonts w:ascii="Times New Roman" w:hAnsi="Times New Roman"/>
          <w:b/>
          <w:i/>
          <w:color w:val="FF0000"/>
          <w:szCs w:val="24"/>
          <w:lang w:eastAsia="it-IT"/>
        </w:rPr>
        <w:t xml:space="preserve"> </w:t>
      </w:r>
      <w:r w:rsidR="00D30CA8" w:rsidRPr="008159AB">
        <w:rPr>
          <w:rFonts w:ascii="Times New Roman" w:hAnsi="Times New Roman"/>
          <w:b/>
          <w:i/>
          <w:color w:val="FF0000"/>
          <w:szCs w:val="24"/>
          <w:lang w:eastAsia="it-IT"/>
        </w:rPr>
        <w:t>ai sensi dell’art. 11</w:t>
      </w:r>
      <w:r w:rsidR="00536BC7" w:rsidRPr="008159AB">
        <w:rPr>
          <w:rFonts w:ascii="Times New Roman" w:hAnsi="Times New Roman"/>
          <w:b/>
          <w:i/>
          <w:color w:val="FF0000"/>
          <w:szCs w:val="24"/>
          <w:lang w:eastAsia="it-IT"/>
        </w:rPr>
        <w:t>, commi 2 e 2bis,</w:t>
      </w:r>
      <w:r w:rsidR="00D30CA8" w:rsidRPr="008159AB">
        <w:rPr>
          <w:rFonts w:ascii="Times New Roman" w:hAnsi="Times New Roman"/>
          <w:b/>
          <w:i/>
          <w:color w:val="FF0000"/>
          <w:szCs w:val="24"/>
          <w:lang w:eastAsia="it-IT"/>
        </w:rPr>
        <w:t xml:space="preserve"> del </w:t>
      </w:r>
      <w:proofErr w:type="spellStart"/>
      <w:r w:rsidR="00D30CA8" w:rsidRPr="008159AB">
        <w:rPr>
          <w:rFonts w:ascii="Times New Roman" w:hAnsi="Times New Roman"/>
          <w:b/>
          <w:i/>
          <w:color w:val="FF0000"/>
          <w:szCs w:val="24"/>
          <w:lang w:eastAsia="it-IT"/>
        </w:rPr>
        <w:t>D.Lgs.</w:t>
      </w:r>
      <w:proofErr w:type="spellEnd"/>
      <w:r w:rsidR="00D30CA8" w:rsidRPr="008159AB">
        <w:rPr>
          <w:rFonts w:ascii="Times New Roman" w:hAnsi="Times New Roman"/>
          <w:b/>
          <w:i/>
          <w:color w:val="FF0000"/>
          <w:szCs w:val="24"/>
          <w:lang w:eastAsia="it-IT"/>
        </w:rPr>
        <w:t xml:space="preserve"> n. 36/2023, </w:t>
      </w:r>
      <w:r w:rsidRPr="008159AB">
        <w:rPr>
          <w:rFonts w:ascii="Times New Roman" w:hAnsi="Times New Roman"/>
          <w:b/>
          <w:i/>
          <w:color w:val="FF0000"/>
          <w:szCs w:val="24"/>
          <w:lang w:eastAsia="it-IT"/>
        </w:rPr>
        <w:t xml:space="preserve">del contratto collettivo </w:t>
      </w:r>
      <w:r w:rsidR="00D30CA8" w:rsidRPr="008159AB">
        <w:rPr>
          <w:rFonts w:ascii="Times New Roman" w:hAnsi="Times New Roman"/>
          <w:b/>
          <w:i/>
          <w:color w:val="FF0000"/>
          <w:szCs w:val="24"/>
          <w:lang w:eastAsia="it-IT"/>
        </w:rPr>
        <w:t>da applicare al personale impiegato nei lavori</w:t>
      </w:r>
    </w:p>
    <w:p w:rsidR="001D56A9" w:rsidRPr="00032887" w:rsidRDefault="001D56A9" w:rsidP="001D56A9">
      <w:pPr>
        <w:numPr>
          <w:ilvl w:val="0"/>
          <w:numId w:val="17"/>
        </w:numPr>
        <w:tabs>
          <w:tab w:val="left" w:pos="426"/>
        </w:tabs>
        <w:spacing w:before="120"/>
        <w:ind w:left="426" w:hanging="426"/>
        <w:jc w:val="both"/>
        <w:rPr>
          <w:rFonts w:ascii="Times New Roman" w:hAnsi="Times New Roman"/>
          <w:b/>
          <w:i/>
          <w:color w:val="FF0000"/>
          <w:szCs w:val="24"/>
        </w:rPr>
      </w:pPr>
      <w:proofErr w:type="gramStart"/>
      <w:r>
        <w:rPr>
          <w:rFonts w:ascii="Times New Roman" w:hAnsi="Times New Roman"/>
          <w:b/>
          <w:i/>
          <w:color w:val="FF0000"/>
          <w:szCs w:val="24"/>
          <w:lang w:eastAsia="it-IT"/>
        </w:rPr>
        <w:t>senza</w:t>
      </w:r>
      <w:proofErr w:type="gramEnd"/>
      <w:r>
        <w:rPr>
          <w:rFonts w:ascii="Times New Roman" w:hAnsi="Times New Roman"/>
          <w:b/>
          <w:i/>
          <w:color w:val="FF0000"/>
          <w:szCs w:val="24"/>
          <w:lang w:eastAsia="it-IT"/>
        </w:rPr>
        <w:t xml:space="preserve"> </w:t>
      </w:r>
      <w:r w:rsidRPr="001D56A9">
        <w:rPr>
          <w:rFonts w:ascii="Times New Roman" w:hAnsi="Times New Roman"/>
          <w:b/>
          <w:i/>
          <w:color w:val="FF0000"/>
          <w:szCs w:val="24"/>
          <w:lang w:eastAsia="it-IT"/>
        </w:rPr>
        <w:t>categorie scorporabili di importo pari o superiore al 30% dell’importo a base di gara</w:t>
      </w:r>
      <w:r w:rsidRPr="00032887">
        <w:rPr>
          <w:rFonts w:ascii="Times New Roman" w:hAnsi="Times New Roman"/>
          <w:b/>
          <w:i/>
          <w:color w:val="FF0000"/>
          <w:szCs w:val="24"/>
        </w:rPr>
        <w:t>:</w:t>
      </w:r>
    </w:p>
    <w:p w:rsidR="001D56A9" w:rsidRDefault="001D56A9" w:rsidP="00D46A0A">
      <w:pPr>
        <w:tabs>
          <w:tab w:val="left" w:pos="284"/>
        </w:tabs>
        <w:jc w:val="both"/>
        <w:rPr>
          <w:rFonts w:ascii="Times New Roman" w:hAnsi="Times New Roman"/>
          <w:szCs w:val="24"/>
        </w:rPr>
      </w:pPr>
    </w:p>
    <w:p w:rsidR="00BF0414" w:rsidRPr="00334C87" w:rsidRDefault="00BF0414" w:rsidP="00B36CDC">
      <w:pPr>
        <w:pStyle w:val="NormaleWeb"/>
        <w:spacing w:after="57"/>
        <w:ind w:firstLine="426"/>
        <w:jc w:val="both"/>
        <w:rPr>
          <w:i/>
        </w:rPr>
      </w:pPr>
      <w:proofErr w:type="gramStart"/>
      <w:r>
        <w:rPr>
          <w:lang w:eastAsia="it-IT"/>
        </w:rPr>
        <w:t>dato</w:t>
      </w:r>
      <w:proofErr w:type="gramEnd"/>
      <w:r w:rsidR="00D30CA8" w:rsidRPr="00D30CA8">
        <w:rPr>
          <w:lang w:eastAsia="it-IT"/>
        </w:rPr>
        <w:t xml:space="preserve"> </w:t>
      </w:r>
      <w:r>
        <w:rPr>
          <w:lang w:eastAsia="it-IT"/>
        </w:rPr>
        <w:t xml:space="preserve">atto </w:t>
      </w:r>
      <w:r w:rsidR="00D30CA8" w:rsidRPr="00D30CA8">
        <w:rPr>
          <w:lang w:eastAsia="it-IT"/>
        </w:rPr>
        <w:t>che l’attività economica del presente affidamento è classificata nel codice ATECO _______</w:t>
      </w:r>
      <w:r>
        <w:rPr>
          <w:lang w:eastAsia="it-IT"/>
        </w:rPr>
        <w:t>;</w:t>
      </w:r>
      <w:r w:rsidR="00D30CA8" w:rsidRPr="00D30CA8">
        <w:rPr>
          <w:lang w:eastAsia="it-IT"/>
        </w:rPr>
        <w:t xml:space="preserve"> </w:t>
      </w:r>
      <w:r w:rsidR="00D30CA8" w:rsidRPr="00334C87">
        <w:rPr>
          <w:i/>
          <w:color w:val="0070C0"/>
          <w:lang w:eastAsia="it-IT"/>
        </w:rPr>
        <w:t>[legenda codici ATECO</w:t>
      </w:r>
      <w:r w:rsidR="00B36CDC" w:rsidRPr="00334C87">
        <w:rPr>
          <w:i/>
          <w:color w:val="0070C0"/>
          <w:lang w:eastAsia="it-IT"/>
        </w:rPr>
        <w:t xml:space="preserve"> più utilizzati</w:t>
      </w:r>
      <w:r w:rsidR="00D30CA8" w:rsidRPr="00334C87">
        <w:rPr>
          <w:i/>
          <w:color w:val="0070C0"/>
          <w:lang w:eastAsia="it-IT"/>
        </w:rPr>
        <w:t>: 41.20 (Edilizia) - 42.11 (Strade) - 42.91 (Opere idrauliche) - 43.21 (Impianti elettrici, impianti idraulici e impianti di illuminazione pubblica)]</w:t>
      </w:r>
    </w:p>
    <w:p w:rsidR="00BF0414" w:rsidRDefault="00BF0414" w:rsidP="00B36CDC">
      <w:pPr>
        <w:pStyle w:val="NormaleWeb"/>
        <w:spacing w:after="57"/>
        <w:ind w:firstLine="426"/>
        <w:jc w:val="both"/>
        <w:rPr>
          <w:lang w:eastAsia="it-IT"/>
        </w:rPr>
      </w:pPr>
    </w:p>
    <w:p w:rsidR="008F29CD" w:rsidRDefault="00BF0414" w:rsidP="00B36CDC">
      <w:pPr>
        <w:pStyle w:val="NormaleWeb"/>
        <w:spacing w:after="57"/>
        <w:ind w:firstLine="426"/>
        <w:jc w:val="both"/>
        <w:rPr>
          <w:lang w:eastAsia="it-IT"/>
        </w:rPr>
      </w:pPr>
      <w:proofErr w:type="gramStart"/>
      <w:r w:rsidRPr="00BF0414">
        <w:rPr>
          <w:lang w:eastAsia="it-IT"/>
        </w:rPr>
        <w:t>ritenuto</w:t>
      </w:r>
      <w:proofErr w:type="gramEnd"/>
      <w:r>
        <w:rPr>
          <w:lang w:eastAsia="it-IT"/>
        </w:rPr>
        <w:t xml:space="preserve"> di individuare </w:t>
      </w:r>
      <w:r w:rsidR="00D30CA8" w:rsidRPr="00D30CA8">
        <w:rPr>
          <w:lang w:eastAsia="it-IT"/>
        </w:rPr>
        <w:t xml:space="preserve">con il codice alfanumerico _____ </w:t>
      </w:r>
      <w:r w:rsidRPr="00334C87">
        <w:rPr>
          <w:i/>
          <w:color w:val="0070C0"/>
          <w:lang w:eastAsia="it-IT"/>
        </w:rPr>
        <w:t>[legenda CCNL più utilizzati: F012 (</w:t>
      </w:r>
      <w:r w:rsidRPr="00334C87">
        <w:rPr>
          <w:i/>
          <w:iCs/>
          <w:color w:val="0070C0"/>
          <w:lang w:eastAsia="it-IT"/>
        </w:rPr>
        <w:t>per i lavoratori dipendenti delle imprese edili ed affini delle Cooperative, da utilizzare quando è individuato codice ATECO 41.20, 42,11 e 42.91</w:t>
      </w:r>
      <w:r w:rsidRPr="00334C87">
        <w:rPr>
          <w:i/>
          <w:color w:val="0070C0"/>
          <w:lang w:eastAsia="it-IT"/>
        </w:rPr>
        <w:t>) – C011 (</w:t>
      </w:r>
      <w:r w:rsidRPr="00334C87">
        <w:rPr>
          <w:i/>
          <w:iCs/>
          <w:color w:val="0070C0"/>
          <w:lang w:eastAsia="it-IT"/>
        </w:rPr>
        <w:t>per i dipendenti delle aziende metalmeccaniche e della installazione di impianti, da utilizzare quando è individuato codice ATECO 43.21</w:t>
      </w:r>
      <w:r w:rsidR="00334C87" w:rsidRPr="00334C87">
        <w:rPr>
          <w:i/>
          <w:color w:val="0070C0"/>
          <w:lang w:eastAsia="it-IT"/>
        </w:rPr>
        <w:t>)]</w:t>
      </w:r>
      <w:r w:rsidRPr="00D30CA8">
        <w:rPr>
          <w:lang w:eastAsia="it-IT"/>
        </w:rPr>
        <w:t xml:space="preserve"> il CCNL </w:t>
      </w:r>
      <w:r w:rsidRPr="00BF0414">
        <w:rPr>
          <w:lang w:eastAsia="it-IT"/>
        </w:rPr>
        <w:t>da applicare al personale impiegato nei lavori</w:t>
      </w:r>
      <w:r>
        <w:rPr>
          <w:lang w:eastAsia="it-IT"/>
        </w:rPr>
        <w:t xml:space="preserve">, </w:t>
      </w:r>
      <w:r w:rsidRPr="00BF0414">
        <w:rPr>
          <w:lang w:eastAsia="it-IT"/>
        </w:rPr>
        <w:t xml:space="preserve">ai sensi dell’art. 11, comma 2, del </w:t>
      </w:r>
      <w:proofErr w:type="spellStart"/>
      <w:r w:rsidRPr="00BF0414">
        <w:rPr>
          <w:lang w:eastAsia="it-IT"/>
        </w:rPr>
        <w:t>D.Lgs.</w:t>
      </w:r>
      <w:proofErr w:type="spellEnd"/>
      <w:r w:rsidRPr="00BF0414">
        <w:rPr>
          <w:lang w:eastAsia="it-IT"/>
        </w:rPr>
        <w:t xml:space="preserve"> n. 36/2023</w:t>
      </w:r>
      <w:r>
        <w:rPr>
          <w:lang w:eastAsia="it-IT"/>
        </w:rPr>
        <w:t>;</w:t>
      </w:r>
    </w:p>
    <w:p w:rsidR="008F29CD" w:rsidRDefault="008F29CD" w:rsidP="00D46A0A">
      <w:pPr>
        <w:tabs>
          <w:tab w:val="left" w:pos="284"/>
        </w:tabs>
        <w:jc w:val="both"/>
        <w:rPr>
          <w:rFonts w:ascii="Times New Roman" w:hAnsi="Times New Roman"/>
          <w:szCs w:val="24"/>
        </w:rPr>
      </w:pPr>
    </w:p>
    <w:p w:rsidR="001D56A9" w:rsidRPr="00032887" w:rsidRDefault="001D56A9" w:rsidP="001D56A9">
      <w:pPr>
        <w:numPr>
          <w:ilvl w:val="0"/>
          <w:numId w:val="17"/>
        </w:numPr>
        <w:tabs>
          <w:tab w:val="left" w:pos="426"/>
        </w:tabs>
        <w:spacing w:before="120"/>
        <w:ind w:left="426" w:hanging="426"/>
        <w:jc w:val="both"/>
        <w:rPr>
          <w:rFonts w:ascii="Times New Roman" w:hAnsi="Times New Roman"/>
          <w:b/>
          <w:i/>
          <w:color w:val="FF0000"/>
          <w:szCs w:val="24"/>
          <w:lang w:eastAsia="it-IT"/>
        </w:rPr>
      </w:pPr>
      <w:proofErr w:type="gramStart"/>
      <w:r>
        <w:rPr>
          <w:rFonts w:ascii="Times New Roman" w:hAnsi="Times New Roman"/>
          <w:b/>
          <w:i/>
          <w:color w:val="FF0000"/>
          <w:szCs w:val="24"/>
          <w:lang w:eastAsia="it-IT"/>
        </w:rPr>
        <w:t>con</w:t>
      </w:r>
      <w:proofErr w:type="gramEnd"/>
      <w:r>
        <w:rPr>
          <w:rFonts w:ascii="Times New Roman" w:hAnsi="Times New Roman"/>
          <w:b/>
          <w:i/>
          <w:color w:val="FF0000"/>
          <w:szCs w:val="24"/>
          <w:lang w:eastAsia="it-IT"/>
        </w:rPr>
        <w:t xml:space="preserve"> </w:t>
      </w:r>
      <w:r w:rsidRPr="001D56A9">
        <w:rPr>
          <w:rFonts w:ascii="Times New Roman" w:hAnsi="Times New Roman"/>
          <w:b/>
          <w:i/>
          <w:color w:val="FF0000"/>
          <w:szCs w:val="24"/>
          <w:lang w:eastAsia="it-IT"/>
        </w:rPr>
        <w:t xml:space="preserve">categorie scorporabili di importo pari o superiore al 30% dell’importo a base di gara </w:t>
      </w:r>
      <w:r>
        <w:rPr>
          <w:rFonts w:ascii="Times New Roman" w:hAnsi="Times New Roman"/>
          <w:b/>
          <w:i/>
          <w:color w:val="FF0000"/>
          <w:szCs w:val="24"/>
          <w:lang w:eastAsia="it-IT"/>
        </w:rPr>
        <w:t>aggiungere paragrafo</w:t>
      </w:r>
      <w:r w:rsidRPr="00032887">
        <w:rPr>
          <w:rFonts w:ascii="Times New Roman" w:hAnsi="Times New Roman"/>
          <w:b/>
          <w:i/>
          <w:color w:val="FF0000"/>
          <w:szCs w:val="24"/>
          <w:lang w:eastAsia="it-IT"/>
        </w:rPr>
        <w:t>:</w:t>
      </w:r>
    </w:p>
    <w:p w:rsidR="001D56A9" w:rsidRDefault="001D56A9" w:rsidP="00D46A0A">
      <w:pPr>
        <w:tabs>
          <w:tab w:val="left" w:pos="284"/>
        </w:tabs>
        <w:jc w:val="both"/>
        <w:rPr>
          <w:rFonts w:ascii="Times New Roman" w:hAnsi="Times New Roman"/>
          <w:szCs w:val="24"/>
        </w:rPr>
      </w:pPr>
    </w:p>
    <w:p w:rsidR="00BF0414" w:rsidRDefault="00536BC7" w:rsidP="00536BC7">
      <w:pPr>
        <w:ind w:firstLine="426"/>
        <w:jc w:val="both"/>
        <w:rPr>
          <w:rFonts w:ascii="Times New Roman" w:hAnsi="Times New Roman"/>
          <w:szCs w:val="24"/>
          <w:lang w:eastAsia="it-IT"/>
        </w:rPr>
      </w:pPr>
      <w:proofErr w:type="gramStart"/>
      <w:r w:rsidRPr="00536BC7">
        <w:rPr>
          <w:rFonts w:ascii="Times New Roman" w:hAnsi="Times New Roman"/>
          <w:szCs w:val="24"/>
          <w:lang w:eastAsia="it-IT"/>
        </w:rPr>
        <w:t>dato</w:t>
      </w:r>
      <w:proofErr w:type="gramEnd"/>
      <w:r w:rsidRPr="00536BC7">
        <w:rPr>
          <w:rFonts w:ascii="Times New Roman" w:hAnsi="Times New Roman"/>
          <w:szCs w:val="24"/>
          <w:lang w:eastAsia="it-IT"/>
        </w:rPr>
        <w:t xml:space="preserve"> atto che</w:t>
      </w:r>
      <w:r>
        <w:rPr>
          <w:rFonts w:ascii="Times New Roman" w:hAnsi="Times New Roman"/>
          <w:szCs w:val="24"/>
          <w:lang w:eastAsia="it-IT"/>
        </w:rPr>
        <w:t xml:space="preserve"> </w:t>
      </w:r>
      <w:r w:rsidR="001D56A9">
        <w:rPr>
          <w:rFonts w:ascii="Times New Roman" w:hAnsi="Times New Roman"/>
          <w:szCs w:val="24"/>
          <w:lang w:eastAsia="it-IT"/>
        </w:rPr>
        <w:t>in relazione alla</w:t>
      </w:r>
      <w:r>
        <w:rPr>
          <w:rFonts w:ascii="Times New Roman" w:hAnsi="Times New Roman"/>
          <w:szCs w:val="24"/>
          <w:lang w:eastAsia="it-IT"/>
        </w:rPr>
        <w:t xml:space="preserve"> categoria scorporabile </w:t>
      </w:r>
      <w:r w:rsidRPr="00536BC7">
        <w:rPr>
          <w:rFonts w:ascii="Times New Roman" w:hAnsi="Times New Roman"/>
          <w:szCs w:val="24"/>
          <w:lang w:eastAsia="it-IT"/>
        </w:rPr>
        <w:t xml:space="preserve">_____ </w:t>
      </w:r>
      <w:r w:rsidRPr="00334C87">
        <w:rPr>
          <w:rFonts w:ascii="Times New Roman" w:hAnsi="Times New Roman"/>
          <w:i/>
          <w:color w:val="0070C0"/>
          <w:szCs w:val="24"/>
          <w:lang w:eastAsia="it-IT"/>
        </w:rPr>
        <w:t>[inserire codice]</w:t>
      </w:r>
      <w:r w:rsidRPr="00334C87">
        <w:rPr>
          <w:rFonts w:ascii="Times New Roman" w:hAnsi="Times New Roman"/>
          <w:color w:val="0070C0"/>
          <w:szCs w:val="24"/>
          <w:lang w:eastAsia="it-IT"/>
        </w:rPr>
        <w:t xml:space="preserve"> </w:t>
      </w:r>
      <w:r w:rsidRPr="00536BC7">
        <w:rPr>
          <w:rFonts w:ascii="Times New Roman" w:hAnsi="Times New Roman"/>
          <w:szCs w:val="24"/>
          <w:lang w:eastAsia="it-IT"/>
        </w:rPr>
        <w:t>di importo pari o superiore al 30% dell’importo a base di gara</w:t>
      </w:r>
      <w:r w:rsidR="001D56A9">
        <w:rPr>
          <w:rFonts w:ascii="Times New Roman" w:hAnsi="Times New Roman"/>
          <w:szCs w:val="24"/>
          <w:lang w:eastAsia="it-IT"/>
        </w:rPr>
        <w:t>,</w:t>
      </w:r>
      <w:r>
        <w:rPr>
          <w:rFonts w:ascii="Times New Roman" w:hAnsi="Times New Roman"/>
          <w:szCs w:val="24"/>
          <w:lang w:eastAsia="it-IT"/>
        </w:rPr>
        <w:t xml:space="preserve"> </w:t>
      </w:r>
      <w:r w:rsidR="001D56A9" w:rsidRPr="00536BC7">
        <w:rPr>
          <w:rFonts w:ascii="Times New Roman" w:hAnsi="Times New Roman"/>
          <w:szCs w:val="24"/>
          <w:lang w:eastAsia="it-IT"/>
        </w:rPr>
        <w:t>l’attività economica</w:t>
      </w:r>
      <w:r w:rsidR="001D56A9">
        <w:rPr>
          <w:rFonts w:ascii="Times New Roman" w:hAnsi="Times New Roman"/>
          <w:szCs w:val="24"/>
          <w:lang w:eastAsia="it-IT"/>
        </w:rPr>
        <w:t xml:space="preserve"> </w:t>
      </w:r>
      <w:r w:rsidRPr="00536BC7">
        <w:rPr>
          <w:rFonts w:ascii="Times New Roman" w:hAnsi="Times New Roman"/>
          <w:szCs w:val="24"/>
          <w:lang w:eastAsia="it-IT"/>
        </w:rPr>
        <w:t>è classificata nel codice ATECO _______</w:t>
      </w:r>
      <w:r w:rsidR="00BF0414">
        <w:rPr>
          <w:rFonts w:ascii="Times New Roman" w:hAnsi="Times New Roman"/>
          <w:szCs w:val="24"/>
          <w:lang w:eastAsia="it-IT"/>
        </w:rPr>
        <w:t>;</w:t>
      </w:r>
      <w:r w:rsidR="004D0877">
        <w:rPr>
          <w:rFonts w:ascii="Times New Roman" w:hAnsi="Times New Roman"/>
          <w:szCs w:val="24"/>
          <w:lang w:eastAsia="it-IT"/>
        </w:rPr>
        <w:t xml:space="preserve"> </w:t>
      </w:r>
      <w:r w:rsidR="004D0877" w:rsidRPr="00334C87">
        <w:rPr>
          <w:rFonts w:ascii="Times New Roman" w:hAnsi="Times New Roman"/>
          <w:i/>
          <w:color w:val="0070C0"/>
          <w:szCs w:val="24"/>
          <w:lang w:eastAsia="it-IT"/>
        </w:rPr>
        <w:t>[come sopra]</w:t>
      </w:r>
    </w:p>
    <w:p w:rsidR="00BF0414" w:rsidRDefault="00BF0414" w:rsidP="00536BC7">
      <w:pPr>
        <w:ind w:firstLine="426"/>
        <w:jc w:val="both"/>
        <w:rPr>
          <w:rFonts w:ascii="Times New Roman" w:hAnsi="Times New Roman"/>
          <w:szCs w:val="24"/>
          <w:lang w:eastAsia="it-IT"/>
        </w:rPr>
      </w:pPr>
    </w:p>
    <w:p w:rsidR="00536BC7" w:rsidRDefault="00BF0414" w:rsidP="00536BC7">
      <w:pPr>
        <w:ind w:firstLine="426"/>
        <w:jc w:val="both"/>
        <w:rPr>
          <w:rFonts w:ascii="Times New Roman" w:hAnsi="Times New Roman"/>
          <w:szCs w:val="24"/>
          <w:lang w:eastAsia="it-IT"/>
        </w:rPr>
      </w:pPr>
      <w:proofErr w:type="gramStart"/>
      <w:r w:rsidRPr="00BF0414">
        <w:rPr>
          <w:rFonts w:ascii="Times New Roman" w:hAnsi="Times New Roman"/>
          <w:szCs w:val="24"/>
          <w:lang w:eastAsia="it-IT"/>
        </w:rPr>
        <w:t>ritenuto</w:t>
      </w:r>
      <w:proofErr w:type="gramEnd"/>
      <w:r>
        <w:rPr>
          <w:rFonts w:ascii="Times New Roman" w:hAnsi="Times New Roman"/>
          <w:szCs w:val="24"/>
          <w:lang w:eastAsia="it-IT"/>
        </w:rPr>
        <w:t xml:space="preserve">, per tale categoria di opere, </w:t>
      </w:r>
      <w:r w:rsidRPr="00BF0414">
        <w:rPr>
          <w:rFonts w:ascii="Times New Roman" w:hAnsi="Times New Roman"/>
          <w:szCs w:val="24"/>
          <w:lang w:eastAsia="it-IT"/>
        </w:rPr>
        <w:t>di individuare con il codice alfanumerico _____</w:t>
      </w:r>
      <w:r>
        <w:rPr>
          <w:rFonts w:ascii="Times New Roman" w:hAnsi="Times New Roman"/>
          <w:szCs w:val="24"/>
          <w:lang w:eastAsia="it-IT"/>
        </w:rPr>
        <w:t xml:space="preserve"> </w:t>
      </w:r>
      <w:r w:rsidR="004D0877" w:rsidRPr="00334C87">
        <w:rPr>
          <w:rFonts w:ascii="Times New Roman" w:hAnsi="Times New Roman"/>
          <w:i/>
          <w:color w:val="0070C0"/>
          <w:szCs w:val="24"/>
          <w:lang w:eastAsia="it-IT"/>
        </w:rPr>
        <w:t xml:space="preserve">[come sopra] </w:t>
      </w:r>
      <w:r w:rsidRPr="00BF0414">
        <w:rPr>
          <w:rFonts w:ascii="Times New Roman" w:hAnsi="Times New Roman"/>
          <w:szCs w:val="24"/>
          <w:lang w:eastAsia="it-IT"/>
        </w:rPr>
        <w:t>il CCNL da applicare al personale impiegato nei lavori, ai sensi dell’art. 11, comma 2</w:t>
      </w:r>
      <w:r w:rsidR="004D0877">
        <w:rPr>
          <w:rFonts w:ascii="Times New Roman" w:hAnsi="Times New Roman"/>
          <w:szCs w:val="24"/>
          <w:lang w:eastAsia="it-IT"/>
        </w:rPr>
        <w:t xml:space="preserve"> bis</w:t>
      </w:r>
      <w:r w:rsidRPr="00BF0414">
        <w:rPr>
          <w:rFonts w:ascii="Times New Roman" w:hAnsi="Times New Roman"/>
          <w:szCs w:val="24"/>
          <w:lang w:eastAsia="it-IT"/>
        </w:rPr>
        <w:t xml:space="preserve">, del </w:t>
      </w:r>
      <w:proofErr w:type="spellStart"/>
      <w:r w:rsidRPr="00BF0414">
        <w:rPr>
          <w:rFonts w:ascii="Times New Roman" w:hAnsi="Times New Roman"/>
          <w:szCs w:val="24"/>
          <w:lang w:eastAsia="it-IT"/>
        </w:rPr>
        <w:t>D.Lgs.</w:t>
      </w:r>
      <w:proofErr w:type="spellEnd"/>
      <w:r w:rsidRPr="00BF0414">
        <w:rPr>
          <w:rFonts w:ascii="Times New Roman" w:hAnsi="Times New Roman"/>
          <w:szCs w:val="24"/>
          <w:lang w:eastAsia="it-IT"/>
        </w:rPr>
        <w:t xml:space="preserve"> n. 36/2023;</w:t>
      </w:r>
    </w:p>
    <w:p w:rsidR="00536BC7" w:rsidRPr="00E23270" w:rsidRDefault="00536BC7" w:rsidP="00D46A0A">
      <w:pPr>
        <w:tabs>
          <w:tab w:val="left" w:pos="284"/>
        </w:tabs>
        <w:jc w:val="both"/>
        <w:rPr>
          <w:rFonts w:ascii="Times New Roman" w:hAnsi="Times New Roman"/>
          <w:szCs w:val="24"/>
        </w:rPr>
      </w:pPr>
    </w:p>
    <w:p w:rsidR="00AE3C6D" w:rsidRDefault="00094B24" w:rsidP="00D32764">
      <w:pPr>
        <w:tabs>
          <w:tab w:val="left" w:pos="284"/>
        </w:tabs>
        <w:spacing w:after="120"/>
        <w:jc w:val="both"/>
        <w:rPr>
          <w:rFonts w:ascii="Times New Roman" w:hAnsi="Times New Roman"/>
          <w:i/>
          <w:color w:val="7030A0"/>
          <w:szCs w:val="24"/>
          <w:lang w:eastAsia="it-IT"/>
        </w:rPr>
      </w:pPr>
      <w:proofErr w:type="gramStart"/>
      <w:r>
        <w:rPr>
          <w:rFonts w:ascii="Times New Roman" w:hAnsi="Times New Roman"/>
          <w:b/>
          <w:i/>
          <w:color w:val="FF0000"/>
          <w:szCs w:val="24"/>
        </w:rPr>
        <w:t>aggiungere</w:t>
      </w:r>
      <w:proofErr w:type="gramEnd"/>
      <w:r>
        <w:rPr>
          <w:rFonts w:ascii="Times New Roman" w:hAnsi="Times New Roman"/>
          <w:b/>
          <w:i/>
          <w:color w:val="FF0000"/>
          <w:szCs w:val="24"/>
        </w:rPr>
        <w:t xml:space="preserve"> paragrafo </w:t>
      </w:r>
      <w:r w:rsidR="00AE3C6D" w:rsidRPr="00CA1F30">
        <w:rPr>
          <w:rFonts w:ascii="Times New Roman" w:hAnsi="Times New Roman"/>
          <w:b/>
          <w:i/>
          <w:color w:val="FF0000"/>
          <w:szCs w:val="24"/>
        </w:rPr>
        <w:t>nel caso in cui si intenda limitare</w:t>
      </w:r>
      <w:r w:rsidR="004F62C3" w:rsidRPr="004F62C3">
        <w:rPr>
          <w:rFonts w:ascii="Times New Roman" w:hAnsi="Times New Roman"/>
          <w:b/>
          <w:i/>
          <w:color w:val="FF0000"/>
          <w:szCs w:val="24"/>
        </w:rPr>
        <w:t xml:space="preserve"> </w:t>
      </w:r>
      <w:r w:rsidR="004F62C3" w:rsidRPr="00CA1F30">
        <w:rPr>
          <w:rFonts w:ascii="Times New Roman" w:hAnsi="Times New Roman"/>
          <w:b/>
          <w:i/>
          <w:color w:val="FF0000"/>
          <w:szCs w:val="24"/>
        </w:rPr>
        <w:t>il subappalto</w:t>
      </w:r>
      <w:r w:rsidR="00AE3C6D" w:rsidRPr="00CA1F30">
        <w:rPr>
          <w:rFonts w:ascii="Times New Roman" w:hAnsi="Times New Roman"/>
          <w:b/>
          <w:i/>
          <w:color w:val="FF0000"/>
          <w:szCs w:val="24"/>
        </w:rPr>
        <w:t>, ai sensi dell’art. 119</w:t>
      </w:r>
      <w:r w:rsidR="004F62C3">
        <w:rPr>
          <w:rFonts w:ascii="Times New Roman" w:hAnsi="Times New Roman"/>
          <w:b/>
          <w:i/>
          <w:color w:val="FF0000"/>
          <w:szCs w:val="24"/>
        </w:rPr>
        <w:t xml:space="preserve">, comma 2 del </w:t>
      </w:r>
      <w:proofErr w:type="spellStart"/>
      <w:r w:rsidR="004F62C3">
        <w:rPr>
          <w:rFonts w:ascii="Times New Roman" w:hAnsi="Times New Roman"/>
          <w:b/>
          <w:i/>
          <w:color w:val="FF0000"/>
          <w:szCs w:val="24"/>
        </w:rPr>
        <w:t>D.Lgs.</w:t>
      </w:r>
      <w:proofErr w:type="spellEnd"/>
      <w:r w:rsidR="004F62C3">
        <w:rPr>
          <w:rFonts w:ascii="Times New Roman" w:hAnsi="Times New Roman"/>
          <w:b/>
          <w:i/>
          <w:color w:val="FF0000"/>
          <w:szCs w:val="24"/>
        </w:rPr>
        <w:t xml:space="preserve"> n. 36/2023</w:t>
      </w:r>
    </w:p>
    <w:p w:rsidR="007F4C23" w:rsidRDefault="00CB02DC" w:rsidP="00AE3C6D">
      <w:pPr>
        <w:ind w:firstLine="426"/>
        <w:jc w:val="both"/>
        <w:rPr>
          <w:rFonts w:ascii="Times New Roman" w:hAnsi="Times New Roman"/>
          <w:szCs w:val="24"/>
          <w:lang w:eastAsia="it-IT"/>
        </w:rPr>
      </w:pPr>
      <w:proofErr w:type="gramStart"/>
      <w:r>
        <w:rPr>
          <w:rFonts w:ascii="Times New Roman" w:hAnsi="Times New Roman"/>
          <w:szCs w:val="24"/>
          <w:lang w:eastAsia="it-IT"/>
        </w:rPr>
        <w:t>tenuto</w:t>
      </w:r>
      <w:proofErr w:type="gramEnd"/>
      <w:r>
        <w:rPr>
          <w:rFonts w:ascii="Times New Roman" w:hAnsi="Times New Roman"/>
          <w:szCs w:val="24"/>
          <w:lang w:eastAsia="it-IT"/>
        </w:rPr>
        <w:t xml:space="preserve"> conto</w:t>
      </w:r>
      <w:r w:rsidRPr="00CA1F30">
        <w:rPr>
          <w:rFonts w:ascii="Times New Roman" w:hAnsi="Times New Roman"/>
          <w:szCs w:val="24"/>
          <w:lang w:eastAsia="it-IT"/>
        </w:rPr>
        <w:t xml:space="preserve"> </w:t>
      </w:r>
      <w:r w:rsidR="00AE3C6D" w:rsidRPr="0039350F">
        <w:rPr>
          <w:rFonts w:ascii="Times New Roman" w:hAnsi="Times New Roman"/>
          <w:szCs w:val="24"/>
          <w:lang w:eastAsia="it-IT"/>
        </w:rPr>
        <w:t xml:space="preserve">che, ai sensi dell’art. 119, comma 2 del </w:t>
      </w:r>
      <w:proofErr w:type="spellStart"/>
      <w:r w:rsidR="00AE3C6D" w:rsidRPr="0039350F">
        <w:rPr>
          <w:rFonts w:ascii="Times New Roman" w:hAnsi="Times New Roman"/>
          <w:szCs w:val="24"/>
          <w:lang w:eastAsia="it-IT"/>
        </w:rPr>
        <w:t>D.Lgs.</w:t>
      </w:r>
      <w:proofErr w:type="spellEnd"/>
      <w:r w:rsidR="00AE3C6D" w:rsidRPr="0039350F">
        <w:rPr>
          <w:rFonts w:ascii="Times New Roman" w:hAnsi="Times New Roman"/>
          <w:szCs w:val="24"/>
          <w:lang w:eastAsia="it-IT"/>
        </w:rPr>
        <w:t xml:space="preserve"> 36/2023,</w:t>
      </w:r>
      <w:r w:rsidR="007F4C23">
        <w:rPr>
          <w:rFonts w:ascii="Times New Roman" w:hAnsi="Times New Roman"/>
          <w:szCs w:val="24"/>
          <w:lang w:eastAsia="it-IT"/>
        </w:rPr>
        <w:t xml:space="preserve"> </w:t>
      </w:r>
      <w:r w:rsidR="007F4C23" w:rsidRPr="00334C87">
        <w:rPr>
          <w:rFonts w:ascii="Times New Roman" w:hAnsi="Times New Roman"/>
          <w:i/>
          <w:color w:val="0070C0"/>
          <w:szCs w:val="24"/>
          <w:lang w:eastAsia="it-IT"/>
        </w:rPr>
        <w:t>[utilizzare una delle due successive opzioni]</w:t>
      </w:r>
    </w:p>
    <w:p w:rsidR="0039350F" w:rsidRDefault="00AE3C6D" w:rsidP="007F4C23">
      <w:pPr>
        <w:jc w:val="both"/>
        <w:rPr>
          <w:rFonts w:ascii="Times New Roman" w:hAnsi="Times New Roman"/>
          <w:szCs w:val="24"/>
          <w:lang w:eastAsia="it-IT"/>
        </w:rPr>
      </w:pPr>
      <w:proofErr w:type="gramStart"/>
      <w:r w:rsidRPr="0039350F">
        <w:rPr>
          <w:rFonts w:ascii="Times New Roman" w:hAnsi="Times New Roman"/>
          <w:szCs w:val="24"/>
          <w:lang w:eastAsia="it-IT"/>
        </w:rPr>
        <w:t>le</w:t>
      </w:r>
      <w:proofErr w:type="gramEnd"/>
      <w:r w:rsidRPr="0039350F">
        <w:rPr>
          <w:rFonts w:ascii="Times New Roman" w:hAnsi="Times New Roman"/>
          <w:szCs w:val="24"/>
          <w:lang w:eastAsia="it-IT"/>
        </w:rPr>
        <w:t xml:space="preserve"> lavorazioni relative alla categoria</w:t>
      </w:r>
      <w:r w:rsidR="00084E7A" w:rsidRPr="0039350F">
        <w:rPr>
          <w:rFonts w:ascii="Times New Roman" w:hAnsi="Times New Roman"/>
          <w:szCs w:val="24"/>
          <w:lang w:eastAsia="it-IT"/>
        </w:rPr>
        <w:t xml:space="preserve"> / alle categorie </w:t>
      </w:r>
      <w:r w:rsidR="007F4C23">
        <w:rPr>
          <w:rFonts w:ascii="Times New Roman" w:hAnsi="Times New Roman"/>
          <w:szCs w:val="24"/>
          <w:lang w:eastAsia="it-IT"/>
        </w:rPr>
        <w:t>____________</w:t>
      </w:r>
      <w:r w:rsidR="00C31166">
        <w:rPr>
          <w:rFonts w:ascii="Times New Roman" w:hAnsi="Times New Roman"/>
          <w:szCs w:val="24"/>
          <w:lang w:eastAsia="it-IT"/>
        </w:rPr>
        <w:t xml:space="preserve"> </w:t>
      </w:r>
      <w:r w:rsidR="0039350F" w:rsidRPr="00334C87">
        <w:rPr>
          <w:rFonts w:ascii="Times New Roman" w:hAnsi="Times New Roman"/>
          <w:i/>
          <w:color w:val="0070C0"/>
          <w:szCs w:val="24"/>
          <w:lang w:eastAsia="it-IT"/>
        </w:rPr>
        <w:t>[</w:t>
      </w:r>
      <w:r w:rsidRPr="00334C87">
        <w:rPr>
          <w:rFonts w:ascii="Times New Roman" w:hAnsi="Times New Roman"/>
          <w:i/>
          <w:color w:val="0070C0"/>
          <w:szCs w:val="24"/>
          <w:lang w:eastAsia="it-IT"/>
        </w:rPr>
        <w:t>indicare la/le categoria/e per le quali si vuole vietare il subappalto</w:t>
      </w:r>
      <w:r w:rsidR="0039350F" w:rsidRPr="00334C87">
        <w:rPr>
          <w:rFonts w:ascii="Times New Roman" w:hAnsi="Times New Roman"/>
          <w:i/>
          <w:color w:val="0070C0"/>
          <w:szCs w:val="24"/>
          <w:lang w:eastAsia="it-IT"/>
        </w:rPr>
        <w:t>]</w:t>
      </w:r>
    </w:p>
    <w:p w:rsidR="0039350F" w:rsidRDefault="00084E7A" w:rsidP="0039350F">
      <w:pPr>
        <w:ind w:firstLine="426"/>
        <w:jc w:val="both"/>
        <w:rPr>
          <w:rFonts w:ascii="Times New Roman" w:hAnsi="Times New Roman"/>
          <w:szCs w:val="24"/>
          <w:lang w:eastAsia="it-IT"/>
        </w:rPr>
      </w:pPr>
      <w:proofErr w:type="gramStart"/>
      <w:r w:rsidRPr="00CA1F30">
        <w:rPr>
          <w:rFonts w:ascii="Times New Roman" w:hAnsi="Times New Roman"/>
          <w:b/>
          <w:i/>
          <w:color w:val="FF0000"/>
          <w:szCs w:val="24"/>
        </w:rPr>
        <w:t>ovvero</w:t>
      </w:r>
      <w:proofErr w:type="gramEnd"/>
      <w:r w:rsidR="004F62C3">
        <w:rPr>
          <w:rFonts w:ascii="Times New Roman" w:hAnsi="Times New Roman"/>
          <w:b/>
          <w:i/>
          <w:color w:val="FF0000"/>
          <w:szCs w:val="24"/>
        </w:rPr>
        <w:t xml:space="preserve"> (in caso di singole lavorazioni)</w:t>
      </w:r>
    </w:p>
    <w:p w:rsidR="0039350F" w:rsidRDefault="00084E7A" w:rsidP="0039350F">
      <w:pPr>
        <w:jc w:val="both"/>
        <w:rPr>
          <w:rFonts w:ascii="Times New Roman" w:hAnsi="Times New Roman"/>
          <w:szCs w:val="24"/>
          <w:lang w:eastAsia="it-IT"/>
        </w:rPr>
      </w:pPr>
      <w:proofErr w:type="gramStart"/>
      <w:r w:rsidRPr="0039350F">
        <w:rPr>
          <w:rFonts w:ascii="Times New Roman" w:hAnsi="Times New Roman"/>
          <w:szCs w:val="24"/>
          <w:lang w:eastAsia="it-IT"/>
        </w:rPr>
        <w:lastRenderedPageBreak/>
        <w:t>le</w:t>
      </w:r>
      <w:proofErr w:type="gramEnd"/>
      <w:r w:rsidRPr="0039350F">
        <w:rPr>
          <w:rFonts w:ascii="Times New Roman" w:hAnsi="Times New Roman"/>
          <w:szCs w:val="24"/>
          <w:lang w:eastAsia="it-IT"/>
        </w:rPr>
        <w:t xml:space="preserve"> seguenti lavorazioni _______</w:t>
      </w:r>
      <w:r w:rsidRPr="00CA1F30">
        <w:rPr>
          <w:rFonts w:ascii="Times New Roman" w:hAnsi="Times New Roman"/>
          <w:szCs w:val="24"/>
          <w:lang w:eastAsia="it-IT"/>
        </w:rPr>
        <w:t xml:space="preserve"> </w:t>
      </w:r>
      <w:r w:rsidR="0039350F" w:rsidRPr="00334C87">
        <w:rPr>
          <w:rFonts w:ascii="Times New Roman" w:hAnsi="Times New Roman"/>
          <w:i/>
          <w:color w:val="0070C0"/>
          <w:szCs w:val="24"/>
          <w:lang w:eastAsia="it-IT"/>
        </w:rPr>
        <w:t>[</w:t>
      </w:r>
      <w:r w:rsidRPr="00334C87">
        <w:rPr>
          <w:rFonts w:ascii="Times New Roman" w:hAnsi="Times New Roman"/>
          <w:i/>
          <w:color w:val="0070C0"/>
          <w:szCs w:val="24"/>
          <w:lang w:eastAsia="it-IT"/>
        </w:rPr>
        <w:t>indicare nel dettaglio le lavorazioni per le quali è vietato il subappalto</w:t>
      </w:r>
      <w:r w:rsidR="0039350F" w:rsidRPr="00334C87">
        <w:rPr>
          <w:rFonts w:ascii="Times New Roman" w:hAnsi="Times New Roman"/>
          <w:i/>
          <w:color w:val="0070C0"/>
          <w:szCs w:val="24"/>
          <w:lang w:eastAsia="it-IT"/>
        </w:rPr>
        <w:t>]</w:t>
      </w:r>
      <w:r w:rsidRPr="00334C87">
        <w:rPr>
          <w:rFonts w:ascii="Times New Roman" w:hAnsi="Times New Roman"/>
          <w:color w:val="0070C0"/>
          <w:szCs w:val="24"/>
          <w:lang w:eastAsia="it-IT"/>
        </w:rPr>
        <w:t xml:space="preserve"> </w:t>
      </w:r>
      <w:r w:rsidRPr="0039350F">
        <w:rPr>
          <w:rFonts w:ascii="Times New Roman" w:hAnsi="Times New Roman"/>
          <w:szCs w:val="24"/>
          <w:lang w:eastAsia="it-IT"/>
        </w:rPr>
        <w:t>rientranti nella categoria ______</w:t>
      </w:r>
      <w:r w:rsidRPr="00CA1F30">
        <w:rPr>
          <w:rFonts w:ascii="Times New Roman" w:hAnsi="Times New Roman"/>
          <w:szCs w:val="24"/>
          <w:lang w:eastAsia="it-IT"/>
        </w:rPr>
        <w:t xml:space="preserve"> </w:t>
      </w:r>
      <w:r w:rsidR="0039350F" w:rsidRPr="00334C87">
        <w:rPr>
          <w:rFonts w:ascii="Times New Roman" w:hAnsi="Times New Roman"/>
          <w:i/>
          <w:color w:val="0070C0"/>
          <w:szCs w:val="24"/>
          <w:lang w:eastAsia="it-IT"/>
        </w:rPr>
        <w:t>[</w:t>
      </w:r>
      <w:r w:rsidRPr="00334C87">
        <w:rPr>
          <w:rFonts w:ascii="Times New Roman" w:hAnsi="Times New Roman"/>
          <w:i/>
          <w:color w:val="0070C0"/>
          <w:szCs w:val="24"/>
          <w:lang w:eastAsia="it-IT"/>
        </w:rPr>
        <w:t>indicare la/le categoria/e</w:t>
      </w:r>
      <w:r w:rsidR="0039350F" w:rsidRPr="00334C87">
        <w:rPr>
          <w:rFonts w:ascii="Times New Roman" w:hAnsi="Times New Roman"/>
          <w:i/>
          <w:color w:val="0070C0"/>
          <w:szCs w:val="24"/>
          <w:lang w:eastAsia="it-IT"/>
        </w:rPr>
        <w:t>]</w:t>
      </w:r>
      <w:r w:rsidR="00AE3C6D" w:rsidRPr="00CA1F30">
        <w:rPr>
          <w:rFonts w:ascii="Times New Roman" w:hAnsi="Times New Roman"/>
          <w:szCs w:val="24"/>
          <w:lang w:eastAsia="it-IT"/>
        </w:rPr>
        <w:t xml:space="preserve">, </w:t>
      </w:r>
      <w:r w:rsidR="00AE3C6D" w:rsidRPr="0039350F">
        <w:rPr>
          <w:rFonts w:ascii="Times New Roman" w:hAnsi="Times New Roman"/>
          <w:szCs w:val="24"/>
          <w:lang w:eastAsia="it-IT"/>
        </w:rPr>
        <w:t>di importo</w:t>
      </w:r>
      <w:r w:rsidR="0039350F">
        <w:rPr>
          <w:rFonts w:ascii="Times New Roman" w:hAnsi="Times New Roman"/>
          <w:szCs w:val="24"/>
          <w:lang w:eastAsia="it-IT"/>
        </w:rPr>
        <w:t xml:space="preserve"> </w:t>
      </w:r>
      <w:r w:rsidR="00AE3C6D" w:rsidRPr="0039350F">
        <w:rPr>
          <w:rFonts w:ascii="Times New Roman" w:hAnsi="Times New Roman"/>
          <w:szCs w:val="24"/>
          <w:lang w:eastAsia="it-IT"/>
        </w:rPr>
        <w:t>pari a € ________</w:t>
      </w:r>
      <w:r w:rsidRPr="0039350F">
        <w:rPr>
          <w:rFonts w:ascii="Times New Roman" w:hAnsi="Times New Roman"/>
          <w:szCs w:val="24"/>
          <w:lang w:eastAsia="it-IT"/>
        </w:rPr>
        <w:t xml:space="preserve"> </w:t>
      </w:r>
      <w:r w:rsidR="0039350F" w:rsidRPr="00334C87">
        <w:rPr>
          <w:rFonts w:ascii="Times New Roman" w:hAnsi="Times New Roman"/>
          <w:i/>
          <w:color w:val="0070C0"/>
          <w:szCs w:val="24"/>
          <w:lang w:eastAsia="it-IT"/>
        </w:rPr>
        <w:t>[</w:t>
      </w:r>
      <w:r w:rsidRPr="00334C87">
        <w:rPr>
          <w:rFonts w:ascii="Times New Roman" w:hAnsi="Times New Roman"/>
          <w:i/>
          <w:color w:val="0070C0"/>
          <w:szCs w:val="24"/>
          <w:lang w:eastAsia="it-IT"/>
        </w:rPr>
        <w:t>indicare l’importo</w:t>
      </w:r>
      <w:r w:rsidR="0039350F" w:rsidRPr="00334C87">
        <w:rPr>
          <w:rFonts w:ascii="Times New Roman" w:hAnsi="Times New Roman"/>
          <w:i/>
          <w:color w:val="0070C0"/>
          <w:szCs w:val="24"/>
          <w:lang w:eastAsia="it-IT"/>
        </w:rPr>
        <w:t xml:space="preserve"> complessivo delle lavorazioni]</w:t>
      </w:r>
    </w:p>
    <w:p w:rsidR="00AE3C6D" w:rsidRPr="00AE3C6D" w:rsidRDefault="00981C4B" w:rsidP="007F4C23">
      <w:pPr>
        <w:spacing w:before="120"/>
        <w:jc w:val="both"/>
        <w:rPr>
          <w:rFonts w:ascii="Times New Roman" w:hAnsi="Times New Roman"/>
          <w:szCs w:val="24"/>
          <w:lang w:eastAsia="it-IT"/>
        </w:rPr>
      </w:pPr>
      <w:r w:rsidRPr="0039350F">
        <w:rPr>
          <w:rFonts w:ascii="Times New Roman" w:hAnsi="Times New Roman"/>
          <w:szCs w:val="24"/>
          <w:lang w:eastAsia="it-IT"/>
        </w:rPr>
        <w:t xml:space="preserve">non sono subappaltabili </w:t>
      </w:r>
      <w:r w:rsidR="008219A8">
        <w:rPr>
          <w:rFonts w:ascii="Times New Roman" w:hAnsi="Times New Roman"/>
          <w:szCs w:val="24"/>
          <w:lang w:eastAsia="it-IT"/>
        </w:rPr>
        <w:t>in quanto</w:t>
      </w:r>
      <w:r w:rsidR="008219A8" w:rsidRPr="0039350F">
        <w:rPr>
          <w:rFonts w:ascii="Times New Roman" w:hAnsi="Times New Roman"/>
          <w:szCs w:val="24"/>
          <w:lang w:eastAsia="it-IT"/>
        </w:rPr>
        <w:t xml:space="preserve"> ____</w:t>
      </w:r>
      <w:r w:rsidR="008219A8">
        <w:rPr>
          <w:rFonts w:ascii="Times New Roman" w:hAnsi="Times New Roman"/>
          <w:szCs w:val="24"/>
          <w:lang w:eastAsia="it-IT"/>
        </w:rPr>
        <w:t>____</w:t>
      </w:r>
      <w:r w:rsidR="008219A8" w:rsidRPr="0039350F">
        <w:rPr>
          <w:rFonts w:ascii="Times New Roman" w:hAnsi="Times New Roman"/>
          <w:szCs w:val="24"/>
          <w:lang w:eastAsia="it-IT"/>
        </w:rPr>
        <w:t xml:space="preserve">___________ </w:t>
      </w:r>
      <w:r w:rsidR="008219A8" w:rsidRPr="00334C87">
        <w:rPr>
          <w:rFonts w:ascii="Times New Roman" w:hAnsi="Times New Roman"/>
          <w:i/>
          <w:color w:val="0070C0"/>
          <w:szCs w:val="24"/>
          <w:lang w:eastAsia="it-IT"/>
        </w:rPr>
        <w:t>[indicare la motivazione del divieto di subappalto]</w:t>
      </w:r>
      <w:r w:rsidR="008219A8">
        <w:rPr>
          <w:rFonts w:ascii="Times New Roman" w:hAnsi="Times New Roman"/>
          <w:i/>
          <w:color w:val="FF0000"/>
          <w:szCs w:val="24"/>
          <w:lang w:eastAsia="it-IT"/>
        </w:rPr>
        <w:t xml:space="preserve"> </w:t>
      </w:r>
      <w:r w:rsidRPr="0039350F">
        <w:rPr>
          <w:rFonts w:ascii="Times New Roman" w:hAnsi="Times New Roman"/>
          <w:szCs w:val="24"/>
          <w:lang w:eastAsia="it-IT"/>
        </w:rPr>
        <w:t xml:space="preserve">e, pertanto, </w:t>
      </w:r>
      <w:r w:rsidR="000105C2">
        <w:rPr>
          <w:rFonts w:ascii="Times New Roman" w:hAnsi="Times New Roman"/>
          <w:szCs w:val="24"/>
          <w:lang w:eastAsia="it-IT"/>
        </w:rPr>
        <w:t xml:space="preserve">le stesse </w:t>
      </w:r>
      <w:r w:rsidRPr="0039350F">
        <w:rPr>
          <w:rFonts w:ascii="Times New Roman" w:hAnsi="Times New Roman"/>
          <w:szCs w:val="24"/>
          <w:lang w:eastAsia="it-IT"/>
        </w:rPr>
        <w:t xml:space="preserve">devono </w:t>
      </w:r>
      <w:r w:rsidR="0039350F" w:rsidRPr="0039350F">
        <w:rPr>
          <w:rFonts w:ascii="Times New Roman" w:hAnsi="Times New Roman"/>
          <w:szCs w:val="24"/>
          <w:lang w:eastAsia="it-IT"/>
        </w:rPr>
        <w:t xml:space="preserve">essere </w:t>
      </w:r>
      <w:r w:rsidRPr="0039350F">
        <w:rPr>
          <w:rFonts w:ascii="Times New Roman" w:hAnsi="Times New Roman"/>
          <w:szCs w:val="24"/>
          <w:lang w:eastAsia="it-IT"/>
        </w:rPr>
        <w:t>eseguite dall’aggiudicatario</w:t>
      </w:r>
      <w:r w:rsidR="00AE3C6D" w:rsidRPr="00AE3C6D">
        <w:rPr>
          <w:rFonts w:ascii="Times New Roman" w:hAnsi="Times New Roman"/>
          <w:szCs w:val="24"/>
          <w:lang w:eastAsia="it-IT"/>
        </w:rPr>
        <w:t>;</w:t>
      </w:r>
    </w:p>
    <w:p w:rsidR="00AE3C6D" w:rsidRDefault="00AE3C6D" w:rsidP="00D46A0A">
      <w:pPr>
        <w:tabs>
          <w:tab w:val="left" w:pos="284"/>
        </w:tabs>
        <w:jc w:val="both"/>
        <w:rPr>
          <w:rFonts w:ascii="Times New Roman" w:hAnsi="Times New Roman"/>
          <w:i/>
          <w:color w:val="7030A0"/>
          <w:szCs w:val="24"/>
          <w:lang w:eastAsia="it-IT"/>
        </w:rPr>
      </w:pPr>
    </w:p>
    <w:p w:rsidR="00084E7A" w:rsidRDefault="00094B24" w:rsidP="00D32764">
      <w:pPr>
        <w:tabs>
          <w:tab w:val="left" w:pos="284"/>
        </w:tabs>
        <w:spacing w:after="120"/>
        <w:jc w:val="both"/>
        <w:rPr>
          <w:rFonts w:ascii="Times New Roman" w:hAnsi="Times New Roman"/>
          <w:i/>
          <w:color w:val="7030A0"/>
          <w:szCs w:val="24"/>
          <w:lang w:eastAsia="it-IT"/>
        </w:rPr>
      </w:pPr>
      <w:proofErr w:type="gramStart"/>
      <w:r>
        <w:rPr>
          <w:rFonts w:ascii="Times New Roman" w:hAnsi="Times New Roman"/>
          <w:b/>
          <w:i/>
          <w:color w:val="FF0000"/>
          <w:szCs w:val="24"/>
        </w:rPr>
        <w:t>aggiungere</w:t>
      </w:r>
      <w:proofErr w:type="gramEnd"/>
      <w:r>
        <w:rPr>
          <w:rFonts w:ascii="Times New Roman" w:hAnsi="Times New Roman"/>
          <w:b/>
          <w:i/>
          <w:color w:val="FF0000"/>
          <w:szCs w:val="24"/>
        </w:rPr>
        <w:t xml:space="preserve"> paragrafo </w:t>
      </w:r>
      <w:r w:rsidR="00084E7A" w:rsidRPr="0039350F">
        <w:rPr>
          <w:rFonts w:ascii="Times New Roman" w:hAnsi="Times New Roman"/>
          <w:b/>
          <w:i/>
          <w:color w:val="FF0000"/>
          <w:szCs w:val="24"/>
        </w:rPr>
        <w:t>nel caso in cui si intenda limitare</w:t>
      </w:r>
      <w:r w:rsidR="004F62C3" w:rsidRPr="004F62C3">
        <w:rPr>
          <w:rFonts w:ascii="Times New Roman" w:hAnsi="Times New Roman"/>
          <w:b/>
          <w:i/>
          <w:color w:val="FF0000"/>
          <w:szCs w:val="24"/>
        </w:rPr>
        <w:t xml:space="preserve"> </w:t>
      </w:r>
      <w:r w:rsidR="004F62C3" w:rsidRPr="0039350F">
        <w:rPr>
          <w:rFonts w:ascii="Times New Roman" w:hAnsi="Times New Roman"/>
          <w:b/>
          <w:i/>
          <w:color w:val="FF0000"/>
          <w:szCs w:val="24"/>
        </w:rPr>
        <w:t>l’avvalimento</w:t>
      </w:r>
      <w:r w:rsidR="00084E7A" w:rsidRPr="0039350F">
        <w:rPr>
          <w:rFonts w:ascii="Times New Roman" w:hAnsi="Times New Roman"/>
          <w:b/>
          <w:i/>
          <w:color w:val="FF0000"/>
          <w:szCs w:val="24"/>
        </w:rPr>
        <w:t>, ai sensi dell’art. 104,</w:t>
      </w:r>
      <w:r w:rsidR="004F62C3">
        <w:rPr>
          <w:rFonts w:ascii="Times New Roman" w:hAnsi="Times New Roman"/>
          <w:b/>
          <w:i/>
          <w:color w:val="FF0000"/>
          <w:szCs w:val="24"/>
        </w:rPr>
        <w:t xml:space="preserve"> comma 11 del </w:t>
      </w:r>
      <w:proofErr w:type="spellStart"/>
      <w:r w:rsidR="004F62C3">
        <w:rPr>
          <w:rFonts w:ascii="Times New Roman" w:hAnsi="Times New Roman"/>
          <w:b/>
          <w:i/>
          <w:color w:val="FF0000"/>
          <w:szCs w:val="24"/>
        </w:rPr>
        <w:t>D.Lgs.</w:t>
      </w:r>
      <w:proofErr w:type="spellEnd"/>
      <w:r w:rsidR="004F62C3">
        <w:rPr>
          <w:rFonts w:ascii="Times New Roman" w:hAnsi="Times New Roman"/>
          <w:b/>
          <w:i/>
          <w:color w:val="FF0000"/>
          <w:szCs w:val="24"/>
        </w:rPr>
        <w:t xml:space="preserve"> n. 36/2023</w:t>
      </w:r>
    </w:p>
    <w:p w:rsidR="00094B24" w:rsidRDefault="004F62C3" w:rsidP="00094B24">
      <w:pPr>
        <w:ind w:firstLine="426"/>
        <w:jc w:val="both"/>
        <w:rPr>
          <w:rFonts w:ascii="Times New Roman" w:hAnsi="Times New Roman"/>
          <w:szCs w:val="24"/>
          <w:lang w:eastAsia="it-IT"/>
        </w:rPr>
      </w:pPr>
      <w:proofErr w:type="gramStart"/>
      <w:r>
        <w:rPr>
          <w:rFonts w:ascii="Times New Roman" w:hAnsi="Times New Roman"/>
          <w:szCs w:val="24"/>
          <w:lang w:eastAsia="it-IT"/>
        </w:rPr>
        <w:t>tenuto</w:t>
      </w:r>
      <w:proofErr w:type="gramEnd"/>
      <w:r>
        <w:rPr>
          <w:rFonts w:ascii="Times New Roman" w:hAnsi="Times New Roman"/>
          <w:szCs w:val="24"/>
          <w:lang w:eastAsia="it-IT"/>
        </w:rPr>
        <w:t xml:space="preserve"> conto</w:t>
      </w:r>
      <w:r w:rsidRPr="00CA1F30">
        <w:rPr>
          <w:rFonts w:ascii="Times New Roman" w:hAnsi="Times New Roman"/>
          <w:szCs w:val="24"/>
          <w:lang w:eastAsia="it-IT"/>
        </w:rPr>
        <w:t xml:space="preserve"> </w:t>
      </w:r>
      <w:r w:rsidR="00094B24" w:rsidRPr="0039350F">
        <w:rPr>
          <w:rFonts w:ascii="Times New Roman" w:hAnsi="Times New Roman"/>
          <w:szCs w:val="24"/>
          <w:lang w:eastAsia="it-IT"/>
        </w:rPr>
        <w:t>che</w:t>
      </w:r>
      <w:r w:rsidR="00094B24">
        <w:rPr>
          <w:rFonts w:ascii="Times New Roman" w:hAnsi="Times New Roman"/>
          <w:szCs w:val="24"/>
          <w:lang w:eastAsia="it-IT"/>
        </w:rPr>
        <w:t>, ai sensi dell’art. 104</w:t>
      </w:r>
      <w:r w:rsidR="00094B24" w:rsidRPr="0039350F">
        <w:rPr>
          <w:rFonts w:ascii="Times New Roman" w:hAnsi="Times New Roman"/>
          <w:szCs w:val="24"/>
          <w:lang w:eastAsia="it-IT"/>
        </w:rPr>
        <w:t xml:space="preserve">, comma </w:t>
      </w:r>
      <w:r w:rsidR="00094B24">
        <w:rPr>
          <w:rFonts w:ascii="Times New Roman" w:hAnsi="Times New Roman"/>
          <w:szCs w:val="24"/>
          <w:lang w:eastAsia="it-IT"/>
        </w:rPr>
        <w:t>11</w:t>
      </w:r>
      <w:r w:rsidR="00094B24" w:rsidRPr="0039350F">
        <w:rPr>
          <w:rFonts w:ascii="Times New Roman" w:hAnsi="Times New Roman"/>
          <w:szCs w:val="24"/>
          <w:lang w:eastAsia="it-IT"/>
        </w:rPr>
        <w:t xml:space="preserve"> del </w:t>
      </w:r>
      <w:proofErr w:type="spellStart"/>
      <w:r w:rsidR="00094B24" w:rsidRPr="0039350F">
        <w:rPr>
          <w:rFonts w:ascii="Times New Roman" w:hAnsi="Times New Roman"/>
          <w:szCs w:val="24"/>
          <w:lang w:eastAsia="it-IT"/>
        </w:rPr>
        <w:t>D.Lgs.</w:t>
      </w:r>
      <w:proofErr w:type="spellEnd"/>
      <w:r w:rsidR="00094B24" w:rsidRPr="0039350F">
        <w:rPr>
          <w:rFonts w:ascii="Times New Roman" w:hAnsi="Times New Roman"/>
          <w:szCs w:val="24"/>
          <w:lang w:eastAsia="it-IT"/>
        </w:rPr>
        <w:t xml:space="preserve"> 36/2023, </w:t>
      </w:r>
      <w:r w:rsidR="00094B24">
        <w:rPr>
          <w:rFonts w:ascii="Times New Roman" w:hAnsi="Times New Roman"/>
          <w:szCs w:val="24"/>
          <w:lang w:eastAsia="it-IT"/>
        </w:rPr>
        <w:t xml:space="preserve">per </w:t>
      </w:r>
      <w:r w:rsidR="000105C2" w:rsidRPr="0039350F">
        <w:rPr>
          <w:rFonts w:ascii="Times New Roman" w:hAnsi="Times New Roman"/>
          <w:szCs w:val="24"/>
          <w:lang w:eastAsia="it-IT"/>
        </w:rPr>
        <w:t xml:space="preserve">le lavorazioni relative alla categoria / alle categorie </w:t>
      </w:r>
      <w:r w:rsidR="00094B24" w:rsidRPr="0039350F">
        <w:rPr>
          <w:rFonts w:ascii="Times New Roman" w:hAnsi="Times New Roman"/>
          <w:szCs w:val="24"/>
          <w:lang w:eastAsia="it-IT"/>
        </w:rPr>
        <w:t xml:space="preserve">____________ </w:t>
      </w:r>
      <w:r w:rsidR="00094B24" w:rsidRPr="00334C87">
        <w:rPr>
          <w:rFonts w:ascii="Times New Roman" w:hAnsi="Times New Roman"/>
          <w:i/>
          <w:color w:val="0070C0"/>
          <w:szCs w:val="24"/>
          <w:lang w:eastAsia="it-IT"/>
        </w:rPr>
        <w:t>[indicare la/le categoria/e per le quali si vuole vietare l’avvalimento]</w:t>
      </w:r>
      <w:r w:rsidR="00094B24" w:rsidRPr="00CA1F30">
        <w:rPr>
          <w:rFonts w:ascii="Times New Roman" w:hAnsi="Times New Roman"/>
          <w:szCs w:val="24"/>
          <w:lang w:eastAsia="it-IT"/>
        </w:rPr>
        <w:t xml:space="preserve"> </w:t>
      </w:r>
    </w:p>
    <w:p w:rsidR="00094B24" w:rsidRDefault="00094B24" w:rsidP="00094B24">
      <w:pPr>
        <w:ind w:firstLine="426"/>
        <w:jc w:val="both"/>
        <w:rPr>
          <w:rFonts w:ascii="Times New Roman" w:hAnsi="Times New Roman"/>
          <w:szCs w:val="24"/>
          <w:lang w:eastAsia="it-IT"/>
        </w:rPr>
      </w:pPr>
      <w:proofErr w:type="gramStart"/>
      <w:r w:rsidRPr="00CA1F30">
        <w:rPr>
          <w:rFonts w:ascii="Times New Roman" w:hAnsi="Times New Roman"/>
          <w:b/>
          <w:i/>
          <w:color w:val="FF0000"/>
          <w:szCs w:val="24"/>
        </w:rPr>
        <w:t>ovvero</w:t>
      </w:r>
      <w:proofErr w:type="gramEnd"/>
      <w:r w:rsidR="004F62C3">
        <w:rPr>
          <w:rFonts w:ascii="Times New Roman" w:hAnsi="Times New Roman"/>
          <w:b/>
          <w:i/>
          <w:color w:val="FF0000"/>
          <w:szCs w:val="24"/>
        </w:rPr>
        <w:t xml:space="preserve"> (in caso di singole lavorazioni)</w:t>
      </w:r>
    </w:p>
    <w:p w:rsidR="00AE3C6D" w:rsidRDefault="00094B24" w:rsidP="00334C87">
      <w:pPr>
        <w:jc w:val="both"/>
        <w:rPr>
          <w:rFonts w:ascii="Times New Roman" w:hAnsi="Times New Roman"/>
          <w:szCs w:val="24"/>
          <w:lang w:eastAsia="it-IT"/>
        </w:rPr>
      </w:pPr>
      <w:proofErr w:type="gramStart"/>
      <w:r>
        <w:rPr>
          <w:rFonts w:ascii="Times New Roman" w:hAnsi="Times New Roman"/>
          <w:szCs w:val="24"/>
          <w:lang w:eastAsia="it-IT"/>
        </w:rPr>
        <w:t>per</w:t>
      </w:r>
      <w:proofErr w:type="gramEnd"/>
      <w:r>
        <w:rPr>
          <w:rFonts w:ascii="Times New Roman" w:hAnsi="Times New Roman"/>
          <w:szCs w:val="24"/>
          <w:lang w:eastAsia="it-IT"/>
        </w:rPr>
        <w:t xml:space="preserve"> </w:t>
      </w:r>
      <w:r w:rsidRPr="0039350F">
        <w:rPr>
          <w:rFonts w:ascii="Times New Roman" w:hAnsi="Times New Roman"/>
          <w:szCs w:val="24"/>
          <w:lang w:eastAsia="it-IT"/>
        </w:rPr>
        <w:t>le seguenti lavorazioni _______</w:t>
      </w:r>
      <w:r w:rsidRPr="00CA1F30">
        <w:rPr>
          <w:rFonts w:ascii="Times New Roman" w:hAnsi="Times New Roman"/>
          <w:szCs w:val="24"/>
          <w:lang w:eastAsia="it-IT"/>
        </w:rPr>
        <w:t xml:space="preserve"> </w:t>
      </w:r>
      <w:r w:rsidRPr="00334C87">
        <w:rPr>
          <w:rFonts w:ascii="Times New Roman" w:hAnsi="Times New Roman"/>
          <w:i/>
          <w:color w:val="0070C0"/>
          <w:szCs w:val="24"/>
          <w:lang w:eastAsia="it-IT"/>
        </w:rPr>
        <w:t>[indicare nel dettaglio le lavorazioni per le quali è vietato l’avvalimento]</w:t>
      </w:r>
      <w:r w:rsidRPr="00334C87">
        <w:rPr>
          <w:rFonts w:ascii="Times New Roman" w:hAnsi="Times New Roman"/>
          <w:color w:val="0070C0"/>
          <w:szCs w:val="24"/>
          <w:lang w:eastAsia="it-IT"/>
        </w:rPr>
        <w:t xml:space="preserve"> </w:t>
      </w:r>
      <w:r w:rsidRPr="0039350F">
        <w:rPr>
          <w:rFonts w:ascii="Times New Roman" w:hAnsi="Times New Roman"/>
          <w:szCs w:val="24"/>
          <w:lang w:eastAsia="it-IT"/>
        </w:rPr>
        <w:t>rientranti nella categoria ______</w:t>
      </w:r>
      <w:r w:rsidRPr="00CA1F30">
        <w:rPr>
          <w:rFonts w:ascii="Times New Roman" w:hAnsi="Times New Roman"/>
          <w:szCs w:val="24"/>
          <w:lang w:eastAsia="it-IT"/>
        </w:rPr>
        <w:t xml:space="preserve"> </w:t>
      </w:r>
      <w:r w:rsidRPr="00334C87">
        <w:rPr>
          <w:rFonts w:ascii="Times New Roman" w:hAnsi="Times New Roman"/>
          <w:i/>
          <w:color w:val="0070C0"/>
          <w:szCs w:val="24"/>
          <w:lang w:eastAsia="it-IT"/>
        </w:rPr>
        <w:t>[indicare la/le categoria/e]</w:t>
      </w:r>
      <w:r w:rsidRPr="00CA1F30">
        <w:rPr>
          <w:rFonts w:ascii="Times New Roman" w:hAnsi="Times New Roman"/>
          <w:szCs w:val="24"/>
          <w:lang w:eastAsia="it-IT"/>
        </w:rPr>
        <w:t>,</w:t>
      </w:r>
      <w:r w:rsidR="00334C87">
        <w:rPr>
          <w:rFonts w:ascii="Times New Roman" w:hAnsi="Times New Roman"/>
          <w:szCs w:val="24"/>
          <w:lang w:eastAsia="it-IT"/>
        </w:rPr>
        <w:t xml:space="preserve"> </w:t>
      </w:r>
      <w:r w:rsidR="000105C2">
        <w:rPr>
          <w:rFonts w:ascii="Times New Roman" w:hAnsi="Times New Roman"/>
          <w:szCs w:val="24"/>
          <w:lang w:eastAsia="it-IT"/>
        </w:rPr>
        <w:t>non è ammesso</w:t>
      </w:r>
      <w:r w:rsidRPr="00094B24">
        <w:rPr>
          <w:rFonts w:ascii="Times New Roman" w:hAnsi="Times New Roman"/>
          <w:szCs w:val="24"/>
          <w:lang w:eastAsia="it-IT"/>
        </w:rPr>
        <w:t xml:space="preserve"> l’avvalimento</w:t>
      </w:r>
      <w:r w:rsidR="00686EC9">
        <w:rPr>
          <w:rFonts w:ascii="Times New Roman" w:hAnsi="Times New Roman"/>
          <w:szCs w:val="24"/>
          <w:lang w:eastAsia="it-IT"/>
        </w:rPr>
        <w:t xml:space="preserve"> </w:t>
      </w:r>
      <w:r w:rsidR="008219A8">
        <w:rPr>
          <w:rFonts w:ascii="Times New Roman" w:hAnsi="Times New Roman"/>
          <w:szCs w:val="24"/>
          <w:lang w:eastAsia="it-IT"/>
        </w:rPr>
        <w:t>in quanto caratterizzat</w:t>
      </w:r>
      <w:r w:rsidR="008219A8" w:rsidRPr="00094B24">
        <w:rPr>
          <w:rFonts w:ascii="Times New Roman" w:hAnsi="Times New Roman"/>
          <w:szCs w:val="24"/>
          <w:lang w:eastAsia="it-IT"/>
        </w:rPr>
        <w:t>e da notevole contenuto tecnologico e rilevante complessità tecnica</w:t>
      </w:r>
      <w:r w:rsidR="008219A8" w:rsidRPr="0039350F">
        <w:rPr>
          <w:rFonts w:ascii="Times New Roman" w:hAnsi="Times New Roman"/>
          <w:szCs w:val="24"/>
          <w:lang w:eastAsia="it-IT"/>
        </w:rPr>
        <w:t xml:space="preserve"> </w:t>
      </w:r>
      <w:r w:rsidR="00686EC9" w:rsidRPr="0039350F">
        <w:rPr>
          <w:rFonts w:ascii="Times New Roman" w:hAnsi="Times New Roman"/>
          <w:szCs w:val="24"/>
          <w:lang w:eastAsia="it-IT"/>
        </w:rPr>
        <w:t xml:space="preserve">e, pertanto, </w:t>
      </w:r>
      <w:r w:rsidR="000105C2">
        <w:rPr>
          <w:rFonts w:ascii="Times New Roman" w:hAnsi="Times New Roman"/>
          <w:szCs w:val="24"/>
          <w:lang w:eastAsia="it-IT"/>
        </w:rPr>
        <w:t xml:space="preserve">le stesse </w:t>
      </w:r>
      <w:r w:rsidR="00686EC9" w:rsidRPr="000105C2">
        <w:rPr>
          <w:rFonts w:ascii="Times New Roman" w:hAnsi="Times New Roman"/>
          <w:szCs w:val="24"/>
          <w:lang w:eastAsia="it-IT"/>
        </w:rPr>
        <w:t>devono essere eseguite dall’aggiudicatario</w:t>
      </w:r>
      <w:r w:rsidRPr="00AE3C6D">
        <w:rPr>
          <w:rFonts w:ascii="Times New Roman" w:hAnsi="Times New Roman"/>
          <w:szCs w:val="24"/>
          <w:lang w:eastAsia="it-IT"/>
        </w:rPr>
        <w:t>;</w:t>
      </w:r>
    </w:p>
    <w:p w:rsidR="00A631BF" w:rsidRDefault="00A631BF" w:rsidP="00A97AFC">
      <w:pPr>
        <w:ind w:firstLine="567"/>
        <w:jc w:val="both"/>
        <w:rPr>
          <w:rFonts w:ascii="Times New Roman" w:hAnsi="Times New Roman"/>
          <w:szCs w:val="24"/>
          <w:lang w:eastAsia="it-IT"/>
        </w:rPr>
      </w:pPr>
    </w:p>
    <w:p w:rsidR="007A75DD" w:rsidRPr="00DB765D" w:rsidRDefault="00B306DC" w:rsidP="00D32764">
      <w:pPr>
        <w:spacing w:after="120"/>
        <w:jc w:val="both"/>
        <w:rPr>
          <w:rFonts w:ascii="Times New Roman" w:hAnsi="Times New Roman"/>
          <w:b/>
          <w:i/>
          <w:color w:val="FF0000"/>
          <w:szCs w:val="24"/>
        </w:rPr>
      </w:pPr>
      <w:proofErr w:type="gramStart"/>
      <w:r>
        <w:rPr>
          <w:rFonts w:ascii="Times New Roman" w:hAnsi="Times New Roman"/>
          <w:b/>
          <w:i/>
          <w:color w:val="FF0000"/>
          <w:szCs w:val="24"/>
        </w:rPr>
        <w:t>aggiungere</w:t>
      </w:r>
      <w:proofErr w:type="gramEnd"/>
      <w:r>
        <w:rPr>
          <w:rFonts w:ascii="Times New Roman" w:hAnsi="Times New Roman"/>
          <w:b/>
          <w:i/>
          <w:color w:val="FF0000"/>
          <w:szCs w:val="24"/>
        </w:rPr>
        <w:t xml:space="preserve"> paragrafi</w:t>
      </w:r>
      <w:r w:rsidR="00094B24">
        <w:rPr>
          <w:rFonts w:ascii="Times New Roman" w:hAnsi="Times New Roman"/>
          <w:b/>
          <w:i/>
          <w:color w:val="FF0000"/>
          <w:szCs w:val="24"/>
        </w:rPr>
        <w:t xml:space="preserve"> </w:t>
      </w:r>
      <w:r w:rsidR="00094B24" w:rsidRPr="0039350F">
        <w:rPr>
          <w:rFonts w:ascii="Times New Roman" w:hAnsi="Times New Roman"/>
          <w:b/>
          <w:i/>
          <w:color w:val="FF0000"/>
          <w:szCs w:val="24"/>
        </w:rPr>
        <w:t xml:space="preserve">nel caso </w:t>
      </w:r>
      <w:r w:rsidR="00094B24">
        <w:rPr>
          <w:rFonts w:ascii="Times New Roman" w:hAnsi="Times New Roman"/>
          <w:b/>
          <w:i/>
          <w:color w:val="FF0000"/>
          <w:szCs w:val="24"/>
        </w:rPr>
        <w:t>di</w:t>
      </w:r>
      <w:r w:rsidR="007A75DD" w:rsidRPr="00DB765D">
        <w:rPr>
          <w:rFonts w:ascii="Times New Roman" w:hAnsi="Times New Roman"/>
          <w:b/>
          <w:i/>
          <w:color w:val="FF0000"/>
          <w:szCs w:val="24"/>
        </w:rPr>
        <w:t xml:space="preserve"> </w:t>
      </w:r>
      <w:r w:rsidR="007A75DD">
        <w:rPr>
          <w:rFonts w:ascii="Times New Roman" w:hAnsi="Times New Roman"/>
          <w:b/>
          <w:i/>
          <w:color w:val="FF0000"/>
          <w:szCs w:val="24"/>
        </w:rPr>
        <w:t>aggiudicazioni</w:t>
      </w:r>
      <w:r w:rsidR="007A75DD" w:rsidRPr="00A53C9E">
        <w:rPr>
          <w:rFonts w:ascii="Times New Roman" w:hAnsi="Times New Roman"/>
          <w:b/>
          <w:i/>
          <w:color w:val="FF0000"/>
          <w:szCs w:val="24"/>
        </w:rPr>
        <w:t xml:space="preserve"> </w:t>
      </w:r>
      <w:r w:rsidR="007A75DD" w:rsidRPr="00DB765D">
        <w:rPr>
          <w:rFonts w:ascii="Times New Roman" w:hAnsi="Times New Roman"/>
          <w:b/>
          <w:i/>
          <w:color w:val="FF0000"/>
          <w:szCs w:val="24"/>
        </w:rPr>
        <w:t xml:space="preserve">di </w:t>
      </w:r>
      <w:r w:rsidR="007A75DD">
        <w:rPr>
          <w:rFonts w:ascii="Times New Roman" w:hAnsi="Times New Roman"/>
          <w:b/>
          <w:i/>
          <w:color w:val="FF0000"/>
          <w:szCs w:val="24"/>
        </w:rPr>
        <w:t>appalti finanziati in tutto o in parte con fondi PNRR</w:t>
      </w:r>
      <w:r w:rsidR="00E23270">
        <w:rPr>
          <w:rFonts w:ascii="Times New Roman" w:hAnsi="Times New Roman"/>
          <w:b/>
          <w:i/>
          <w:color w:val="FF0000"/>
          <w:szCs w:val="24"/>
        </w:rPr>
        <w:t>/PNC</w:t>
      </w:r>
    </w:p>
    <w:p w:rsidR="007A75DD" w:rsidRPr="00094B24" w:rsidRDefault="003C6FA0" w:rsidP="007A75DD">
      <w:pPr>
        <w:ind w:firstLine="426"/>
        <w:jc w:val="both"/>
        <w:rPr>
          <w:rFonts w:ascii="Times New Roman" w:hAnsi="Times New Roman"/>
          <w:szCs w:val="24"/>
          <w:lang w:eastAsia="it-IT"/>
        </w:rPr>
      </w:pPr>
      <w:proofErr w:type="gramStart"/>
      <w:r w:rsidRPr="00094B24">
        <w:rPr>
          <w:rFonts w:ascii="Times New Roman" w:hAnsi="Times New Roman"/>
          <w:szCs w:val="24"/>
          <w:lang w:eastAsia="it-IT"/>
        </w:rPr>
        <w:t>considerato</w:t>
      </w:r>
      <w:proofErr w:type="gramEnd"/>
      <w:r w:rsidRPr="00094B24">
        <w:rPr>
          <w:rFonts w:ascii="Times New Roman" w:hAnsi="Times New Roman"/>
          <w:szCs w:val="24"/>
          <w:lang w:eastAsia="it-IT"/>
        </w:rPr>
        <w:t xml:space="preserve"> </w:t>
      </w:r>
      <w:r w:rsidR="007A75DD" w:rsidRPr="00094B24">
        <w:rPr>
          <w:rFonts w:ascii="Times New Roman" w:hAnsi="Times New Roman"/>
          <w:szCs w:val="24"/>
          <w:lang w:eastAsia="it-IT"/>
        </w:rPr>
        <w:t>che, con riferimento a quanto disposto dall’art. 47, commi 4 e 7 del D.L. 77/2021, convertito, con modificazioni, dalla Legge 29 luglio 2021 n. 108:</w:t>
      </w:r>
    </w:p>
    <w:p w:rsidR="007A75DD" w:rsidRPr="00094B24" w:rsidRDefault="007A75DD" w:rsidP="00D32764">
      <w:pPr>
        <w:pStyle w:val="Paragrafoelenco"/>
        <w:numPr>
          <w:ilvl w:val="0"/>
          <w:numId w:val="11"/>
        </w:numPr>
        <w:tabs>
          <w:tab w:val="left" w:pos="284"/>
        </w:tabs>
        <w:ind w:left="284" w:hanging="284"/>
        <w:jc w:val="both"/>
        <w:rPr>
          <w:sz w:val="24"/>
          <w:szCs w:val="24"/>
        </w:rPr>
      </w:pPr>
      <w:proofErr w:type="gramStart"/>
      <w:r w:rsidRPr="00094B24">
        <w:rPr>
          <w:sz w:val="24"/>
          <w:szCs w:val="24"/>
        </w:rPr>
        <w:t>la</w:t>
      </w:r>
      <w:proofErr w:type="gramEnd"/>
      <w:r w:rsidRPr="00094B24">
        <w:rPr>
          <w:sz w:val="24"/>
          <w:szCs w:val="24"/>
        </w:rPr>
        <w:t xml:space="preserve"> quota del 30% di neoassunti a nuova occupazione giovanile e femminile va riferita unicamente alle assunzioni “necessarie per l’esecuzione del contratto”,</w:t>
      </w:r>
    </w:p>
    <w:p w:rsidR="007A75DD" w:rsidRPr="00094B24" w:rsidRDefault="007A75DD" w:rsidP="00D32764">
      <w:pPr>
        <w:pStyle w:val="Paragrafoelenco"/>
        <w:numPr>
          <w:ilvl w:val="0"/>
          <w:numId w:val="11"/>
        </w:numPr>
        <w:tabs>
          <w:tab w:val="left" w:pos="284"/>
        </w:tabs>
        <w:ind w:left="284" w:hanging="284"/>
        <w:jc w:val="both"/>
        <w:rPr>
          <w:sz w:val="24"/>
          <w:szCs w:val="24"/>
        </w:rPr>
      </w:pPr>
      <w:r w:rsidRPr="00094B24">
        <w:rPr>
          <w:sz w:val="24"/>
          <w:szCs w:val="24"/>
        </w:rPr>
        <w:t>il tasso di occupazione femminile nel settore oggetto dell’appalto (costruzioni) rilevato dall’ ISTAT con Decreto interministeriale n. 402 del 17 dicembre 2021, si discosta significativamente dalla media nazionale complessiva nei settori osservati e che, conseguentemente, l’imposizione del raggiungimento della quota percentuale del 30% di occupazione femminile delle assunzioni necessarie per l’esecuzione del contratto determinerebbe significative difficoltà in relazione alle caratteristiche delle prestazioni da svolgere nell’appalto in oggetto;</w:t>
      </w:r>
    </w:p>
    <w:p w:rsidR="007A75DD" w:rsidRPr="00094B24" w:rsidRDefault="007A75DD" w:rsidP="007A75DD">
      <w:pPr>
        <w:ind w:firstLine="426"/>
        <w:jc w:val="both"/>
        <w:rPr>
          <w:rFonts w:ascii="Times New Roman" w:hAnsi="Times New Roman"/>
          <w:szCs w:val="24"/>
          <w:lang w:eastAsia="it-IT"/>
        </w:rPr>
      </w:pPr>
    </w:p>
    <w:p w:rsidR="007A75DD" w:rsidRPr="00094B24" w:rsidRDefault="003C6FA0" w:rsidP="007A75DD">
      <w:pPr>
        <w:ind w:firstLine="426"/>
        <w:jc w:val="both"/>
        <w:rPr>
          <w:rFonts w:ascii="Times New Roman" w:hAnsi="Times New Roman"/>
          <w:szCs w:val="24"/>
          <w:lang w:eastAsia="it-IT"/>
        </w:rPr>
      </w:pPr>
      <w:proofErr w:type="gramStart"/>
      <w:r w:rsidRPr="00094B24">
        <w:rPr>
          <w:rFonts w:ascii="Times New Roman" w:hAnsi="Times New Roman"/>
          <w:szCs w:val="24"/>
          <w:lang w:eastAsia="it-IT"/>
        </w:rPr>
        <w:t>ritenuto</w:t>
      </w:r>
      <w:proofErr w:type="gramEnd"/>
      <w:r w:rsidRPr="00094B24">
        <w:rPr>
          <w:rFonts w:ascii="Times New Roman" w:hAnsi="Times New Roman"/>
          <w:szCs w:val="24"/>
          <w:lang w:eastAsia="it-IT"/>
        </w:rPr>
        <w:t xml:space="preserve"> </w:t>
      </w:r>
      <w:r w:rsidR="007A75DD" w:rsidRPr="00094B24">
        <w:rPr>
          <w:rFonts w:ascii="Times New Roman" w:hAnsi="Times New Roman"/>
          <w:szCs w:val="24"/>
          <w:lang w:eastAsia="it-IT"/>
        </w:rPr>
        <w:t>quindi di individuare a carico di tutti gli operatori economici l’obbligo di dichiarare, in sede di gara, di riservare, in caso di aggiudicazione e solo in caso di necessità di effettuare nuove assunzioni per l’esecuzione del contratto o per la realizzazione di attività ad esso connesse o strumentali:</w:t>
      </w:r>
    </w:p>
    <w:p w:rsidR="007A75DD" w:rsidRPr="00094B24" w:rsidRDefault="007A75DD" w:rsidP="00D32764">
      <w:pPr>
        <w:pStyle w:val="Paragrafoelenco"/>
        <w:numPr>
          <w:ilvl w:val="0"/>
          <w:numId w:val="11"/>
        </w:numPr>
        <w:tabs>
          <w:tab w:val="left" w:pos="284"/>
        </w:tabs>
        <w:ind w:left="284" w:hanging="284"/>
        <w:jc w:val="both"/>
        <w:rPr>
          <w:sz w:val="24"/>
          <w:szCs w:val="24"/>
        </w:rPr>
      </w:pPr>
      <w:proofErr w:type="gramStart"/>
      <w:r w:rsidRPr="00094B24">
        <w:rPr>
          <w:sz w:val="24"/>
          <w:szCs w:val="24"/>
        </w:rPr>
        <w:t>la</w:t>
      </w:r>
      <w:proofErr w:type="gramEnd"/>
      <w:r w:rsidRPr="00094B24">
        <w:rPr>
          <w:sz w:val="24"/>
          <w:szCs w:val="24"/>
        </w:rPr>
        <w:t xml:space="preserve"> quota del 30% all’occupazione giovanile (persone di età inferiore ai 36 anni);</w:t>
      </w:r>
    </w:p>
    <w:p w:rsidR="007A75DD" w:rsidRPr="00094B24" w:rsidRDefault="007A75DD" w:rsidP="00D32764">
      <w:pPr>
        <w:pStyle w:val="Paragrafoelenco"/>
        <w:numPr>
          <w:ilvl w:val="0"/>
          <w:numId w:val="11"/>
        </w:numPr>
        <w:tabs>
          <w:tab w:val="left" w:pos="284"/>
        </w:tabs>
        <w:ind w:left="284" w:hanging="284"/>
        <w:jc w:val="both"/>
        <w:rPr>
          <w:sz w:val="24"/>
          <w:szCs w:val="24"/>
        </w:rPr>
      </w:pPr>
      <w:proofErr w:type="gramStart"/>
      <w:r w:rsidRPr="00094B24">
        <w:rPr>
          <w:sz w:val="24"/>
          <w:szCs w:val="24"/>
        </w:rPr>
        <w:t>la</w:t>
      </w:r>
      <w:proofErr w:type="gramEnd"/>
      <w:r w:rsidRPr="00094B24">
        <w:rPr>
          <w:sz w:val="24"/>
          <w:szCs w:val="24"/>
        </w:rPr>
        <w:t xml:space="preserve"> quota del 15 % all’occupazione femmi</w:t>
      </w:r>
      <w:r w:rsidR="00094B24" w:rsidRPr="00094B24">
        <w:rPr>
          <w:sz w:val="24"/>
          <w:szCs w:val="24"/>
        </w:rPr>
        <w:t>n</w:t>
      </w:r>
      <w:r w:rsidRPr="00094B24">
        <w:rPr>
          <w:sz w:val="24"/>
          <w:szCs w:val="24"/>
        </w:rPr>
        <w:t>ile (in deroga a quanto indicato all’art. 47, comma 4 del D.L. 77/2021 convertito, con modificazioni, dalla Legge 29 luglio 2021 n. 108;</w:t>
      </w:r>
    </w:p>
    <w:p w:rsidR="000F29FA" w:rsidRDefault="000F29FA" w:rsidP="000645C9">
      <w:pPr>
        <w:jc w:val="both"/>
        <w:rPr>
          <w:rFonts w:ascii="Times New Roman" w:hAnsi="Times New Roman"/>
          <w:szCs w:val="24"/>
          <w:lang w:eastAsia="it-IT"/>
        </w:rPr>
      </w:pPr>
    </w:p>
    <w:p w:rsidR="002040FE" w:rsidRPr="00887EB6" w:rsidRDefault="002040FE" w:rsidP="002040FE">
      <w:pPr>
        <w:spacing w:after="120"/>
        <w:jc w:val="both"/>
        <w:rPr>
          <w:rFonts w:ascii="Times New Roman" w:hAnsi="Times New Roman"/>
          <w:szCs w:val="24"/>
          <w:lang w:eastAsia="it-IT"/>
        </w:rPr>
      </w:pPr>
      <w:r w:rsidRPr="00887EB6">
        <w:rPr>
          <w:rFonts w:ascii="Times New Roman" w:hAnsi="Times New Roman"/>
          <w:b/>
          <w:color w:val="FF0000"/>
          <w:szCs w:val="24"/>
        </w:rPr>
        <w:t>SERVIZI DI INGEGNERIA</w:t>
      </w:r>
      <w:r w:rsidRPr="00887EB6">
        <w:rPr>
          <w:rFonts w:ascii="Times New Roman" w:hAnsi="Times New Roman"/>
          <w:b/>
          <w:color w:val="FF0000"/>
          <w:szCs w:val="24"/>
          <w:lang w:eastAsia="it-IT"/>
        </w:rPr>
        <w:t xml:space="preserve"> E </w:t>
      </w:r>
      <w:r w:rsidRPr="00887EB6">
        <w:rPr>
          <w:rFonts w:ascii="Times New Roman" w:hAnsi="Times New Roman"/>
          <w:b/>
          <w:color w:val="FF0000"/>
          <w:szCs w:val="24"/>
        </w:rPr>
        <w:t>ARCHITETTURA</w:t>
      </w:r>
      <w:r w:rsidR="005622C6">
        <w:rPr>
          <w:rFonts w:ascii="Times New Roman" w:hAnsi="Times New Roman"/>
          <w:b/>
          <w:color w:val="FF0000"/>
          <w:szCs w:val="24"/>
        </w:rPr>
        <w:t xml:space="preserve"> </w:t>
      </w:r>
      <w:r w:rsidR="005622C6" w:rsidRPr="00921F33">
        <w:rPr>
          <w:rFonts w:ascii="Times New Roman" w:hAnsi="Times New Roman"/>
          <w:b/>
          <w:i/>
          <w:color w:val="FF0000"/>
          <w:szCs w:val="24"/>
        </w:rPr>
        <w:t>(</w:t>
      </w:r>
      <w:r w:rsidR="005622C6">
        <w:rPr>
          <w:rFonts w:ascii="Times New Roman" w:hAnsi="Times New Roman"/>
          <w:b/>
          <w:i/>
          <w:color w:val="FF0000"/>
          <w:szCs w:val="24"/>
        </w:rPr>
        <w:t>&gt; 14</w:t>
      </w:r>
      <w:r w:rsidR="005622C6" w:rsidRPr="00921F33">
        <w:rPr>
          <w:rFonts w:ascii="Times New Roman" w:hAnsi="Times New Roman"/>
          <w:b/>
          <w:i/>
          <w:color w:val="FF0000"/>
          <w:szCs w:val="24"/>
        </w:rPr>
        <w:t>0.000)</w:t>
      </w:r>
    </w:p>
    <w:p w:rsidR="00F63E0D" w:rsidRDefault="00F63E0D" w:rsidP="00F810A6">
      <w:pPr>
        <w:ind w:firstLine="426"/>
        <w:jc w:val="both"/>
        <w:rPr>
          <w:rFonts w:ascii="Times New Roman" w:hAnsi="Times New Roman"/>
          <w:szCs w:val="24"/>
          <w:lang w:eastAsia="it-IT"/>
        </w:rPr>
      </w:pPr>
      <w:proofErr w:type="gramStart"/>
      <w:r w:rsidRPr="00AC0FEF">
        <w:rPr>
          <w:rFonts w:ascii="Times New Roman" w:hAnsi="Times New Roman"/>
          <w:szCs w:val="24"/>
          <w:lang w:eastAsia="it-IT"/>
        </w:rPr>
        <w:t>ritenuto</w:t>
      </w:r>
      <w:proofErr w:type="gramEnd"/>
      <w:r w:rsidRPr="00AC0FEF">
        <w:rPr>
          <w:rFonts w:ascii="Times New Roman" w:hAnsi="Times New Roman"/>
          <w:szCs w:val="24"/>
          <w:lang w:eastAsia="it-IT"/>
        </w:rPr>
        <w:t xml:space="preserve"> di </w:t>
      </w:r>
      <w:r w:rsidRPr="001C55EB">
        <w:rPr>
          <w:rFonts w:ascii="Times New Roman" w:hAnsi="Times New Roman"/>
          <w:szCs w:val="24"/>
          <w:lang w:eastAsia="it-IT"/>
        </w:rPr>
        <w:t>individuare</w:t>
      </w:r>
      <w:r w:rsidRPr="00AC0FEF">
        <w:rPr>
          <w:rFonts w:ascii="Times New Roman" w:hAnsi="Times New Roman"/>
          <w:szCs w:val="24"/>
          <w:lang w:eastAsia="it-IT"/>
        </w:rPr>
        <w:t xml:space="preserve">, </w:t>
      </w:r>
      <w:r>
        <w:rPr>
          <w:rFonts w:ascii="Times New Roman" w:hAnsi="Times New Roman"/>
          <w:szCs w:val="24"/>
          <w:lang w:eastAsia="it-IT"/>
        </w:rPr>
        <w:t>al fine</w:t>
      </w:r>
      <w:r w:rsidRPr="00AC0FEF">
        <w:rPr>
          <w:rFonts w:ascii="Times New Roman" w:hAnsi="Times New Roman"/>
          <w:szCs w:val="24"/>
          <w:lang w:eastAsia="it-IT"/>
        </w:rPr>
        <w:t xml:space="preserve"> </w:t>
      </w:r>
      <w:r>
        <w:rPr>
          <w:rFonts w:ascii="Times New Roman" w:hAnsi="Times New Roman"/>
          <w:szCs w:val="24"/>
          <w:lang w:eastAsia="it-IT"/>
        </w:rPr>
        <w:t xml:space="preserve">della </w:t>
      </w:r>
      <w:r w:rsidRPr="00A048F5">
        <w:rPr>
          <w:rFonts w:ascii="Times New Roman" w:hAnsi="Times New Roman"/>
          <w:szCs w:val="24"/>
          <w:lang w:eastAsia="it-IT"/>
        </w:rPr>
        <w:t xml:space="preserve">dimostrazione dei requisiti di partecipazione degli operatori economici di cui all’art. 100 del </w:t>
      </w:r>
      <w:proofErr w:type="spellStart"/>
      <w:r w:rsidRPr="00A048F5">
        <w:rPr>
          <w:rFonts w:ascii="Times New Roman" w:hAnsi="Times New Roman"/>
          <w:szCs w:val="24"/>
        </w:rPr>
        <w:t>D.Lgs.</w:t>
      </w:r>
      <w:proofErr w:type="spellEnd"/>
      <w:r w:rsidRPr="00A048F5">
        <w:rPr>
          <w:rFonts w:ascii="Times New Roman" w:hAnsi="Times New Roman"/>
          <w:szCs w:val="24"/>
        </w:rPr>
        <w:t xml:space="preserve"> n. 36/2023</w:t>
      </w:r>
      <w:r w:rsidRPr="00A048F5">
        <w:rPr>
          <w:rFonts w:ascii="Times New Roman" w:hAnsi="Times New Roman"/>
          <w:szCs w:val="24"/>
          <w:lang w:eastAsia="it-IT"/>
        </w:rPr>
        <w:t xml:space="preserve">, </w:t>
      </w:r>
      <w:r w:rsidR="00283EFE" w:rsidRPr="00A048F5">
        <w:rPr>
          <w:rFonts w:ascii="Times New Roman" w:hAnsi="Times New Roman"/>
          <w:szCs w:val="24"/>
          <w:lang w:eastAsia="it-IT"/>
        </w:rPr>
        <w:t xml:space="preserve">l’iscrizione presso i competenti ordini professionali e </w:t>
      </w:r>
      <w:r w:rsidRPr="00A048F5">
        <w:rPr>
          <w:rFonts w:ascii="Times New Roman" w:hAnsi="Times New Roman"/>
          <w:szCs w:val="24"/>
          <w:lang w:eastAsia="it-IT"/>
        </w:rPr>
        <w:t>il possesso</w:t>
      </w:r>
      <w:r w:rsidR="00283EFE" w:rsidRPr="00A048F5">
        <w:rPr>
          <w:rFonts w:ascii="Times New Roman" w:hAnsi="Times New Roman"/>
          <w:szCs w:val="24"/>
          <w:lang w:eastAsia="it-IT"/>
        </w:rPr>
        <w:t xml:space="preserve"> dell’abilitazione all’esercizio della professione</w:t>
      </w:r>
      <w:r w:rsidR="001817BB" w:rsidRPr="00A048F5">
        <w:rPr>
          <w:rFonts w:ascii="Times New Roman" w:hAnsi="Times New Roman"/>
          <w:szCs w:val="24"/>
          <w:lang w:eastAsia="it-IT"/>
        </w:rPr>
        <w:t>,</w:t>
      </w:r>
      <w:r w:rsidR="00283EFE" w:rsidRPr="00A048F5">
        <w:rPr>
          <w:rFonts w:ascii="Times New Roman" w:hAnsi="Times New Roman"/>
          <w:szCs w:val="24"/>
          <w:lang w:eastAsia="it-IT"/>
        </w:rPr>
        <w:t xml:space="preserve"> </w:t>
      </w:r>
      <w:r w:rsidR="001817BB" w:rsidRPr="00A048F5">
        <w:rPr>
          <w:rFonts w:ascii="Times New Roman" w:hAnsi="Times New Roman"/>
          <w:szCs w:val="24"/>
          <w:lang w:eastAsia="it-IT"/>
        </w:rPr>
        <w:t>pertinenti</w:t>
      </w:r>
      <w:r w:rsidR="00283EFE" w:rsidRPr="00A048F5">
        <w:rPr>
          <w:rFonts w:ascii="Times New Roman" w:hAnsi="Times New Roman"/>
          <w:szCs w:val="24"/>
          <w:lang w:eastAsia="it-IT"/>
        </w:rPr>
        <w:t xml:space="preserve"> </w:t>
      </w:r>
      <w:r w:rsidR="00902901" w:rsidRPr="00A048F5">
        <w:rPr>
          <w:rFonts w:ascii="Times New Roman" w:hAnsi="Times New Roman"/>
          <w:szCs w:val="24"/>
          <w:lang w:eastAsia="it-IT"/>
        </w:rPr>
        <w:t>con le competenze attribuite ai sensi di legge in relazione all’oggetto dell’appalto</w:t>
      </w:r>
      <w:r w:rsidR="001817BB" w:rsidRPr="00A048F5">
        <w:rPr>
          <w:rFonts w:ascii="Times New Roman" w:hAnsi="Times New Roman"/>
          <w:szCs w:val="24"/>
          <w:lang w:eastAsia="it-IT"/>
        </w:rPr>
        <w:t>, nonché la dichiarazione, in sede di offerta, della sussistenza dei requisiti</w:t>
      </w:r>
      <w:r w:rsidR="001817BB" w:rsidRPr="00C634AD">
        <w:rPr>
          <w:rFonts w:ascii="Times New Roman" w:hAnsi="Times New Roman"/>
          <w:szCs w:val="24"/>
          <w:lang w:eastAsia="it-IT"/>
        </w:rPr>
        <w:t xml:space="preserve"> di capacità economico-finanziaria e tecnica professionale definiti nel disciplinare di gara;</w:t>
      </w:r>
    </w:p>
    <w:p w:rsidR="007F4C23" w:rsidRDefault="007F4C23" w:rsidP="004F62C3">
      <w:pPr>
        <w:ind w:firstLine="426"/>
        <w:jc w:val="both"/>
        <w:rPr>
          <w:rFonts w:ascii="Times New Roman" w:hAnsi="Times New Roman"/>
          <w:bCs/>
          <w:szCs w:val="24"/>
          <w:lang w:eastAsia="it-IT"/>
        </w:rPr>
      </w:pPr>
    </w:p>
    <w:p w:rsidR="00982F61" w:rsidRDefault="00982F61" w:rsidP="00982F61">
      <w:pPr>
        <w:jc w:val="both"/>
        <w:rPr>
          <w:rFonts w:ascii="Times New Roman" w:hAnsi="Times New Roman"/>
          <w:bCs/>
          <w:szCs w:val="24"/>
          <w:lang w:eastAsia="it-IT"/>
        </w:rPr>
      </w:pPr>
      <w:proofErr w:type="gramStart"/>
      <w:r w:rsidRPr="00B2129F">
        <w:rPr>
          <w:rFonts w:ascii="Times New Roman" w:hAnsi="Times New Roman"/>
          <w:b/>
          <w:i/>
          <w:color w:val="FF0000"/>
          <w:szCs w:val="24"/>
        </w:rPr>
        <w:lastRenderedPageBreak/>
        <w:t>inserire</w:t>
      </w:r>
      <w:proofErr w:type="gramEnd"/>
      <w:r w:rsidRPr="00B2129F">
        <w:rPr>
          <w:rFonts w:ascii="Times New Roman" w:hAnsi="Times New Roman"/>
          <w:b/>
          <w:i/>
          <w:color w:val="FF0000"/>
          <w:szCs w:val="24"/>
        </w:rPr>
        <w:t xml:space="preserve"> sempre il paragrafo per motivare la limitazione al subappalto, ai sensi dell’art. 119, comma 2 del </w:t>
      </w:r>
      <w:proofErr w:type="spellStart"/>
      <w:r w:rsidRPr="00B2129F">
        <w:rPr>
          <w:rFonts w:ascii="Times New Roman" w:hAnsi="Times New Roman"/>
          <w:b/>
          <w:i/>
          <w:color w:val="FF0000"/>
          <w:szCs w:val="24"/>
        </w:rPr>
        <w:t>D.Lgs.</w:t>
      </w:r>
      <w:proofErr w:type="spellEnd"/>
      <w:r w:rsidRPr="00B2129F">
        <w:rPr>
          <w:rFonts w:ascii="Times New Roman" w:hAnsi="Times New Roman"/>
          <w:b/>
          <w:i/>
          <w:color w:val="FF0000"/>
          <w:szCs w:val="24"/>
        </w:rPr>
        <w:t xml:space="preserve"> n. 36/2023 e le correlate prestazioni per le quali può essere ammesso</w:t>
      </w:r>
    </w:p>
    <w:p w:rsidR="003906E1" w:rsidRDefault="003906E1" w:rsidP="004F62C3">
      <w:pPr>
        <w:ind w:firstLine="426"/>
        <w:jc w:val="both"/>
        <w:rPr>
          <w:rFonts w:ascii="Times New Roman" w:hAnsi="Times New Roman"/>
          <w:bCs/>
          <w:szCs w:val="24"/>
          <w:lang w:eastAsia="it-IT"/>
        </w:rPr>
      </w:pPr>
      <w:proofErr w:type="gramStart"/>
      <w:r w:rsidRPr="009C4C56">
        <w:rPr>
          <w:rFonts w:ascii="Times New Roman" w:hAnsi="Times New Roman"/>
          <w:bCs/>
          <w:szCs w:val="24"/>
          <w:lang w:eastAsia="it-IT"/>
        </w:rPr>
        <w:t>considerata</w:t>
      </w:r>
      <w:proofErr w:type="gramEnd"/>
      <w:r w:rsidRPr="009C4C56">
        <w:rPr>
          <w:rFonts w:ascii="Times New Roman" w:hAnsi="Times New Roman"/>
          <w:bCs/>
          <w:szCs w:val="24"/>
          <w:lang w:eastAsia="it-IT"/>
        </w:rPr>
        <w:t xml:space="preserve"> la necessità di garantire direttamente in capo all’offerente un’adeguata organizzazione dei mezzi e delle risorse per l’espletamento unitario </w:t>
      </w:r>
      <w:r w:rsidR="009572BA" w:rsidRPr="009572BA">
        <w:rPr>
          <w:rFonts w:ascii="Times New Roman" w:hAnsi="Times New Roman"/>
          <w:bCs/>
          <w:szCs w:val="24"/>
          <w:lang w:eastAsia="it-IT"/>
        </w:rPr>
        <w:t>d</w:t>
      </w:r>
      <w:r w:rsidRPr="009572BA">
        <w:rPr>
          <w:rFonts w:ascii="Times New Roman" w:hAnsi="Times New Roman"/>
          <w:bCs/>
          <w:szCs w:val="24"/>
          <w:lang w:eastAsia="it-IT"/>
        </w:rPr>
        <w:t>e</w:t>
      </w:r>
      <w:r w:rsidRPr="009C4C56">
        <w:rPr>
          <w:rFonts w:ascii="Times New Roman" w:hAnsi="Times New Roman"/>
          <w:bCs/>
          <w:szCs w:val="24"/>
          <w:lang w:eastAsia="it-IT"/>
        </w:rPr>
        <w:t xml:space="preserve">l servizio da affidare </w:t>
      </w:r>
      <w:r w:rsidRPr="009C4C56">
        <w:rPr>
          <w:rFonts w:ascii="Times New Roman" w:hAnsi="Times New Roman"/>
          <w:szCs w:val="24"/>
          <w:lang w:eastAsia="it-IT"/>
        </w:rPr>
        <w:t xml:space="preserve">e ritenuto pertanto che, ai sensi dell’art. 119, comma 2 del </w:t>
      </w:r>
      <w:proofErr w:type="spellStart"/>
      <w:r w:rsidRPr="009C4C56">
        <w:rPr>
          <w:rFonts w:ascii="Times New Roman" w:hAnsi="Times New Roman"/>
          <w:szCs w:val="24"/>
          <w:lang w:eastAsia="it-IT"/>
        </w:rPr>
        <w:t>D.Lgs.</w:t>
      </w:r>
      <w:proofErr w:type="spellEnd"/>
      <w:r w:rsidRPr="009C4C56">
        <w:rPr>
          <w:rFonts w:ascii="Times New Roman" w:hAnsi="Times New Roman"/>
          <w:szCs w:val="24"/>
          <w:lang w:eastAsia="it-IT"/>
        </w:rPr>
        <w:t xml:space="preserve"> 36/2023, </w:t>
      </w:r>
      <w:r w:rsidRPr="00016321">
        <w:rPr>
          <w:rFonts w:ascii="Times New Roman" w:hAnsi="Times New Roman"/>
          <w:bCs/>
          <w:szCs w:val="24"/>
          <w:lang w:eastAsia="it-IT"/>
        </w:rPr>
        <w:t>l</w:t>
      </w:r>
      <w:r w:rsidRPr="00016321">
        <w:rPr>
          <w:rFonts w:ascii="Times New Roman" w:hAnsi="Times New Roman"/>
          <w:szCs w:val="24"/>
          <w:lang w:eastAsia="it-IT"/>
        </w:rPr>
        <w:t>’affidatario non può avvalersi del subappalto,</w:t>
      </w:r>
      <w:r>
        <w:rPr>
          <w:rFonts w:ascii="Times New Roman" w:hAnsi="Times New Roman"/>
          <w:szCs w:val="24"/>
          <w:lang w:eastAsia="it-IT"/>
        </w:rPr>
        <w:t xml:space="preserve"> </w:t>
      </w:r>
      <w:r w:rsidRPr="00D05DC4">
        <w:rPr>
          <w:rFonts w:ascii="Times New Roman" w:hAnsi="Times New Roman"/>
          <w:szCs w:val="24"/>
          <w:lang w:eastAsia="it-IT"/>
        </w:rPr>
        <w:t>fatto salvo</w:t>
      </w:r>
      <w:r>
        <w:rPr>
          <w:rFonts w:ascii="Times New Roman" w:hAnsi="Times New Roman"/>
          <w:szCs w:val="24"/>
          <w:lang w:eastAsia="it-IT"/>
        </w:rPr>
        <w:t xml:space="preserve"> </w:t>
      </w:r>
      <w:r w:rsidRPr="00700265">
        <w:rPr>
          <w:rFonts w:ascii="Times New Roman" w:hAnsi="Times New Roman"/>
          <w:szCs w:val="24"/>
          <w:lang w:eastAsia="it-IT"/>
        </w:rPr>
        <w:t>per le</w:t>
      </w:r>
      <w:r>
        <w:rPr>
          <w:rFonts w:ascii="Times New Roman" w:hAnsi="Times New Roman"/>
          <w:szCs w:val="24"/>
          <w:lang w:eastAsia="it-IT"/>
        </w:rPr>
        <w:t xml:space="preserve"> singole prestazioni professionali accessorie o sussidiarie</w:t>
      </w:r>
      <w:r w:rsidRPr="003906E1">
        <w:rPr>
          <w:rFonts w:ascii="Times New Roman" w:hAnsi="Times New Roman"/>
          <w:bCs/>
          <w:szCs w:val="24"/>
          <w:lang w:eastAsia="it-IT"/>
        </w:rPr>
        <w:t xml:space="preserve"> </w:t>
      </w:r>
      <w:r w:rsidR="003C0D43" w:rsidRPr="00672CA0">
        <w:rPr>
          <w:rFonts w:ascii="Times New Roman" w:hAnsi="Times New Roman"/>
          <w:bCs/>
          <w:szCs w:val="24"/>
          <w:lang w:eastAsia="it-IT"/>
        </w:rPr>
        <w:t>che non richiedono competenze esclusive o certificazioni abilitanti diverse</w:t>
      </w:r>
      <w:r w:rsidR="00672CA0" w:rsidRPr="00672CA0">
        <w:rPr>
          <w:rFonts w:ascii="Times New Roman" w:hAnsi="Times New Roman"/>
          <w:bCs/>
          <w:szCs w:val="24"/>
          <w:lang w:eastAsia="it-IT"/>
        </w:rPr>
        <w:t xml:space="preserve"> </w:t>
      </w:r>
      <w:r w:rsidR="002B6993">
        <w:rPr>
          <w:rFonts w:ascii="Times New Roman" w:hAnsi="Times New Roman"/>
          <w:bCs/>
          <w:szCs w:val="24"/>
          <w:lang w:eastAsia="it-IT"/>
        </w:rPr>
        <w:t>dai</w:t>
      </w:r>
      <w:r w:rsidR="003C0D43" w:rsidRPr="00672CA0">
        <w:rPr>
          <w:rFonts w:ascii="Times New Roman" w:hAnsi="Times New Roman"/>
          <w:bCs/>
          <w:szCs w:val="24"/>
          <w:lang w:eastAsia="it-IT"/>
        </w:rPr>
        <w:t xml:space="preserve"> requisit</w:t>
      </w:r>
      <w:r w:rsidR="002B6993">
        <w:rPr>
          <w:rFonts w:ascii="Times New Roman" w:hAnsi="Times New Roman"/>
          <w:bCs/>
          <w:szCs w:val="24"/>
          <w:lang w:eastAsia="it-IT"/>
        </w:rPr>
        <w:t>i</w:t>
      </w:r>
      <w:r w:rsidR="003C0D43" w:rsidRPr="00672CA0">
        <w:rPr>
          <w:rFonts w:ascii="Times New Roman" w:hAnsi="Times New Roman"/>
          <w:bCs/>
          <w:szCs w:val="24"/>
          <w:lang w:eastAsia="it-IT"/>
        </w:rPr>
        <w:t xml:space="preserve"> di </w:t>
      </w:r>
      <w:r w:rsidR="002B6993">
        <w:rPr>
          <w:rFonts w:ascii="Times New Roman" w:hAnsi="Times New Roman"/>
          <w:bCs/>
          <w:szCs w:val="24"/>
          <w:lang w:eastAsia="it-IT"/>
        </w:rPr>
        <w:t>idoneità professionale richiesti</w:t>
      </w:r>
      <w:r w:rsidR="00902901">
        <w:rPr>
          <w:rFonts w:ascii="Times New Roman" w:hAnsi="Times New Roman"/>
          <w:bCs/>
          <w:szCs w:val="24"/>
          <w:lang w:eastAsia="it-IT"/>
        </w:rPr>
        <w:t xml:space="preserve"> </w:t>
      </w:r>
      <w:r w:rsidR="00902901" w:rsidRPr="009572BA">
        <w:rPr>
          <w:rFonts w:ascii="Times New Roman" w:hAnsi="Times New Roman"/>
          <w:szCs w:val="24"/>
          <w:lang w:eastAsia="it-IT"/>
        </w:rPr>
        <w:t>ai sensi di legge in relazione all’oggetto dell’appalto</w:t>
      </w:r>
      <w:r w:rsidR="00076946" w:rsidRPr="00672CA0">
        <w:rPr>
          <w:rFonts w:ascii="Times New Roman" w:hAnsi="Times New Roman"/>
          <w:bCs/>
          <w:szCs w:val="24"/>
          <w:lang w:eastAsia="it-IT"/>
        </w:rPr>
        <w:t>,</w:t>
      </w:r>
      <w:r w:rsidR="00076946">
        <w:rPr>
          <w:rFonts w:ascii="Times New Roman" w:hAnsi="Times New Roman"/>
          <w:bCs/>
          <w:szCs w:val="24"/>
          <w:lang w:eastAsia="it-IT"/>
        </w:rPr>
        <w:t xml:space="preserve"> </w:t>
      </w:r>
      <w:r w:rsidR="00076946" w:rsidRPr="00334C87">
        <w:rPr>
          <w:rFonts w:ascii="Times New Roman" w:hAnsi="Times New Roman"/>
          <w:i/>
          <w:color w:val="0070C0"/>
          <w:szCs w:val="24"/>
          <w:lang w:eastAsia="it-IT"/>
        </w:rPr>
        <w:t xml:space="preserve">[indicare </w:t>
      </w:r>
      <w:r w:rsidR="00672CA0" w:rsidRPr="00334C87">
        <w:rPr>
          <w:rFonts w:ascii="Times New Roman" w:hAnsi="Times New Roman"/>
          <w:i/>
          <w:color w:val="0070C0"/>
          <w:szCs w:val="24"/>
          <w:lang w:eastAsia="it-IT"/>
        </w:rPr>
        <w:t xml:space="preserve">a seguire </w:t>
      </w:r>
      <w:r w:rsidR="00076946" w:rsidRPr="00334C87">
        <w:rPr>
          <w:rFonts w:ascii="Times New Roman" w:hAnsi="Times New Roman"/>
          <w:i/>
          <w:color w:val="0070C0"/>
          <w:szCs w:val="24"/>
          <w:lang w:eastAsia="it-IT"/>
        </w:rPr>
        <w:t>le eventuali ulteriori prestazioni coerenti con la specificità del servizio</w:t>
      </w:r>
      <w:r w:rsidR="00220537" w:rsidRPr="00334C87">
        <w:rPr>
          <w:rFonts w:ascii="Times New Roman" w:hAnsi="Times New Roman"/>
          <w:i/>
          <w:color w:val="0070C0"/>
          <w:szCs w:val="24"/>
          <w:lang w:eastAsia="it-IT"/>
        </w:rPr>
        <w:t xml:space="preserve"> e</w:t>
      </w:r>
      <w:r w:rsidR="00076946" w:rsidRPr="00334C87">
        <w:rPr>
          <w:rFonts w:ascii="Times New Roman" w:hAnsi="Times New Roman"/>
          <w:i/>
          <w:color w:val="0070C0"/>
          <w:szCs w:val="24"/>
          <w:lang w:eastAsia="it-IT"/>
        </w:rPr>
        <w:t xml:space="preserve"> </w:t>
      </w:r>
      <w:r w:rsidR="00220537" w:rsidRPr="00334C87">
        <w:rPr>
          <w:rFonts w:ascii="Times New Roman" w:hAnsi="Times New Roman"/>
          <w:i/>
          <w:color w:val="0070C0"/>
          <w:szCs w:val="24"/>
          <w:lang w:eastAsia="it-IT"/>
        </w:rPr>
        <w:t>soggette a</w:t>
      </w:r>
      <w:r w:rsidR="00220537" w:rsidRPr="00334C87">
        <w:rPr>
          <w:rFonts w:ascii="Times New Roman" w:hAnsi="Times New Roman"/>
          <w:bCs/>
          <w:i/>
          <w:color w:val="0070C0"/>
          <w:szCs w:val="24"/>
          <w:lang w:eastAsia="it-IT"/>
        </w:rPr>
        <w:t xml:space="preserve"> competenze esclusive o certificazioni abilitanti</w:t>
      </w:r>
      <w:r w:rsidR="00220537" w:rsidRPr="00334C87">
        <w:rPr>
          <w:rFonts w:ascii="Times New Roman" w:hAnsi="Times New Roman"/>
          <w:i/>
          <w:color w:val="0070C0"/>
          <w:szCs w:val="24"/>
          <w:lang w:eastAsia="it-IT"/>
        </w:rPr>
        <w:t xml:space="preserve"> </w:t>
      </w:r>
      <w:r w:rsidR="00076946" w:rsidRPr="00334C87">
        <w:rPr>
          <w:rFonts w:ascii="Times New Roman" w:hAnsi="Times New Roman"/>
          <w:i/>
          <w:color w:val="0070C0"/>
          <w:szCs w:val="24"/>
          <w:lang w:eastAsia="it-IT"/>
        </w:rPr>
        <w:t>che</w:t>
      </w:r>
      <w:r w:rsidR="00220537" w:rsidRPr="00334C87">
        <w:rPr>
          <w:rFonts w:ascii="Times New Roman" w:hAnsi="Times New Roman"/>
          <w:i/>
          <w:color w:val="0070C0"/>
          <w:szCs w:val="24"/>
          <w:lang w:eastAsia="it-IT"/>
        </w:rPr>
        <w:t xml:space="preserve"> si intendono subappaltabili</w:t>
      </w:r>
      <w:r w:rsidR="004D2078" w:rsidRPr="00334C87">
        <w:rPr>
          <w:rFonts w:ascii="Times New Roman" w:hAnsi="Times New Roman"/>
          <w:i/>
          <w:color w:val="0070C0"/>
          <w:szCs w:val="24"/>
          <w:lang w:eastAsia="it-IT"/>
        </w:rPr>
        <w:t xml:space="preserve"> al fine di favorire una più ampia partecipazione del mercato</w:t>
      </w:r>
      <w:r w:rsidR="00024DC0" w:rsidRPr="00334C87">
        <w:rPr>
          <w:rFonts w:ascii="Times New Roman" w:hAnsi="Times New Roman"/>
          <w:i/>
          <w:color w:val="0070C0"/>
          <w:szCs w:val="24"/>
          <w:lang w:eastAsia="it-IT"/>
        </w:rPr>
        <w:t xml:space="preserve"> mediante diversa dimostrazione del possesso dei requisiti </w:t>
      </w:r>
      <w:r w:rsidR="002B6993" w:rsidRPr="00334C87">
        <w:rPr>
          <w:rFonts w:ascii="Times New Roman" w:hAnsi="Times New Roman"/>
          <w:i/>
          <w:color w:val="0070C0"/>
          <w:szCs w:val="24"/>
          <w:lang w:eastAsia="it-IT"/>
        </w:rPr>
        <w:t xml:space="preserve">richiesti </w:t>
      </w:r>
      <w:r w:rsidR="00024DC0" w:rsidRPr="00334C87">
        <w:rPr>
          <w:rFonts w:ascii="Times New Roman" w:hAnsi="Times New Roman"/>
          <w:i/>
          <w:color w:val="0070C0"/>
          <w:szCs w:val="24"/>
          <w:lang w:eastAsia="it-IT"/>
        </w:rPr>
        <w:t>di idoneità professionale</w:t>
      </w:r>
      <w:r w:rsidR="00220537" w:rsidRPr="00334C87">
        <w:rPr>
          <w:rFonts w:ascii="Times New Roman" w:hAnsi="Times New Roman"/>
          <w:i/>
          <w:color w:val="0070C0"/>
          <w:szCs w:val="24"/>
          <w:lang w:eastAsia="it-IT"/>
        </w:rPr>
        <w:t xml:space="preserve"> in alternativa </w:t>
      </w:r>
      <w:r w:rsidR="002B6993" w:rsidRPr="00334C87">
        <w:rPr>
          <w:rFonts w:ascii="Times New Roman" w:hAnsi="Times New Roman"/>
          <w:i/>
          <w:color w:val="0070C0"/>
          <w:szCs w:val="24"/>
          <w:lang w:eastAsia="it-IT"/>
        </w:rPr>
        <w:t>alla</w:t>
      </w:r>
      <w:r w:rsidR="00220537" w:rsidRPr="00334C87">
        <w:rPr>
          <w:rFonts w:ascii="Times New Roman" w:hAnsi="Times New Roman"/>
          <w:i/>
          <w:color w:val="0070C0"/>
          <w:szCs w:val="24"/>
          <w:lang w:eastAsia="it-IT"/>
        </w:rPr>
        <w:t xml:space="preserve"> costituzione di raggruppamento temporaneo di professionisti</w:t>
      </w:r>
      <w:r w:rsidR="002B6993" w:rsidRPr="00334C87">
        <w:rPr>
          <w:rFonts w:ascii="Times New Roman" w:hAnsi="Times New Roman"/>
          <w:i/>
          <w:color w:val="0070C0"/>
          <w:szCs w:val="24"/>
          <w:lang w:eastAsia="it-IT"/>
        </w:rPr>
        <w:t xml:space="preserve"> o all’avvalimento</w:t>
      </w:r>
      <w:r w:rsidR="00DC6D62" w:rsidRPr="00334C87">
        <w:rPr>
          <w:rFonts w:ascii="Times New Roman" w:hAnsi="Times New Roman"/>
          <w:i/>
          <w:color w:val="0070C0"/>
          <w:szCs w:val="24"/>
          <w:lang w:eastAsia="it-IT"/>
        </w:rPr>
        <w:t xml:space="preserve"> se ammesso</w:t>
      </w:r>
      <w:r w:rsidR="00076946" w:rsidRPr="00334C87">
        <w:rPr>
          <w:rFonts w:ascii="Times New Roman" w:hAnsi="Times New Roman"/>
          <w:i/>
          <w:color w:val="0070C0"/>
          <w:szCs w:val="24"/>
          <w:lang w:eastAsia="it-IT"/>
        </w:rPr>
        <w:t xml:space="preserve">] </w:t>
      </w:r>
      <w:r w:rsidR="00076946">
        <w:rPr>
          <w:rFonts w:ascii="Times New Roman" w:hAnsi="Times New Roman"/>
          <w:szCs w:val="24"/>
          <w:lang w:eastAsia="it-IT"/>
        </w:rPr>
        <w:t>nonché per la redazione</w:t>
      </w:r>
      <w:r w:rsidR="00076946" w:rsidRPr="0023601F">
        <w:rPr>
          <w:rFonts w:ascii="Times New Roman" w:hAnsi="Times New Roman"/>
          <w:szCs w:val="24"/>
          <w:lang w:eastAsia="it-IT"/>
        </w:rPr>
        <w:t xml:space="preserve"> dei </w:t>
      </w:r>
      <w:r w:rsidR="00076946" w:rsidRPr="00F50821">
        <w:rPr>
          <w:rFonts w:ascii="Times New Roman" w:hAnsi="Times New Roman"/>
          <w:szCs w:val="24"/>
          <w:lang w:eastAsia="it-IT"/>
        </w:rPr>
        <w:t xml:space="preserve">seguenti elaborati specialistici e di dettaglio, </w:t>
      </w:r>
      <w:r w:rsidR="00076946" w:rsidRPr="00F50821">
        <w:rPr>
          <w:rFonts w:ascii="Times New Roman" w:hAnsi="Times New Roman"/>
          <w:bCs/>
          <w:szCs w:val="24"/>
          <w:lang w:eastAsia="it-IT"/>
        </w:rPr>
        <w:t>p</w:t>
      </w:r>
      <w:r w:rsidR="00076946" w:rsidRPr="00E66D48">
        <w:rPr>
          <w:rFonts w:ascii="Times New Roman" w:hAnsi="Times New Roman"/>
          <w:bCs/>
          <w:szCs w:val="24"/>
          <w:lang w:eastAsia="it-IT"/>
        </w:rPr>
        <w:t xml:space="preserve">er i quali </w:t>
      </w:r>
      <w:r w:rsidR="00076946">
        <w:rPr>
          <w:rFonts w:ascii="Times New Roman" w:hAnsi="Times New Roman"/>
          <w:bCs/>
          <w:szCs w:val="24"/>
          <w:lang w:eastAsia="it-IT"/>
        </w:rPr>
        <w:t>sono</w:t>
      </w:r>
      <w:r w:rsidR="00076946" w:rsidRPr="00E66D48">
        <w:rPr>
          <w:rFonts w:ascii="Times New Roman" w:hAnsi="Times New Roman"/>
          <w:bCs/>
          <w:szCs w:val="24"/>
          <w:lang w:eastAsia="it-IT"/>
        </w:rPr>
        <w:t xml:space="preserve"> richieste apposite competenze</w:t>
      </w:r>
      <w:r w:rsidR="00076946">
        <w:rPr>
          <w:rFonts w:ascii="Times New Roman" w:hAnsi="Times New Roman"/>
          <w:bCs/>
          <w:szCs w:val="24"/>
          <w:lang w:eastAsia="it-IT"/>
        </w:rPr>
        <w:t xml:space="preserve"> </w:t>
      </w:r>
      <w:r w:rsidR="00076946" w:rsidRPr="003C4903">
        <w:rPr>
          <w:rFonts w:ascii="Times New Roman" w:hAnsi="Times New Roman"/>
          <w:bCs/>
          <w:szCs w:val="24"/>
          <w:lang w:eastAsia="it-IT"/>
        </w:rPr>
        <w:t>esclusive</w:t>
      </w:r>
      <w:r w:rsidR="00076946" w:rsidRPr="00E66D48">
        <w:rPr>
          <w:rFonts w:ascii="Times New Roman" w:hAnsi="Times New Roman"/>
          <w:bCs/>
          <w:szCs w:val="24"/>
          <w:lang w:eastAsia="it-IT"/>
        </w:rPr>
        <w:t xml:space="preserve"> o certificazioni</w:t>
      </w:r>
      <w:r w:rsidR="00076946">
        <w:rPr>
          <w:rFonts w:ascii="Times New Roman" w:hAnsi="Times New Roman"/>
          <w:bCs/>
          <w:szCs w:val="24"/>
          <w:lang w:eastAsia="it-IT"/>
        </w:rPr>
        <w:t xml:space="preserve"> </w:t>
      </w:r>
      <w:r w:rsidR="00076946" w:rsidRPr="003C4903">
        <w:rPr>
          <w:rFonts w:ascii="Times New Roman" w:hAnsi="Times New Roman"/>
          <w:bCs/>
          <w:szCs w:val="24"/>
          <w:lang w:eastAsia="it-IT"/>
        </w:rPr>
        <w:t>abilitanti</w:t>
      </w:r>
      <w:r w:rsidR="00076946">
        <w:rPr>
          <w:rFonts w:ascii="Times New Roman" w:hAnsi="Times New Roman"/>
          <w:bCs/>
          <w:szCs w:val="24"/>
          <w:lang w:eastAsia="it-IT"/>
        </w:rPr>
        <w:t>,</w:t>
      </w:r>
      <w:r w:rsidR="00076946" w:rsidRPr="00E66D48">
        <w:rPr>
          <w:rFonts w:ascii="Times New Roman" w:hAnsi="Times New Roman"/>
          <w:bCs/>
          <w:szCs w:val="24"/>
          <w:lang w:eastAsia="it-IT"/>
        </w:rPr>
        <w:t xml:space="preserve"> rel</w:t>
      </w:r>
      <w:r w:rsidR="00076946" w:rsidRPr="0023601F">
        <w:rPr>
          <w:rFonts w:ascii="Times New Roman" w:hAnsi="Times New Roman"/>
          <w:bCs/>
          <w:szCs w:val="24"/>
          <w:lang w:eastAsia="it-IT"/>
        </w:rPr>
        <w:t>ativi</w:t>
      </w:r>
      <w:r w:rsidR="00076946" w:rsidRPr="007E5DBA">
        <w:rPr>
          <w:rFonts w:ascii="Times New Roman" w:hAnsi="Times New Roman"/>
          <w:szCs w:val="24"/>
          <w:lang w:eastAsia="it-IT"/>
        </w:rPr>
        <w:t>:</w:t>
      </w:r>
    </w:p>
    <w:p w:rsidR="009C4C56" w:rsidRPr="00D05DC4" w:rsidRDefault="009C4C56" w:rsidP="009C4C56">
      <w:pPr>
        <w:pStyle w:val="Paragrafoelenco"/>
        <w:numPr>
          <w:ilvl w:val="0"/>
          <w:numId w:val="13"/>
        </w:numPr>
        <w:tabs>
          <w:tab w:val="left" w:pos="284"/>
        </w:tabs>
        <w:ind w:left="284" w:hanging="284"/>
        <w:jc w:val="both"/>
        <w:rPr>
          <w:sz w:val="24"/>
          <w:szCs w:val="24"/>
        </w:rPr>
      </w:pPr>
      <w:proofErr w:type="gramStart"/>
      <w:r w:rsidRPr="00D05DC4">
        <w:rPr>
          <w:bCs/>
          <w:sz w:val="24"/>
          <w:szCs w:val="24"/>
        </w:rPr>
        <w:t>alla</w:t>
      </w:r>
      <w:proofErr w:type="gramEnd"/>
      <w:r w:rsidRPr="00D05DC4">
        <w:rPr>
          <w:bCs/>
          <w:sz w:val="24"/>
          <w:szCs w:val="24"/>
        </w:rPr>
        <w:t xml:space="preserve"> relazione geologica;</w:t>
      </w:r>
    </w:p>
    <w:p w:rsidR="009C4C56" w:rsidRPr="00D05DC4" w:rsidRDefault="009C4C56" w:rsidP="009C4C56">
      <w:pPr>
        <w:pStyle w:val="Paragrafoelenco"/>
        <w:numPr>
          <w:ilvl w:val="0"/>
          <w:numId w:val="13"/>
        </w:numPr>
        <w:tabs>
          <w:tab w:val="left" w:pos="284"/>
        </w:tabs>
        <w:ind w:left="284" w:hanging="284"/>
        <w:jc w:val="both"/>
        <w:rPr>
          <w:sz w:val="24"/>
          <w:szCs w:val="24"/>
        </w:rPr>
      </w:pPr>
      <w:proofErr w:type="gramStart"/>
      <w:r w:rsidRPr="00D05DC4">
        <w:rPr>
          <w:bCs/>
          <w:sz w:val="24"/>
          <w:szCs w:val="24"/>
        </w:rPr>
        <w:t>alla</w:t>
      </w:r>
      <w:proofErr w:type="gramEnd"/>
      <w:r w:rsidRPr="00D05DC4">
        <w:rPr>
          <w:bCs/>
          <w:sz w:val="24"/>
          <w:szCs w:val="24"/>
        </w:rPr>
        <w:t xml:space="preserve"> relazione di verifica preventiva dell’interesse archeologico;</w:t>
      </w:r>
    </w:p>
    <w:p w:rsidR="009C4C56" w:rsidRPr="00B8668E" w:rsidRDefault="009C4C56" w:rsidP="009C4C56">
      <w:pPr>
        <w:pStyle w:val="Paragrafoelenco"/>
        <w:numPr>
          <w:ilvl w:val="0"/>
          <w:numId w:val="13"/>
        </w:numPr>
        <w:tabs>
          <w:tab w:val="left" w:pos="284"/>
        </w:tabs>
        <w:ind w:left="284" w:hanging="284"/>
        <w:jc w:val="both"/>
        <w:rPr>
          <w:sz w:val="24"/>
          <w:szCs w:val="24"/>
        </w:rPr>
      </w:pPr>
      <w:proofErr w:type="gramStart"/>
      <w:r w:rsidRPr="00D05DC4">
        <w:rPr>
          <w:bCs/>
          <w:sz w:val="24"/>
          <w:szCs w:val="24"/>
        </w:rPr>
        <w:t>al</w:t>
      </w:r>
      <w:proofErr w:type="gramEnd"/>
      <w:r w:rsidRPr="00D05DC4">
        <w:rPr>
          <w:bCs/>
          <w:sz w:val="24"/>
          <w:szCs w:val="24"/>
        </w:rPr>
        <w:t xml:space="preserve"> settore/ai settori</w:t>
      </w:r>
      <w:r>
        <w:rPr>
          <w:bCs/>
          <w:sz w:val="24"/>
          <w:szCs w:val="24"/>
        </w:rPr>
        <w:t>:</w:t>
      </w:r>
    </w:p>
    <w:p w:rsidR="009C4C56" w:rsidRDefault="009C4C56" w:rsidP="009C4C56">
      <w:pPr>
        <w:pStyle w:val="Paragrafoelenco"/>
        <w:numPr>
          <w:ilvl w:val="0"/>
          <w:numId w:val="11"/>
        </w:numPr>
        <w:tabs>
          <w:tab w:val="left" w:pos="567"/>
        </w:tabs>
        <w:ind w:left="567" w:hanging="283"/>
        <w:jc w:val="both"/>
        <w:rPr>
          <w:sz w:val="24"/>
          <w:szCs w:val="24"/>
        </w:rPr>
      </w:pPr>
      <w:proofErr w:type="gramStart"/>
      <w:r w:rsidRPr="00B8668E">
        <w:rPr>
          <w:sz w:val="24"/>
          <w:szCs w:val="24"/>
        </w:rPr>
        <w:t>della</w:t>
      </w:r>
      <w:proofErr w:type="gramEnd"/>
      <w:r w:rsidRPr="00B8668E">
        <w:rPr>
          <w:sz w:val="24"/>
          <w:szCs w:val="24"/>
        </w:rPr>
        <w:t xml:space="preserve"> sicurezza, ai sensi del </w:t>
      </w:r>
      <w:r w:rsidR="00674E9E" w:rsidRPr="00674E9E">
        <w:rPr>
          <w:sz w:val="24"/>
          <w:szCs w:val="24"/>
        </w:rPr>
        <w:t>D.lgs.</w:t>
      </w:r>
      <w:r w:rsidR="00674E9E">
        <w:rPr>
          <w:sz w:val="24"/>
          <w:szCs w:val="24"/>
        </w:rPr>
        <w:t xml:space="preserve"> </w:t>
      </w:r>
      <w:r w:rsidRPr="00B8668E">
        <w:rPr>
          <w:sz w:val="24"/>
          <w:szCs w:val="24"/>
        </w:rPr>
        <w:t>n. 81/2008 e sue disposizioni attuative</w:t>
      </w:r>
      <w:r>
        <w:rPr>
          <w:sz w:val="24"/>
          <w:szCs w:val="24"/>
        </w:rPr>
        <w:t>,</w:t>
      </w:r>
    </w:p>
    <w:p w:rsidR="009C4C56" w:rsidRDefault="009C4C56" w:rsidP="009C4C56">
      <w:pPr>
        <w:pStyle w:val="Paragrafoelenco"/>
        <w:numPr>
          <w:ilvl w:val="0"/>
          <w:numId w:val="11"/>
        </w:numPr>
        <w:tabs>
          <w:tab w:val="left" w:pos="567"/>
        </w:tabs>
        <w:ind w:left="567" w:hanging="283"/>
        <w:jc w:val="both"/>
        <w:rPr>
          <w:sz w:val="24"/>
          <w:szCs w:val="24"/>
        </w:rPr>
      </w:pPr>
      <w:proofErr w:type="gramStart"/>
      <w:r w:rsidRPr="00B8668E">
        <w:rPr>
          <w:sz w:val="24"/>
          <w:szCs w:val="24"/>
        </w:rPr>
        <w:t>della</w:t>
      </w:r>
      <w:proofErr w:type="gramEnd"/>
      <w:r w:rsidRPr="00B8668E">
        <w:rPr>
          <w:sz w:val="24"/>
          <w:szCs w:val="24"/>
        </w:rPr>
        <w:t xml:space="preserve"> prevenzione incendi, ai sensi del D.M. 5 agosto 2011 e sue disposizioni attuative</w:t>
      </w:r>
      <w:r>
        <w:rPr>
          <w:sz w:val="24"/>
          <w:szCs w:val="24"/>
        </w:rPr>
        <w:t>,</w:t>
      </w:r>
    </w:p>
    <w:p w:rsidR="009C4C56" w:rsidRPr="00674E9E" w:rsidRDefault="009C4C56" w:rsidP="00B36CDC">
      <w:pPr>
        <w:pStyle w:val="Paragrafoelenco"/>
        <w:numPr>
          <w:ilvl w:val="0"/>
          <w:numId w:val="11"/>
        </w:numPr>
        <w:tabs>
          <w:tab w:val="left" w:pos="567"/>
        </w:tabs>
        <w:ind w:left="567" w:hanging="283"/>
        <w:jc w:val="both"/>
        <w:rPr>
          <w:sz w:val="24"/>
          <w:szCs w:val="24"/>
        </w:rPr>
      </w:pPr>
      <w:proofErr w:type="gramStart"/>
      <w:r w:rsidRPr="00674E9E">
        <w:rPr>
          <w:sz w:val="24"/>
          <w:szCs w:val="24"/>
        </w:rPr>
        <w:t>dell’acu</w:t>
      </w:r>
      <w:r w:rsidR="00674E9E" w:rsidRPr="00674E9E">
        <w:rPr>
          <w:sz w:val="24"/>
          <w:szCs w:val="24"/>
        </w:rPr>
        <w:t>stica</w:t>
      </w:r>
      <w:proofErr w:type="gramEnd"/>
      <w:r w:rsidR="00674E9E" w:rsidRPr="00674E9E">
        <w:rPr>
          <w:sz w:val="24"/>
          <w:szCs w:val="24"/>
        </w:rPr>
        <w:t xml:space="preserve"> ambientale, ai sensi del</w:t>
      </w:r>
      <w:r w:rsidRPr="00674E9E">
        <w:rPr>
          <w:sz w:val="24"/>
          <w:szCs w:val="24"/>
        </w:rPr>
        <w:t xml:space="preserve"> </w:t>
      </w:r>
      <w:r w:rsidR="00674E9E" w:rsidRPr="00674E9E">
        <w:rPr>
          <w:sz w:val="24"/>
          <w:szCs w:val="24"/>
        </w:rPr>
        <w:t xml:space="preserve">D.lgs. n. 42/2017 </w:t>
      </w:r>
      <w:r w:rsidRPr="00674E9E">
        <w:rPr>
          <w:sz w:val="24"/>
          <w:szCs w:val="24"/>
        </w:rPr>
        <w:t>e sue disposizioni attuative,</w:t>
      </w:r>
    </w:p>
    <w:p w:rsidR="009C4C56" w:rsidRPr="00674E9E" w:rsidRDefault="009C4C56" w:rsidP="00B36CDC">
      <w:pPr>
        <w:pStyle w:val="Paragrafoelenco"/>
        <w:numPr>
          <w:ilvl w:val="0"/>
          <w:numId w:val="11"/>
        </w:numPr>
        <w:tabs>
          <w:tab w:val="left" w:pos="567"/>
        </w:tabs>
        <w:ind w:left="567" w:hanging="283"/>
        <w:jc w:val="both"/>
        <w:rPr>
          <w:sz w:val="24"/>
          <w:szCs w:val="24"/>
        </w:rPr>
      </w:pPr>
      <w:proofErr w:type="gramStart"/>
      <w:r w:rsidRPr="00674E9E">
        <w:rPr>
          <w:sz w:val="24"/>
          <w:szCs w:val="24"/>
        </w:rPr>
        <w:t>energetico</w:t>
      </w:r>
      <w:proofErr w:type="gramEnd"/>
      <w:r w:rsidRPr="00674E9E">
        <w:rPr>
          <w:sz w:val="24"/>
          <w:szCs w:val="24"/>
        </w:rPr>
        <w:t xml:space="preserve">, ai sensi </w:t>
      </w:r>
      <w:r w:rsidR="00674E9E" w:rsidRPr="00674E9E">
        <w:rPr>
          <w:sz w:val="24"/>
          <w:szCs w:val="24"/>
        </w:rPr>
        <w:t xml:space="preserve">del D.P.R. n. 75/2013 </w:t>
      </w:r>
      <w:r w:rsidRPr="00674E9E">
        <w:rPr>
          <w:sz w:val="24"/>
          <w:szCs w:val="24"/>
        </w:rPr>
        <w:t>e sue disposizioni attuative,</w:t>
      </w:r>
    </w:p>
    <w:p w:rsidR="009C4C56" w:rsidRDefault="009C4C56" w:rsidP="009C4C56">
      <w:pPr>
        <w:pStyle w:val="Paragrafoelenco"/>
        <w:numPr>
          <w:ilvl w:val="0"/>
          <w:numId w:val="11"/>
        </w:numPr>
        <w:tabs>
          <w:tab w:val="left" w:pos="567"/>
        </w:tabs>
        <w:ind w:left="567" w:hanging="283"/>
        <w:jc w:val="both"/>
        <w:rPr>
          <w:sz w:val="24"/>
          <w:szCs w:val="24"/>
        </w:rPr>
      </w:pPr>
      <w:proofErr w:type="gramStart"/>
      <w:r w:rsidRPr="00B8668E">
        <w:rPr>
          <w:sz w:val="24"/>
          <w:szCs w:val="24"/>
        </w:rPr>
        <w:t>dei</w:t>
      </w:r>
      <w:proofErr w:type="gramEnd"/>
      <w:r w:rsidRPr="00B8668E">
        <w:rPr>
          <w:sz w:val="24"/>
          <w:szCs w:val="24"/>
        </w:rPr>
        <w:t xml:space="preserve"> lavori in fune, ai sensi del </w:t>
      </w:r>
      <w:r w:rsidR="00674E9E" w:rsidRPr="00674E9E">
        <w:rPr>
          <w:sz w:val="24"/>
          <w:szCs w:val="24"/>
        </w:rPr>
        <w:t>D.lgs.</w:t>
      </w:r>
      <w:r w:rsidR="00674E9E">
        <w:rPr>
          <w:sz w:val="24"/>
          <w:szCs w:val="24"/>
        </w:rPr>
        <w:t xml:space="preserve"> </w:t>
      </w:r>
      <w:r w:rsidRPr="00B8668E">
        <w:rPr>
          <w:sz w:val="24"/>
          <w:szCs w:val="24"/>
        </w:rPr>
        <w:t>n. 81/2008 e sue disposizioni attuative</w:t>
      </w:r>
      <w:r>
        <w:rPr>
          <w:sz w:val="24"/>
          <w:szCs w:val="24"/>
        </w:rPr>
        <w:t>;</w:t>
      </w:r>
    </w:p>
    <w:p w:rsidR="009C4C56" w:rsidRDefault="009C4C56" w:rsidP="009C4C56">
      <w:pPr>
        <w:ind w:firstLine="426"/>
        <w:jc w:val="both"/>
        <w:rPr>
          <w:rFonts w:ascii="Times New Roman" w:hAnsi="Times New Roman"/>
          <w:szCs w:val="24"/>
          <w:lang w:eastAsia="it-IT"/>
        </w:rPr>
      </w:pPr>
    </w:p>
    <w:p w:rsidR="00982F61" w:rsidRDefault="00982F61" w:rsidP="00982F61">
      <w:pPr>
        <w:jc w:val="both"/>
        <w:rPr>
          <w:rFonts w:ascii="Times New Roman" w:hAnsi="Times New Roman"/>
          <w:bCs/>
          <w:szCs w:val="24"/>
          <w:lang w:eastAsia="it-IT"/>
        </w:rPr>
      </w:pPr>
      <w:proofErr w:type="gramStart"/>
      <w:r w:rsidRPr="00B2129F">
        <w:rPr>
          <w:rFonts w:ascii="Times New Roman" w:hAnsi="Times New Roman"/>
          <w:b/>
          <w:i/>
          <w:color w:val="FF0000"/>
          <w:szCs w:val="24"/>
        </w:rPr>
        <w:t>inserire</w:t>
      </w:r>
      <w:proofErr w:type="gramEnd"/>
      <w:r w:rsidRPr="00B2129F">
        <w:rPr>
          <w:rFonts w:ascii="Times New Roman" w:hAnsi="Times New Roman"/>
          <w:b/>
          <w:i/>
          <w:color w:val="FF0000"/>
          <w:szCs w:val="24"/>
        </w:rPr>
        <w:t xml:space="preserve"> sempre il paragrafo per motivare la limitazione all’avvalimento, ai sensi dell’art. 104, comma 11 del </w:t>
      </w:r>
      <w:proofErr w:type="spellStart"/>
      <w:r w:rsidRPr="00B2129F">
        <w:rPr>
          <w:rFonts w:ascii="Times New Roman" w:hAnsi="Times New Roman"/>
          <w:b/>
          <w:i/>
          <w:color w:val="FF0000"/>
          <w:szCs w:val="24"/>
        </w:rPr>
        <w:t>D.Lgs.</w:t>
      </w:r>
      <w:proofErr w:type="spellEnd"/>
      <w:r w:rsidRPr="00B2129F">
        <w:rPr>
          <w:rFonts w:ascii="Times New Roman" w:hAnsi="Times New Roman"/>
          <w:b/>
          <w:i/>
          <w:color w:val="FF0000"/>
          <w:szCs w:val="24"/>
        </w:rPr>
        <w:t xml:space="preserve"> n. 36/2023 e le correlate prestazioni per le quali può essere ammesso</w:t>
      </w:r>
    </w:p>
    <w:p w:rsidR="00806B98" w:rsidRDefault="00A73013" w:rsidP="009C4C56">
      <w:pPr>
        <w:ind w:firstLine="426"/>
        <w:jc w:val="both"/>
        <w:rPr>
          <w:rFonts w:ascii="Times New Roman" w:hAnsi="Times New Roman"/>
          <w:szCs w:val="24"/>
          <w:lang w:eastAsia="it-IT"/>
        </w:rPr>
      </w:pPr>
      <w:proofErr w:type="gramStart"/>
      <w:r w:rsidRPr="00F50821">
        <w:rPr>
          <w:rFonts w:ascii="Times New Roman" w:hAnsi="Times New Roman"/>
          <w:szCs w:val="24"/>
          <w:lang w:eastAsia="it-IT"/>
        </w:rPr>
        <w:t>tenuto</w:t>
      </w:r>
      <w:proofErr w:type="gramEnd"/>
      <w:r w:rsidRPr="00F50821">
        <w:rPr>
          <w:rFonts w:ascii="Times New Roman" w:hAnsi="Times New Roman"/>
          <w:szCs w:val="24"/>
          <w:lang w:eastAsia="it-IT"/>
        </w:rPr>
        <w:t xml:space="preserve"> conto</w:t>
      </w:r>
      <w:r w:rsidRPr="00F50821">
        <w:rPr>
          <w:rFonts w:ascii="Times New Roman" w:hAnsi="Times New Roman"/>
          <w:bCs/>
          <w:szCs w:val="24"/>
          <w:lang w:eastAsia="it-IT"/>
        </w:rPr>
        <w:t xml:space="preserve"> dell’esigenza di garantire direttamente in capo all’offerente i compiti essenziali </w:t>
      </w:r>
      <w:r w:rsidRPr="00F50821">
        <w:rPr>
          <w:rFonts w:ascii="Times New Roman" w:hAnsi="Times New Roman"/>
          <w:szCs w:val="24"/>
          <w:lang w:eastAsia="it-IT"/>
        </w:rPr>
        <w:t>per l’espletamento del servizio</w:t>
      </w:r>
      <w:r w:rsidRPr="00F50821">
        <w:rPr>
          <w:rFonts w:ascii="Times New Roman" w:hAnsi="Times New Roman"/>
          <w:bCs/>
          <w:szCs w:val="24"/>
          <w:lang w:eastAsia="it-IT"/>
        </w:rPr>
        <w:t xml:space="preserve"> derivanti dal possesso delle competenze attribuite ai sensi di legge in relazione all’oggetto dell’appalto </w:t>
      </w:r>
      <w:r w:rsidRPr="00F50821">
        <w:rPr>
          <w:rFonts w:ascii="Times New Roman" w:hAnsi="Times New Roman"/>
          <w:szCs w:val="24"/>
          <w:lang w:eastAsia="it-IT"/>
        </w:rPr>
        <w:t xml:space="preserve">e ritenuto pertanto che, ai sensi dell’art. 104, comma 11 del </w:t>
      </w:r>
      <w:proofErr w:type="spellStart"/>
      <w:r w:rsidRPr="00F50821">
        <w:rPr>
          <w:rFonts w:ascii="Times New Roman" w:hAnsi="Times New Roman"/>
          <w:szCs w:val="24"/>
          <w:lang w:eastAsia="it-IT"/>
        </w:rPr>
        <w:t>D.Lgs.</w:t>
      </w:r>
      <w:proofErr w:type="spellEnd"/>
      <w:r w:rsidRPr="00F50821">
        <w:rPr>
          <w:rFonts w:ascii="Times New Roman" w:hAnsi="Times New Roman"/>
          <w:szCs w:val="24"/>
          <w:lang w:eastAsia="it-IT"/>
        </w:rPr>
        <w:t xml:space="preserve"> 36/2023, </w:t>
      </w:r>
      <w:r w:rsidRPr="00F50821">
        <w:rPr>
          <w:rFonts w:ascii="Times New Roman" w:hAnsi="Times New Roman"/>
          <w:bCs/>
          <w:szCs w:val="24"/>
          <w:lang w:eastAsia="it-IT"/>
        </w:rPr>
        <w:t>l</w:t>
      </w:r>
      <w:r w:rsidRPr="00F50821">
        <w:rPr>
          <w:rFonts w:ascii="Times New Roman" w:hAnsi="Times New Roman"/>
          <w:szCs w:val="24"/>
          <w:lang w:eastAsia="it-IT"/>
        </w:rPr>
        <w:t xml:space="preserve">’affidatario non può avvalersi dell’avvalimento per i </w:t>
      </w:r>
      <w:r w:rsidRPr="00F50821">
        <w:rPr>
          <w:rFonts w:ascii="Times New Roman" w:hAnsi="Times New Roman"/>
          <w:bCs/>
          <w:szCs w:val="24"/>
          <w:lang w:eastAsia="it-IT"/>
        </w:rPr>
        <w:t>requisiti di idoneità professionale</w:t>
      </w:r>
      <w:r w:rsidR="00A048F5">
        <w:rPr>
          <w:rFonts w:ascii="Times New Roman" w:hAnsi="Times New Roman"/>
          <w:bCs/>
          <w:szCs w:val="24"/>
          <w:lang w:eastAsia="it-IT"/>
        </w:rPr>
        <w:t xml:space="preserve"> </w:t>
      </w:r>
      <w:r w:rsidR="00A048F5" w:rsidRPr="00EA2E99">
        <w:rPr>
          <w:rFonts w:ascii="Times New Roman" w:hAnsi="Times New Roman"/>
          <w:szCs w:val="24"/>
          <w:lang w:eastAsia="it-IT"/>
        </w:rPr>
        <w:t xml:space="preserve">di cui all’art. 100, comma 1, </w:t>
      </w:r>
      <w:proofErr w:type="spellStart"/>
      <w:r w:rsidR="00A048F5" w:rsidRPr="00EA2E99">
        <w:rPr>
          <w:rFonts w:ascii="Times New Roman" w:hAnsi="Times New Roman"/>
          <w:szCs w:val="24"/>
          <w:lang w:eastAsia="it-IT"/>
        </w:rPr>
        <w:t>lett</w:t>
      </w:r>
      <w:proofErr w:type="spellEnd"/>
      <w:r w:rsidR="00A048F5" w:rsidRPr="00EA2E99">
        <w:rPr>
          <w:rFonts w:ascii="Times New Roman" w:hAnsi="Times New Roman"/>
          <w:szCs w:val="24"/>
          <w:lang w:eastAsia="it-IT"/>
        </w:rPr>
        <w:t xml:space="preserve">. a), del </w:t>
      </w:r>
      <w:proofErr w:type="spellStart"/>
      <w:r w:rsidR="00A048F5" w:rsidRPr="00EA2E99">
        <w:rPr>
          <w:rFonts w:ascii="Times New Roman" w:hAnsi="Times New Roman"/>
          <w:szCs w:val="24"/>
          <w:lang w:eastAsia="it-IT"/>
        </w:rPr>
        <w:t>D.Lgs.</w:t>
      </w:r>
      <w:proofErr w:type="spellEnd"/>
      <w:r w:rsidR="00A048F5" w:rsidRPr="00EA2E99">
        <w:rPr>
          <w:rFonts w:ascii="Times New Roman" w:hAnsi="Times New Roman"/>
          <w:szCs w:val="24"/>
          <w:lang w:eastAsia="it-IT"/>
        </w:rPr>
        <w:t xml:space="preserve"> 36/2023</w:t>
      </w:r>
      <w:r w:rsidRPr="00F50821">
        <w:rPr>
          <w:rFonts w:ascii="Times New Roman" w:hAnsi="Times New Roman"/>
          <w:bCs/>
          <w:szCs w:val="24"/>
          <w:lang w:eastAsia="it-IT"/>
        </w:rPr>
        <w:t xml:space="preserve"> </w:t>
      </w:r>
      <w:r w:rsidR="00421F7B" w:rsidRPr="00334C87">
        <w:rPr>
          <w:rFonts w:ascii="Times New Roman" w:hAnsi="Times New Roman"/>
          <w:i/>
          <w:color w:val="0070C0"/>
          <w:szCs w:val="24"/>
          <w:lang w:eastAsia="it-IT"/>
        </w:rPr>
        <w:t>[inserire il testo che segue solo se nel paragrafo precedente è ammesso il subappalto per una o più delle prestazioni soggette a</w:t>
      </w:r>
      <w:r w:rsidR="00421F7B" w:rsidRPr="00334C87">
        <w:rPr>
          <w:rFonts w:ascii="Times New Roman" w:hAnsi="Times New Roman"/>
          <w:bCs/>
          <w:i/>
          <w:color w:val="0070C0"/>
          <w:szCs w:val="24"/>
          <w:lang w:eastAsia="it-IT"/>
        </w:rPr>
        <w:t xml:space="preserve"> competenze esclusive o certificazioni abilitanti</w:t>
      </w:r>
      <w:r w:rsidR="00421F7B" w:rsidRPr="00334C87">
        <w:rPr>
          <w:rFonts w:ascii="Times New Roman" w:hAnsi="Times New Roman"/>
          <w:i/>
          <w:color w:val="0070C0"/>
          <w:szCs w:val="24"/>
          <w:lang w:eastAsia="it-IT"/>
        </w:rPr>
        <w:t>]</w:t>
      </w:r>
      <w:r w:rsidRPr="00F50821">
        <w:rPr>
          <w:rFonts w:ascii="Times New Roman" w:hAnsi="Times New Roman"/>
          <w:i/>
          <w:color w:val="FF0000"/>
          <w:szCs w:val="24"/>
          <w:lang w:eastAsia="it-IT"/>
        </w:rPr>
        <w:t xml:space="preserve"> </w:t>
      </w:r>
      <w:r w:rsidRPr="00F50821">
        <w:rPr>
          <w:rFonts w:ascii="Times New Roman" w:hAnsi="Times New Roman"/>
          <w:bCs/>
          <w:szCs w:val="24"/>
          <w:lang w:eastAsia="it-IT"/>
        </w:rPr>
        <w:t>fatto salvo</w:t>
      </w:r>
      <w:r w:rsidR="00C41082" w:rsidRPr="00F50821">
        <w:rPr>
          <w:rFonts w:ascii="Times New Roman" w:hAnsi="Times New Roman"/>
          <w:bCs/>
          <w:szCs w:val="24"/>
          <w:lang w:eastAsia="it-IT"/>
        </w:rPr>
        <w:t xml:space="preserve"> </w:t>
      </w:r>
      <w:r w:rsidRPr="00F50821">
        <w:rPr>
          <w:rFonts w:ascii="Times New Roman" w:hAnsi="Times New Roman"/>
          <w:bCs/>
          <w:szCs w:val="24"/>
          <w:lang w:eastAsia="it-IT"/>
        </w:rPr>
        <w:t xml:space="preserve">per </w:t>
      </w:r>
      <w:r w:rsidR="00A07105" w:rsidRPr="00F50821">
        <w:rPr>
          <w:rFonts w:ascii="Times New Roman" w:hAnsi="Times New Roman"/>
          <w:bCs/>
          <w:szCs w:val="24"/>
          <w:lang w:eastAsia="it-IT"/>
        </w:rPr>
        <w:t>quelli richiesti</w:t>
      </w:r>
      <w:r w:rsidR="00016321" w:rsidRPr="00F50821">
        <w:rPr>
          <w:rFonts w:ascii="Times New Roman" w:hAnsi="Times New Roman"/>
          <w:bCs/>
          <w:szCs w:val="24"/>
          <w:lang w:eastAsia="it-IT"/>
        </w:rPr>
        <w:t xml:space="preserve"> al fine della </w:t>
      </w:r>
      <w:r w:rsidRPr="00F50821">
        <w:rPr>
          <w:rFonts w:ascii="Times New Roman" w:hAnsi="Times New Roman"/>
          <w:szCs w:val="24"/>
          <w:lang w:eastAsia="it-IT"/>
        </w:rPr>
        <w:t xml:space="preserve">redazione degli elaborati specialistici e di dettaglio </w:t>
      </w:r>
      <w:r w:rsidR="00F50821" w:rsidRPr="00F50821">
        <w:rPr>
          <w:rFonts w:ascii="Times New Roman" w:hAnsi="Times New Roman"/>
          <w:szCs w:val="24"/>
          <w:lang w:eastAsia="it-IT"/>
        </w:rPr>
        <w:t xml:space="preserve">di cui al paragrafo precedente </w:t>
      </w:r>
      <w:r w:rsidRPr="00F50821">
        <w:rPr>
          <w:rFonts w:ascii="Times New Roman" w:hAnsi="Times New Roman"/>
          <w:szCs w:val="24"/>
          <w:lang w:eastAsia="it-IT"/>
        </w:rPr>
        <w:t>per i quali è ammesso il subappalto;</w:t>
      </w:r>
    </w:p>
    <w:p w:rsidR="00806B98" w:rsidRDefault="00806B98" w:rsidP="009C4C56">
      <w:pPr>
        <w:ind w:firstLine="426"/>
        <w:jc w:val="both"/>
        <w:rPr>
          <w:rFonts w:ascii="Times New Roman" w:hAnsi="Times New Roman"/>
          <w:szCs w:val="24"/>
          <w:lang w:eastAsia="it-IT"/>
        </w:rPr>
      </w:pPr>
    </w:p>
    <w:p w:rsidR="00A92EAA" w:rsidRDefault="00982F61" w:rsidP="00A92EAA">
      <w:pPr>
        <w:tabs>
          <w:tab w:val="left" w:pos="284"/>
        </w:tabs>
        <w:spacing w:after="120"/>
        <w:jc w:val="both"/>
        <w:rPr>
          <w:rFonts w:ascii="Times New Roman" w:hAnsi="Times New Roman"/>
          <w:i/>
          <w:color w:val="7030A0"/>
          <w:szCs w:val="24"/>
          <w:lang w:eastAsia="it-IT"/>
        </w:rPr>
      </w:pPr>
      <w:proofErr w:type="gramStart"/>
      <w:r>
        <w:rPr>
          <w:rFonts w:ascii="Times New Roman" w:hAnsi="Times New Roman"/>
          <w:b/>
          <w:i/>
          <w:color w:val="FF0000"/>
          <w:szCs w:val="24"/>
        </w:rPr>
        <w:t>utilizzare</w:t>
      </w:r>
      <w:proofErr w:type="gramEnd"/>
      <w:r w:rsidR="00E27FA7" w:rsidRPr="007B76A4">
        <w:rPr>
          <w:rFonts w:ascii="Times New Roman" w:hAnsi="Times New Roman"/>
          <w:b/>
          <w:i/>
          <w:color w:val="FF0000"/>
          <w:szCs w:val="24"/>
        </w:rPr>
        <w:t xml:space="preserve"> in alternativa </w:t>
      </w:r>
      <w:r w:rsidR="006C765A" w:rsidRPr="007B76A4">
        <w:rPr>
          <w:rFonts w:ascii="Times New Roman" w:hAnsi="Times New Roman"/>
          <w:b/>
          <w:i/>
          <w:color w:val="FF0000"/>
          <w:szCs w:val="24"/>
        </w:rPr>
        <w:t xml:space="preserve">al precedente </w:t>
      </w:r>
      <w:r w:rsidR="007B76A4">
        <w:rPr>
          <w:rFonts w:ascii="Times New Roman" w:hAnsi="Times New Roman"/>
          <w:b/>
          <w:i/>
          <w:color w:val="FF0000"/>
          <w:szCs w:val="24"/>
        </w:rPr>
        <w:t xml:space="preserve">paragrafo solo </w:t>
      </w:r>
      <w:r w:rsidR="00A92EAA" w:rsidRPr="0039350F">
        <w:rPr>
          <w:rFonts w:ascii="Times New Roman" w:hAnsi="Times New Roman"/>
          <w:b/>
          <w:i/>
          <w:color w:val="FF0000"/>
          <w:szCs w:val="24"/>
        </w:rPr>
        <w:t xml:space="preserve">nel caso in cui si </w:t>
      </w:r>
      <w:r w:rsidR="00A92EAA" w:rsidRPr="00830FB9">
        <w:rPr>
          <w:rFonts w:ascii="Times New Roman" w:hAnsi="Times New Roman"/>
          <w:b/>
          <w:i/>
          <w:color w:val="FF0000"/>
          <w:szCs w:val="24"/>
          <w:u w:val="single"/>
        </w:rPr>
        <w:t>deve vietare l’avvalimento</w:t>
      </w:r>
      <w:r w:rsidR="00A92EAA" w:rsidRPr="00830FB9">
        <w:rPr>
          <w:rFonts w:ascii="Times New Roman" w:hAnsi="Times New Roman"/>
          <w:szCs w:val="24"/>
          <w:u w:val="single"/>
          <w:lang w:eastAsia="it-IT"/>
        </w:rPr>
        <w:t xml:space="preserve"> </w:t>
      </w:r>
      <w:r w:rsidR="00A92EAA" w:rsidRPr="00830FB9">
        <w:rPr>
          <w:rFonts w:ascii="Times New Roman" w:hAnsi="Times New Roman"/>
          <w:b/>
          <w:i/>
          <w:color w:val="FF0000"/>
          <w:szCs w:val="24"/>
          <w:u w:val="single"/>
        </w:rPr>
        <w:t>per contratti concernenti i beni culturali</w:t>
      </w:r>
      <w:r w:rsidR="00A92EAA">
        <w:rPr>
          <w:rFonts w:ascii="Times New Roman" w:hAnsi="Times New Roman"/>
          <w:b/>
          <w:i/>
          <w:color w:val="FF0000"/>
          <w:szCs w:val="24"/>
        </w:rPr>
        <w:t>, ai sensi dell’art. 132</w:t>
      </w:r>
      <w:r w:rsidR="00A92EAA" w:rsidRPr="0039350F">
        <w:rPr>
          <w:rFonts w:ascii="Times New Roman" w:hAnsi="Times New Roman"/>
          <w:b/>
          <w:i/>
          <w:color w:val="FF0000"/>
          <w:szCs w:val="24"/>
        </w:rPr>
        <w:t>,</w:t>
      </w:r>
      <w:r w:rsidR="00A92EAA">
        <w:rPr>
          <w:rFonts w:ascii="Times New Roman" w:hAnsi="Times New Roman"/>
          <w:b/>
          <w:i/>
          <w:color w:val="FF0000"/>
          <w:szCs w:val="24"/>
        </w:rPr>
        <w:t xml:space="preserve"> comma 2 del </w:t>
      </w:r>
      <w:proofErr w:type="spellStart"/>
      <w:r w:rsidR="00A92EAA">
        <w:rPr>
          <w:rFonts w:ascii="Times New Roman" w:hAnsi="Times New Roman"/>
          <w:b/>
          <w:i/>
          <w:color w:val="FF0000"/>
          <w:szCs w:val="24"/>
        </w:rPr>
        <w:t>D.Lgs.</w:t>
      </w:r>
      <w:proofErr w:type="spellEnd"/>
      <w:r w:rsidR="00A92EAA">
        <w:rPr>
          <w:rFonts w:ascii="Times New Roman" w:hAnsi="Times New Roman"/>
          <w:b/>
          <w:i/>
          <w:color w:val="FF0000"/>
          <w:szCs w:val="24"/>
        </w:rPr>
        <w:t xml:space="preserve"> n. 36/2023</w:t>
      </w:r>
    </w:p>
    <w:p w:rsidR="00A92EAA" w:rsidRPr="000C6B45" w:rsidRDefault="00A92EAA" w:rsidP="00A92EAA">
      <w:pPr>
        <w:ind w:firstLine="426"/>
        <w:jc w:val="both"/>
        <w:rPr>
          <w:rFonts w:ascii="Times New Roman" w:hAnsi="Times New Roman"/>
          <w:bCs/>
          <w:szCs w:val="24"/>
          <w:lang w:eastAsia="it-IT"/>
        </w:rPr>
      </w:pPr>
      <w:proofErr w:type="gramStart"/>
      <w:r w:rsidRPr="000C6B45">
        <w:rPr>
          <w:rFonts w:ascii="Times New Roman" w:hAnsi="Times New Roman"/>
          <w:bCs/>
          <w:szCs w:val="24"/>
          <w:lang w:eastAsia="it-IT"/>
        </w:rPr>
        <w:t>tenuto</w:t>
      </w:r>
      <w:proofErr w:type="gramEnd"/>
      <w:r w:rsidRPr="000C6B45">
        <w:rPr>
          <w:rFonts w:ascii="Times New Roman" w:hAnsi="Times New Roman"/>
          <w:bCs/>
          <w:szCs w:val="24"/>
          <w:lang w:eastAsia="it-IT"/>
        </w:rPr>
        <w:t xml:space="preserve"> conto </w:t>
      </w:r>
      <w:r w:rsidR="000C6B45" w:rsidRPr="000C6B45">
        <w:rPr>
          <w:rFonts w:ascii="Times New Roman" w:hAnsi="Times New Roman"/>
          <w:bCs/>
          <w:szCs w:val="24"/>
          <w:lang w:eastAsia="it-IT"/>
        </w:rPr>
        <w:t xml:space="preserve">che l’appalto di cui si </w:t>
      </w:r>
      <w:r w:rsidR="000C6B45" w:rsidRPr="00031118">
        <w:rPr>
          <w:rFonts w:ascii="Times New Roman" w:hAnsi="Times New Roman"/>
          <w:bCs/>
          <w:szCs w:val="24"/>
          <w:lang w:eastAsia="it-IT"/>
        </w:rPr>
        <w:t xml:space="preserve">tratta </w:t>
      </w:r>
      <w:r w:rsidR="006C765A" w:rsidRPr="00031118">
        <w:rPr>
          <w:rFonts w:ascii="Times New Roman" w:hAnsi="Times New Roman"/>
          <w:bCs/>
          <w:szCs w:val="24"/>
          <w:lang w:eastAsia="it-IT"/>
        </w:rPr>
        <w:t>ha per oggetto</w:t>
      </w:r>
      <w:r w:rsidR="000C6B45" w:rsidRPr="00031118">
        <w:rPr>
          <w:rFonts w:ascii="Times New Roman" w:hAnsi="Times New Roman"/>
          <w:bCs/>
          <w:szCs w:val="24"/>
          <w:lang w:eastAsia="it-IT"/>
        </w:rPr>
        <w:t xml:space="preserve"> servizi </w:t>
      </w:r>
      <w:r w:rsidR="000C6B45" w:rsidRPr="000C6B45">
        <w:rPr>
          <w:rFonts w:ascii="Times New Roman" w:hAnsi="Times New Roman"/>
          <w:bCs/>
          <w:szCs w:val="24"/>
          <w:lang w:eastAsia="it-IT"/>
        </w:rPr>
        <w:t xml:space="preserve">afferenti </w:t>
      </w:r>
      <w:r w:rsidR="000C6B45">
        <w:rPr>
          <w:rFonts w:ascii="Times New Roman" w:hAnsi="Times New Roman"/>
          <w:bCs/>
          <w:szCs w:val="24"/>
          <w:lang w:eastAsia="it-IT"/>
        </w:rPr>
        <w:t xml:space="preserve">a </w:t>
      </w:r>
      <w:r w:rsidR="000C6B45" w:rsidRPr="000C6B45">
        <w:rPr>
          <w:rFonts w:ascii="Times New Roman" w:hAnsi="Times New Roman"/>
          <w:bCs/>
          <w:szCs w:val="24"/>
          <w:lang w:eastAsia="it-IT"/>
        </w:rPr>
        <w:t xml:space="preserve">beni </w:t>
      </w:r>
      <w:r w:rsidR="000C6B45">
        <w:rPr>
          <w:rFonts w:ascii="Times New Roman" w:hAnsi="Times New Roman"/>
          <w:bCs/>
          <w:szCs w:val="24"/>
          <w:lang w:eastAsia="it-IT"/>
        </w:rPr>
        <w:t>culturali tutelati</w:t>
      </w:r>
      <w:r w:rsidR="000C6B45" w:rsidRPr="000C6B45">
        <w:rPr>
          <w:rFonts w:ascii="Times New Roman" w:hAnsi="Times New Roman"/>
          <w:bCs/>
          <w:szCs w:val="24"/>
          <w:lang w:eastAsia="it-IT"/>
        </w:rPr>
        <w:t xml:space="preserve"> </w:t>
      </w:r>
      <w:r w:rsidR="000C6B45">
        <w:rPr>
          <w:rFonts w:ascii="Times New Roman" w:hAnsi="Times New Roman"/>
          <w:bCs/>
          <w:szCs w:val="24"/>
          <w:lang w:eastAsia="it-IT"/>
        </w:rPr>
        <w:t>ai sensi del</w:t>
      </w:r>
      <w:r w:rsidR="000C6B45" w:rsidRPr="000C6B45">
        <w:rPr>
          <w:rFonts w:ascii="Times New Roman" w:hAnsi="Times New Roman"/>
          <w:bCs/>
          <w:szCs w:val="24"/>
          <w:lang w:eastAsia="it-IT"/>
        </w:rPr>
        <w:t xml:space="preserve"> </w:t>
      </w:r>
      <w:proofErr w:type="spellStart"/>
      <w:r w:rsidR="000C6B45" w:rsidRPr="000C6B45">
        <w:rPr>
          <w:rFonts w:ascii="Times New Roman" w:hAnsi="Times New Roman"/>
          <w:bCs/>
          <w:szCs w:val="24"/>
          <w:lang w:eastAsia="it-IT"/>
        </w:rPr>
        <w:t>D.Lgs</w:t>
      </w:r>
      <w:proofErr w:type="spellEnd"/>
      <w:r w:rsidR="000C6B45" w:rsidRPr="000C6B45">
        <w:rPr>
          <w:rFonts w:ascii="Times New Roman" w:hAnsi="Times New Roman"/>
          <w:bCs/>
          <w:szCs w:val="24"/>
          <w:lang w:eastAsia="it-IT"/>
        </w:rPr>
        <w:t xml:space="preserve"> 42/2004 </w:t>
      </w:r>
      <w:r w:rsidR="00EB43DA">
        <w:rPr>
          <w:rFonts w:ascii="Times New Roman" w:hAnsi="Times New Roman"/>
          <w:bCs/>
          <w:szCs w:val="24"/>
          <w:lang w:eastAsia="it-IT"/>
        </w:rPr>
        <w:t xml:space="preserve">e pertanto </w:t>
      </w:r>
      <w:r w:rsidR="000C6B45" w:rsidRPr="000C6B45">
        <w:rPr>
          <w:rFonts w:ascii="Times New Roman" w:hAnsi="Times New Roman"/>
          <w:bCs/>
          <w:szCs w:val="24"/>
          <w:lang w:eastAsia="it-IT"/>
        </w:rPr>
        <w:t>l’avvalimento non è ammesso</w:t>
      </w:r>
      <w:r w:rsidR="00EB43DA">
        <w:rPr>
          <w:rFonts w:ascii="Times New Roman" w:hAnsi="Times New Roman"/>
          <w:bCs/>
          <w:szCs w:val="24"/>
          <w:lang w:eastAsia="it-IT"/>
        </w:rPr>
        <w:t>,</w:t>
      </w:r>
      <w:r w:rsidR="000C6B45" w:rsidRPr="000C6B45">
        <w:rPr>
          <w:rFonts w:ascii="Times New Roman" w:hAnsi="Times New Roman"/>
          <w:bCs/>
          <w:szCs w:val="24"/>
          <w:lang w:eastAsia="it-IT"/>
        </w:rPr>
        <w:t xml:space="preserve"> ai sensi dell’art. 132, comma 2, del </w:t>
      </w:r>
      <w:proofErr w:type="spellStart"/>
      <w:r w:rsidR="000C6B45" w:rsidRPr="000C6B45">
        <w:rPr>
          <w:rFonts w:ascii="Times New Roman" w:hAnsi="Times New Roman"/>
          <w:bCs/>
          <w:szCs w:val="24"/>
          <w:lang w:eastAsia="it-IT"/>
        </w:rPr>
        <w:t>D.Lgs.</w:t>
      </w:r>
      <w:proofErr w:type="spellEnd"/>
      <w:r w:rsidR="000C6B45" w:rsidRPr="000C6B45">
        <w:rPr>
          <w:rFonts w:ascii="Times New Roman" w:hAnsi="Times New Roman"/>
          <w:bCs/>
          <w:szCs w:val="24"/>
          <w:lang w:eastAsia="it-IT"/>
        </w:rPr>
        <w:t xml:space="preserve"> n. 36/2023</w:t>
      </w:r>
      <w:r w:rsidR="000C6B45">
        <w:rPr>
          <w:rFonts w:ascii="Times New Roman" w:hAnsi="Times New Roman"/>
          <w:bCs/>
          <w:szCs w:val="24"/>
          <w:lang w:eastAsia="it-IT"/>
        </w:rPr>
        <w:t>;</w:t>
      </w:r>
    </w:p>
    <w:p w:rsidR="000F29FA" w:rsidRPr="00AC0FEF" w:rsidRDefault="000F29FA" w:rsidP="0089286E">
      <w:pPr>
        <w:jc w:val="both"/>
        <w:rPr>
          <w:rFonts w:ascii="Times New Roman" w:hAnsi="Times New Roman"/>
          <w:szCs w:val="24"/>
          <w:lang w:eastAsia="it-IT"/>
        </w:rPr>
      </w:pPr>
    </w:p>
    <w:p w:rsidR="00DB7CD7" w:rsidRPr="000D4818" w:rsidRDefault="00695936" w:rsidP="00DB7CD7">
      <w:pPr>
        <w:rPr>
          <w:rFonts w:ascii="Times New Roman" w:hAnsi="Times New Roman"/>
          <w:b/>
          <w:szCs w:val="24"/>
        </w:rPr>
      </w:pPr>
      <w:r w:rsidRPr="000D4818">
        <w:rPr>
          <w:rFonts w:ascii="Times New Roman" w:hAnsi="Times New Roman"/>
          <w:b/>
          <w:szCs w:val="24"/>
        </w:rPr>
        <w:t>8</w:t>
      </w:r>
      <w:r w:rsidR="00DB7CD7" w:rsidRPr="000D4818">
        <w:rPr>
          <w:rFonts w:ascii="Times New Roman" w:hAnsi="Times New Roman"/>
          <w:b/>
          <w:szCs w:val="24"/>
        </w:rPr>
        <w:t xml:space="preserve"> - DEFINIZIONE DELLA </w:t>
      </w:r>
      <w:r w:rsidR="000D4818">
        <w:rPr>
          <w:rFonts w:ascii="Times New Roman" w:hAnsi="Times New Roman"/>
          <w:b/>
          <w:szCs w:val="24"/>
        </w:rPr>
        <w:t>MODALIT</w:t>
      </w:r>
      <w:r w:rsidR="00D142B4">
        <w:rPr>
          <w:rFonts w:ascii="Times New Roman" w:hAnsi="Times New Roman"/>
          <w:b/>
          <w:szCs w:val="24"/>
        </w:rPr>
        <w:t>À</w:t>
      </w:r>
      <w:r w:rsidR="000D4818">
        <w:rPr>
          <w:rFonts w:ascii="Times New Roman" w:hAnsi="Times New Roman"/>
          <w:b/>
          <w:szCs w:val="24"/>
        </w:rPr>
        <w:t xml:space="preserve"> DI GESTIONE DELLA GARA</w:t>
      </w:r>
      <w:r w:rsidR="00307819">
        <w:rPr>
          <w:rFonts w:ascii="Times New Roman" w:hAnsi="Times New Roman"/>
          <w:b/>
          <w:szCs w:val="24"/>
        </w:rPr>
        <w:t xml:space="preserve"> IN CASO DI CENTRALIZZAZIONE PRESSO LA SUA VDA</w:t>
      </w:r>
    </w:p>
    <w:p w:rsidR="003D16AE" w:rsidRDefault="003D16AE" w:rsidP="00DB7CD7">
      <w:pPr>
        <w:rPr>
          <w:rFonts w:ascii="Times New Roman" w:hAnsi="Times New Roman"/>
          <w:szCs w:val="24"/>
        </w:rPr>
      </w:pPr>
    </w:p>
    <w:p w:rsidR="004B7AA5" w:rsidRPr="00921F33" w:rsidRDefault="004B7AA5" w:rsidP="00E020AF">
      <w:pPr>
        <w:numPr>
          <w:ilvl w:val="0"/>
          <w:numId w:val="9"/>
        </w:numPr>
        <w:tabs>
          <w:tab w:val="left" w:pos="426"/>
        </w:tabs>
        <w:ind w:left="426" w:hanging="426"/>
        <w:jc w:val="both"/>
        <w:rPr>
          <w:rFonts w:ascii="Times New Roman" w:hAnsi="Times New Roman"/>
          <w:b/>
          <w:i/>
          <w:color w:val="FF0000"/>
          <w:szCs w:val="24"/>
        </w:rPr>
      </w:pPr>
      <w:proofErr w:type="gramStart"/>
      <w:r w:rsidRPr="00921F33">
        <w:rPr>
          <w:rFonts w:ascii="Times New Roman" w:hAnsi="Times New Roman"/>
          <w:b/>
          <w:i/>
          <w:color w:val="FF0000"/>
          <w:szCs w:val="24"/>
        </w:rPr>
        <w:t>in</w:t>
      </w:r>
      <w:proofErr w:type="gramEnd"/>
      <w:r w:rsidRPr="00921F33">
        <w:rPr>
          <w:rFonts w:ascii="Times New Roman" w:hAnsi="Times New Roman"/>
          <w:b/>
          <w:i/>
          <w:color w:val="FF0000"/>
          <w:szCs w:val="24"/>
        </w:rPr>
        <w:t xml:space="preserve"> caso di inquadramento della qualificazione di cui ai punti 2, 3 e 4 del paragrafo 1</w:t>
      </w:r>
      <w:r w:rsidR="00D32764">
        <w:rPr>
          <w:rFonts w:ascii="Times New Roman" w:hAnsi="Times New Roman"/>
          <w:b/>
          <w:i/>
          <w:color w:val="FF0000"/>
          <w:szCs w:val="24"/>
        </w:rPr>
        <w:t xml:space="preserve"> </w:t>
      </w:r>
      <w:r w:rsidR="00D32764">
        <w:rPr>
          <w:rFonts w:ascii="Times New Roman" w:hAnsi="Times New Roman"/>
          <w:b/>
          <w:i/>
          <w:color w:val="FF0000"/>
          <w:szCs w:val="24"/>
          <w:lang w:eastAsia="it-IT"/>
        </w:rPr>
        <w:t xml:space="preserve">e per le </w:t>
      </w:r>
      <w:r w:rsidR="00D32764" w:rsidRPr="0093403A">
        <w:rPr>
          <w:rFonts w:ascii="Times New Roman" w:hAnsi="Times New Roman"/>
          <w:b/>
          <w:i/>
          <w:color w:val="FF0000"/>
          <w:szCs w:val="24"/>
          <w:u w:val="single"/>
          <w:lang w:eastAsia="it-IT"/>
        </w:rPr>
        <w:t>strutture regionali</w:t>
      </w:r>
    </w:p>
    <w:p w:rsidR="00A7282B" w:rsidRDefault="00A7282B" w:rsidP="00A7282B">
      <w:pPr>
        <w:ind w:firstLine="426"/>
        <w:jc w:val="both"/>
        <w:rPr>
          <w:rFonts w:ascii="Times New Roman" w:hAnsi="Times New Roman"/>
          <w:i/>
          <w:color w:val="7030A0"/>
          <w:szCs w:val="24"/>
          <w:lang w:eastAsia="it-IT"/>
        </w:rPr>
      </w:pPr>
    </w:p>
    <w:p w:rsidR="00A7282B" w:rsidRPr="00B17308" w:rsidRDefault="00CA453A" w:rsidP="00CA453A">
      <w:pPr>
        <w:ind w:firstLine="426"/>
        <w:jc w:val="both"/>
        <w:rPr>
          <w:rFonts w:ascii="Times New Roman" w:hAnsi="Times New Roman"/>
          <w:szCs w:val="24"/>
        </w:rPr>
      </w:pPr>
      <w:r w:rsidRPr="00AC0FEF">
        <w:rPr>
          <w:rFonts w:ascii="Times New Roman" w:hAnsi="Times New Roman"/>
          <w:szCs w:val="24"/>
          <w:lang w:eastAsia="it-IT"/>
        </w:rPr>
        <w:t xml:space="preserve">ritenuto di dare avvio alla fase amministrativa per l’affidamento dei </w:t>
      </w:r>
      <w:r>
        <w:rPr>
          <w:rFonts w:ascii="Times New Roman" w:hAnsi="Times New Roman"/>
          <w:szCs w:val="24"/>
          <w:lang w:eastAsia="it-IT"/>
        </w:rPr>
        <w:t>________</w:t>
      </w:r>
      <w:r w:rsidRPr="00AC0FEF">
        <w:rPr>
          <w:rFonts w:ascii="Times New Roman" w:hAnsi="Times New Roman"/>
          <w:szCs w:val="24"/>
          <w:lang w:eastAsia="it-IT"/>
        </w:rPr>
        <w:t xml:space="preserve"> </w:t>
      </w:r>
      <w:r w:rsidR="003920E6" w:rsidRPr="00334C87">
        <w:rPr>
          <w:rFonts w:ascii="Times New Roman" w:hAnsi="Times New Roman"/>
          <w:color w:val="0070C0"/>
          <w:szCs w:val="24"/>
          <w:lang w:eastAsia="it-IT"/>
        </w:rPr>
        <w:t>(</w:t>
      </w:r>
      <w:r w:rsidRPr="00334C87">
        <w:rPr>
          <w:rFonts w:ascii="Times New Roman" w:hAnsi="Times New Roman"/>
          <w:color w:val="0070C0"/>
          <w:szCs w:val="24"/>
          <w:lang w:eastAsia="it-IT"/>
        </w:rPr>
        <w:t>lavori o servizi</w:t>
      </w:r>
      <w:r w:rsidR="003920E6" w:rsidRPr="00334C87">
        <w:rPr>
          <w:rFonts w:ascii="Times New Roman" w:hAnsi="Times New Roman"/>
          <w:color w:val="0070C0"/>
          <w:szCs w:val="24"/>
          <w:lang w:eastAsia="it-IT"/>
        </w:rPr>
        <w:t>)</w:t>
      </w:r>
      <w:r w:rsidRPr="003920E6">
        <w:rPr>
          <w:rFonts w:ascii="Times New Roman" w:hAnsi="Times New Roman"/>
          <w:szCs w:val="24"/>
          <w:lang w:eastAsia="it-IT"/>
        </w:rPr>
        <w:t xml:space="preserve"> </w:t>
      </w:r>
      <w:r>
        <w:rPr>
          <w:rFonts w:ascii="Times New Roman" w:hAnsi="Times New Roman"/>
          <w:szCs w:val="24"/>
          <w:lang w:eastAsia="it-IT"/>
        </w:rPr>
        <w:t>sopraindicati</w:t>
      </w:r>
      <w:r w:rsidRPr="00AC0FEF">
        <w:rPr>
          <w:rFonts w:ascii="Times New Roman" w:hAnsi="Times New Roman"/>
          <w:szCs w:val="24"/>
          <w:lang w:eastAsia="it-IT"/>
        </w:rPr>
        <w:t xml:space="preserve"> demandando alla</w:t>
      </w:r>
      <w:r>
        <w:rPr>
          <w:rFonts w:ascii="Times New Roman" w:hAnsi="Times New Roman"/>
          <w:szCs w:val="24"/>
          <w:lang w:eastAsia="it-IT"/>
        </w:rPr>
        <w:t xml:space="preserve"> Stazione unica appaltante regionale</w:t>
      </w:r>
      <w:r w:rsidRPr="00AC0FEF">
        <w:rPr>
          <w:rFonts w:ascii="Times New Roman" w:hAnsi="Times New Roman"/>
          <w:szCs w:val="24"/>
          <w:lang w:eastAsia="it-IT"/>
        </w:rPr>
        <w:t xml:space="preserve"> </w:t>
      </w:r>
      <w:r>
        <w:rPr>
          <w:rFonts w:ascii="Times New Roman" w:hAnsi="Times New Roman"/>
          <w:szCs w:val="24"/>
          <w:lang w:eastAsia="it-IT"/>
        </w:rPr>
        <w:t>(</w:t>
      </w:r>
      <w:r w:rsidRPr="00AC0FEF">
        <w:rPr>
          <w:rFonts w:ascii="Times New Roman" w:hAnsi="Times New Roman"/>
          <w:szCs w:val="24"/>
          <w:lang w:eastAsia="it-IT"/>
        </w:rPr>
        <w:t>SUA VdA</w:t>
      </w:r>
      <w:r>
        <w:rPr>
          <w:rFonts w:ascii="Times New Roman" w:hAnsi="Times New Roman"/>
          <w:szCs w:val="24"/>
          <w:lang w:eastAsia="it-IT"/>
        </w:rPr>
        <w:t>) -</w:t>
      </w:r>
      <w:r w:rsidR="00261744" w:rsidRPr="00261744">
        <w:rPr>
          <w:rFonts w:ascii="Times New Roman" w:hAnsi="Times New Roman"/>
          <w:szCs w:val="24"/>
          <w:lang w:eastAsia="it-IT"/>
        </w:rPr>
        <w:t xml:space="preserve"> </w:t>
      </w:r>
      <w:r w:rsidR="00261744" w:rsidRPr="00B17308">
        <w:rPr>
          <w:rFonts w:ascii="Times New Roman" w:hAnsi="Times New Roman"/>
          <w:szCs w:val="24"/>
          <w:lang w:eastAsia="it-IT"/>
        </w:rPr>
        <w:t xml:space="preserve">in </w:t>
      </w:r>
      <w:r w:rsidR="00261744" w:rsidRPr="00B17308">
        <w:rPr>
          <w:rFonts w:ascii="Times New Roman" w:hAnsi="Times New Roman"/>
          <w:szCs w:val="24"/>
          <w:lang w:eastAsia="it-IT"/>
        </w:rPr>
        <w:lastRenderedPageBreak/>
        <w:t xml:space="preserve">applicazione </w:t>
      </w:r>
      <w:r w:rsidR="00DA1A57">
        <w:rPr>
          <w:rFonts w:ascii="Times New Roman" w:hAnsi="Times New Roman"/>
          <w:szCs w:val="24"/>
          <w:lang w:eastAsia="it-IT"/>
        </w:rPr>
        <w:t xml:space="preserve">dell’art. 2, </w:t>
      </w:r>
      <w:r w:rsidR="00261744" w:rsidRPr="00B17308">
        <w:rPr>
          <w:rFonts w:ascii="Times New Roman" w:hAnsi="Times New Roman"/>
          <w:szCs w:val="24"/>
          <w:lang w:eastAsia="it-IT"/>
        </w:rPr>
        <w:t xml:space="preserve">della </w:t>
      </w:r>
      <w:r w:rsidR="00A242EE">
        <w:rPr>
          <w:rFonts w:ascii="Times New Roman" w:hAnsi="Times New Roman"/>
          <w:szCs w:val="24"/>
          <w:lang w:eastAsia="it-IT"/>
        </w:rPr>
        <w:t>legge</w:t>
      </w:r>
      <w:r w:rsidR="00261744" w:rsidRPr="00B17308">
        <w:rPr>
          <w:rFonts w:ascii="Times New Roman" w:hAnsi="Times New Roman"/>
          <w:szCs w:val="24"/>
          <w:lang w:eastAsia="it-IT"/>
        </w:rPr>
        <w:t xml:space="preserve"> regionale n. </w:t>
      </w:r>
      <w:r w:rsidR="00FD1BC6" w:rsidRPr="00FD1BC6">
        <w:rPr>
          <w:rFonts w:ascii="Times New Roman" w:hAnsi="Times New Roman"/>
          <w:szCs w:val="24"/>
          <w:lang w:eastAsia="it-IT"/>
        </w:rPr>
        <w:t>2</w:t>
      </w:r>
      <w:r w:rsidR="00FD1BC6">
        <w:rPr>
          <w:rFonts w:ascii="Times New Roman" w:hAnsi="Times New Roman"/>
          <w:szCs w:val="24"/>
          <w:lang w:eastAsia="it-IT"/>
        </w:rPr>
        <w:t xml:space="preserve"> del 29</w:t>
      </w:r>
      <w:r w:rsidR="00261744" w:rsidRPr="00FD1BC6">
        <w:rPr>
          <w:rFonts w:ascii="Times New Roman" w:hAnsi="Times New Roman"/>
          <w:szCs w:val="24"/>
          <w:lang w:eastAsia="it-IT"/>
        </w:rPr>
        <w:t xml:space="preserve"> </w:t>
      </w:r>
      <w:r w:rsidR="00A242EE" w:rsidRPr="00FD1BC6">
        <w:rPr>
          <w:rFonts w:ascii="Times New Roman" w:hAnsi="Times New Roman"/>
          <w:szCs w:val="24"/>
          <w:lang w:eastAsia="it-IT"/>
        </w:rPr>
        <w:t>gennaio</w:t>
      </w:r>
      <w:r w:rsidR="00261744" w:rsidRPr="00FD1BC6">
        <w:rPr>
          <w:rFonts w:ascii="Times New Roman" w:hAnsi="Times New Roman"/>
          <w:szCs w:val="24"/>
          <w:lang w:eastAsia="it-IT"/>
        </w:rPr>
        <w:t xml:space="preserve"> 202</w:t>
      </w:r>
      <w:r w:rsidR="00A242EE" w:rsidRPr="00FD1BC6">
        <w:rPr>
          <w:rFonts w:ascii="Times New Roman" w:hAnsi="Times New Roman"/>
          <w:szCs w:val="24"/>
          <w:lang w:eastAsia="it-IT"/>
        </w:rPr>
        <w:t>4</w:t>
      </w:r>
      <w:r w:rsidR="00261744" w:rsidRPr="00FD1BC6">
        <w:rPr>
          <w:rFonts w:ascii="HelveticaNeue" w:hAnsi="HelveticaNeue"/>
          <w:sz w:val="22"/>
          <w:szCs w:val="22"/>
        </w:rPr>
        <w:t xml:space="preserve"> </w:t>
      </w:r>
      <w:r w:rsidR="00261744" w:rsidRPr="00FD1BC6">
        <w:rPr>
          <w:rFonts w:ascii="Times New Roman" w:hAnsi="Times New Roman"/>
          <w:szCs w:val="24"/>
        </w:rPr>
        <w:t>recante “</w:t>
      </w:r>
      <w:r w:rsidR="00A242EE" w:rsidRPr="00FD1BC6">
        <w:rPr>
          <w:rFonts w:ascii="Times New Roman" w:hAnsi="Times New Roman"/>
          <w:i/>
          <w:szCs w:val="24"/>
        </w:rPr>
        <w:t>Disposizioni organizzative urgenti in materia di centralizzazio</w:t>
      </w:r>
      <w:r w:rsidR="00A242EE" w:rsidRPr="00A242EE">
        <w:rPr>
          <w:rFonts w:ascii="Times New Roman" w:hAnsi="Times New Roman"/>
          <w:i/>
          <w:szCs w:val="24"/>
        </w:rPr>
        <w:t>ne delle funzioni di committenza e altre disposizioni in materia di contratti pubblici</w:t>
      </w:r>
      <w:r w:rsidR="00261744" w:rsidRPr="00B17308">
        <w:rPr>
          <w:rFonts w:ascii="Times New Roman" w:hAnsi="Times New Roman"/>
          <w:szCs w:val="24"/>
        </w:rPr>
        <w:t>”</w:t>
      </w:r>
      <w:r w:rsidR="00261744" w:rsidRPr="00B17308">
        <w:rPr>
          <w:rFonts w:ascii="HelveticaNeue" w:hAnsi="HelveticaNeue"/>
          <w:sz w:val="22"/>
          <w:szCs w:val="22"/>
        </w:rPr>
        <w:t xml:space="preserve"> - </w:t>
      </w:r>
      <w:r w:rsidR="00261744" w:rsidRPr="00B17308">
        <w:rPr>
          <w:rFonts w:ascii="Times New Roman" w:hAnsi="Times New Roman"/>
          <w:szCs w:val="24"/>
          <w:lang w:eastAsia="it-IT"/>
        </w:rPr>
        <w:t>la gestione della procedura di gara</w:t>
      </w:r>
      <w:r w:rsidR="005831D5" w:rsidRPr="00B17308">
        <w:rPr>
          <w:rFonts w:ascii="Calibri" w:eastAsia="Calibri" w:hAnsi="Calibri"/>
          <w:sz w:val="22"/>
          <w:szCs w:val="22"/>
        </w:rPr>
        <w:t xml:space="preserve"> </w:t>
      </w:r>
      <w:r w:rsidR="00681C3E" w:rsidRPr="00334C87">
        <w:rPr>
          <w:rFonts w:ascii="Times New Roman" w:hAnsi="Times New Roman"/>
          <w:color w:val="0070C0"/>
          <w:szCs w:val="24"/>
          <w:lang w:eastAsia="it-IT"/>
        </w:rPr>
        <w:t>in qualità di centrale di c</w:t>
      </w:r>
      <w:r w:rsidR="005831D5" w:rsidRPr="00334C87">
        <w:rPr>
          <w:rFonts w:ascii="Times New Roman" w:hAnsi="Times New Roman"/>
          <w:color w:val="0070C0"/>
          <w:szCs w:val="24"/>
          <w:lang w:eastAsia="it-IT"/>
        </w:rPr>
        <w:t>ommittenza qualificata</w:t>
      </w:r>
      <w:r w:rsidR="002116CC" w:rsidRPr="00334C87">
        <w:rPr>
          <w:rFonts w:ascii="Times New Roman" w:hAnsi="Times New Roman"/>
          <w:color w:val="0070C0"/>
          <w:szCs w:val="24"/>
          <w:lang w:eastAsia="it-IT"/>
        </w:rPr>
        <w:t xml:space="preserve"> ai sensi dell’art. 63, del </w:t>
      </w:r>
      <w:proofErr w:type="spellStart"/>
      <w:r w:rsidR="002116CC" w:rsidRPr="00334C87">
        <w:rPr>
          <w:rFonts w:ascii="Times New Roman" w:hAnsi="Times New Roman"/>
          <w:color w:val="0070C0"/>
          <w:szCs w:val="24"/>
          <w:lang w:eastAsia="it-IT"/>
        </w:rPr>
        <w:t>D.Lgs.</w:t>
      </w:r>
      <w:proofErr w:type="spellEnd"/>
      <w:r w:rsidR="002116CC" w:rsidRPr="00334C87">
        <w:rPr>
          <w:rFonts w:ascii="Times New Roman" w:hAnsi="Times New Roman"/>
          <w:color w:val="0070C0"/>
          <w:szCs w:val="24"/>
          <w:lang w:eastAsia="it-IT"/>
        </w:rPr>
        <w:t xml:space="preserve"> 36/2023</w:t>
      </w:r>
      <w:r w:rsidRPr="00334C87">
        <w:rPr>
          <w:rFonts w:ascii="Times New Roman" w:hAnsi="Times New Roman"/>
          <w:color w:val="0070C0"/>
          <w:szCs w:val="24"/>
          <w:lang w:eastAsia="it-IT"/>
        </w:rPr>
        <w:t>;</w:t>
      </w:r>
      <w:r w:rsidR="00B53303" w:rsidRPr="00334C87">
        <w:rPr>
          <w:rFonts w:ascii="Times New Roman" w:hAnsi="Times New Roman"/>
          <w:color w:val="0070C0"/>
          <w:szCs w:val="24"/>
          <w:lang w:eastAsia="it-IT"/>
        </w:rPr>
        <w:t xml:space="preserve"> </w:t>
      </w:r>
      <w:r w:rsidR="00B53303" w:rsidRPr="00334C87">
        <w:rPr>
          <w:rFonts w:ascii="Times New Roman" w:hAnsi="Times New Roman"/>
          <w:i/>
          <w:color w:val="0070C0"/>
          <w:szCs w:val="24"/>
          <w:lang w:eastAsia="it-IT"/>
        </w:rPr>
        <w:t xml:space="preserve">[inserire ultima parte </w:t>
      </w:r>
      <w:r w:rsidR="00B53303" w:rsidRPr="00334C87">
        <w:rPr>
          <w:rFonts w:ascii="Times New Roman" w:hAnsi="Times New Roman"/>
          <w:i/>
          <w:color w:val="0070C0"/>
          <w:szCs w:val="24"/>
          <w:u w:val="single"/>
          <w:lang w:eastAsia="it-IT"/>
        </w:rPr>
        <w:t>solo in caso di ente locale o altro ente</w:t>
      </w:r>
      <w:r w:rsidR="00B53303" w:rsidRPr="00334C87">
        <w:rPr>
          <w:rFonts w:ascii="Times New Roman" w:hAnsi="Times New Roman"/>
          <w:i/>
          <w:color w:val="0070C0"/>
          <w:szCs w:val="24"/>
          <w:lang w:eastAsia="it-IT"/>
        </w:rPr>
        <w:t xml:space="preserve"> convenzionato con la SUA</w:t>
      </w:r>
      <w:r w:rsidR="00A242EE" w:rsidRPr="00334C87">
        <w:rPr>
          <w:rFonts w:ascii="Times New Roman" w:hAnsi="Times New Roman"/>
          <w:i/>
          <w:color w:val="0070C0"/>
          <w:szCs w:val="24"/>
          <w:lang w:eastAsia="it-IT"/>
        </w:rPr>
        <w:t xml:space="preserve"> </w:t>
      </w:r>
      <w:r w:rsidR="00B53303" w:rsidRPr="00334C87">
        <w:rPr>
          <w:rFonts w:ascii="Times New Roman" w:hAnsi="Times New Roman"/>
          <w:i/>
          <w:color w:val="0070C0"/>
          <w:szCs w:val="24"/>
          <w:lang w:eastAsia="it-IT"/>
        </w:rPr>
        <w:t>VdA]</w:t>
      </w:r>
    </w:p>
    <w:p w:rsidR="008219A8" w:rsidRDefault="008219A8" w:rsidP="00CA272A">
      <w:pPr>
        <w:rPr>
          <w:rFonts w:ascii="Times New Roman" w:hAnsi="Times New Roman"/>
          <w:szCs w:val="24"/>
        </w:rPr>
      </w:pPr>
    </w:p>
    <w:p w:rsidR="003537B7" w:rsidRPr="00921F33" w:rsidRDefault="004B7AA5" w:rsidP="00E020AF">
      <w:pPr>
        <w:numPr>
          <w:ilvl w:val="0"/>
          <w:numId w:val="9"/>
        </w:numPr>
        <w:tabs>
          <w:tab w:val="left" w:pos="426"/>
        </w:tabs>
        <w:ind w:left="426" w:hanging="426"/>
        <w:jc w:val="both"/>
        <w:rPr>
          <w:rFonts w:ascii="Times New Roman" w:hAnsi="Times New Roman"/>
          <w:b/>
          <w:i/>
          <w:color w:val="FF0000"/>
          <w:szCs w:val="24"/>
        </w:rPr>
      </w:pPr>
      <w:proofErr w:type="gramStart"/>
      <w:r w:rsidRPr="00921F33">
        <w:rPr>
          <w:rFonts w:ascii="Times New Roman" w:hAnsi="Times New Roman"/>
          <w:b/>
          <w:i/>
          <w:color w:val="FF0000"/>
          <w:szCs w:val="24"/>
        </w:rPr>
        <w:t>in</w:t>
      </w:r>
      <w:proofErr w:type="gramEnd"/>
      <w:r w:rsidRPr="00921F33">
        <w:rPr>
          <w:rFonts w:ascii="Times New Roman" w:hAnsi="Times New Roman"/>
          <w:b/>
          <w:i/>
          <w:color w:val="FF0000"/>
          <w:szCs w:val="24"/>
        </w:rPr>
        <w:t xml:space="preserve"> caso di inquadramento della qualificazione di cui ai punti 1 e 5 (solo lavori) del paragrafo 1</w:t>
      </w:r>
      <w:r w:rsidR="000B498B">
        <w:rPr>
          <w:rFonts w:ascii="Times New Roman" w:hAnsi="Times New Roman"/>
          <w:b/>
          <w:i/>
          <w:color w:val="FF0000"/>
          <w:szCs w:val="24"/>
        </w:rPr>
        <w:t>,</w:t>
      </w:r>
      <w:r w:rsidRPr="00921F33">
        <w:rPr>
          <w:rFonts w:ascii="Times New Roman" w:hAnsi="Times New Roman"/>
          <w:b/>
          <w:i/>
          <w:color w:val="FF0000"/>
          <w:szCs w:val="24"/>
        </w:rPr>
        <w:t xml:space="preserve"> </w:t>
      </w:r>
      <w:r w:rsidR="000B498B" w:rsidRPr="00921F33">
        <w:rPr>
          <w:rFonts w:ascii="Times New Roman" w:hAnsi="Times New Roman"/>
          <w:b/>
          <w:i/>
          <w:color w:val="FF0000"/>
          <w:szCs w:val="24"/>
        </w:rPr>
        <w:t>quando si intende</w:t>
      </w:r>
      <w:r w:rsidR="000B498B">
        <w:rPr>
          <w:rFonts w:ascii="Times New Roman" w:hAnsi="Times New Roman"/>
          <w:b/>
          <w:i/>
          <w:color w:val="FF0000"/>
          <w:szCs w:val="24"/>
        </w:rPr>
        <w:t xml:space="preserve"> procedere autonomamente ma</w:t>
      </w:r>
      <w:r w:rsidR="000B498B" w:rsidRPr="00921F33">
        <w:rPr>
          <w:rFonts w:ascii="Times New Roman" w:hAnsi="Times New Roman"/>
          <w:b/>
          <w:i/>
          <w:color w:val="FF0000"/>
          <w:szCs w:val="24"/>
        </w:rPr>
        <w:t xml:space="preserve"> utilizza</w:t>
      </w:r>
      <w:r w:rsidR="000B498B">
        <w:rPr>
          <w:rFonts w:ascii="Times New Roman" w:hAnsi="Times New Roman"/>
          <w:b/>
          <w:i/>
          <w:color w:val="FF0000"/>
          <w:szCs w:val="24"/>
        </w:rPr>
        <w:t>ndo</w:t>
      </w:r>
      <w:r w:rsidR="000B498B" w:rsidRPr="00921F33">
        <w:rPr>
          <w:rFonts w:ascii="Times New Roman" w:hAnsi="Times New Roman"/>
          <w:b/>
          <w:i/>
          <w:color w:val="FF0000"/>
          <w:szCs w:val="24"/>
        </w:rPr>
        <w:t xml:space="preserve"> l’elenco degli operatori economici costituito presso la SUA VdA</w:t>
      </w:r>
    </w:p>
    <w:p w:rsidR="003537B7" w:rsidRDefault="003537B7" w:rsidP="003537B7">
      <w:pPr>
        <w:jc w:val="both"/>
        <w:rPr>
          <w:rFonts w:ascii="Times New Roman" w:hAnsi="Times New Roman"/>
          <w:szCs w:val="24"/>
        </w:rPr>
      </w:pPr>
    </w:p>
    <w:p w:rsidR="00A242EE" w:rsidRDefault="00457C39" w:rsidP="00457C39">
      <w:pPr>
        <w:ind w:firstLine="426"/>
        <w:jc w:val="both"/>
        <w:rPr>
          <w:rFonts w:ascii="Times New Roman" w:hAnsi="Times New Roman"/>
          <w:szCs w:val="24"/>
          <w:lang w:eastAsia="it-IT"/>
        </w:rPr>
      </w:pPr>
      <w:r w:rsidRPr="0060543E">
        <w:rPr>
          <w:rFonts w:ascii="Times New Roman" w:hAnsi="Times New Roman"/>
          <w:szCs w:val="24"/>
          <w:lang w:eastAsia="it-IT"/>
        </w:rPr>
        <w:t>ritenuto di procedere, ai fini della individuazione degli operatori economici da consultare, mediante la richiesta di utilizzo dell’elenco degli operatori economici costituito presso la Stazione unica appaltante per la Regione Valle d’Aosta (SUA VdA), in applicazione</w:t>
      </w:r>
      <w:r w:rsidR="00E020AF" w:rsidRPr="0060543E">
        <w:rPr>
          <w:rFonts w:ascii="Times New Roman" w:hAnsi="Times New Roman"/>
          <w:szCs w:val="24"/>
          <w:lang w:eastAsia="it-IT"/>
        </w:rPr>
        <w:t xml:space="preserve"> </w:t>
      </w:r>
      <w:r w:rsidR="00A242EE">
        <w:rPr>
          <w:rFonts w:ascii="Times New Roman" w:hAnsi="Times New Roman"/>
          <w:szCs w:val="24"/>
          <w:lang w:eastAsia="it-IT"/>
        </w:rPr>
        <w:t xml:space="preserve">dell’art. 2, </w:t>
      </w:r>
      <w:r w:rsidR="00A242EE" w:rsidRPr="00334C87">
        <w:rPr>
          <w:rFonts w:ascii="Times New Roman" w:hAnsi="Times New Roman"/>
          <w:color w:val="0070C0"/>
          <w:szCs w:val="24"/>
          <w:lang w:eastAsia="it-IT"/>
        </w:rPr>
        <w:t xml:space="preserve">comma 3 </w:t>
      </w:r>
      <w:r w:rsidR="00A242EE" w:rsidRPr="00334C87">
        <w:rPr>
          <w:rFonts w:ascii="Times New Roman" w:hAnsi="Times New Roman"/>
          <w:i/>
          <w:color w:val="0070C0"/>
          <w:szCs w:val="24"/>
          <w:lang w:eastAsia="it-IT"/>
        </w:rPr>
        <w:t>[in caso di enti locali]</w:t>
      </w:r>
      <w:r w:rsidR="00A242EE" w:rsidRPr="00334C87">
        <w:rPr>
          <w:rFonts w:ascii="Times New Roman" w:hAnsi="Times New Roman"/>
          <w:color w:val="0070C0"/>
          <w:szCs w:val="24"/>
          <w:lang w:eastAsia="it-IT"/>
        </w:rPr>
        <w:t xml:space="preserve"> comma 9 </w:t>
      </w:r>
      <w:r w:rsidR="00A242EE" w:rsidRPr="00334C87">
        <w:rPr>
          <w:rFonts w:ascii="Times New Roman" w:hAnsi="Times New Roman"/>
          <w:i/>
          <w:color w:val="0070C0"/>
          <w:szCs w:val="24"/>
          <w:lang w:eastAsia="it-IT"/>
        </w:rPr>
        <w:t>[in caso di altri enti]</w:t>
      </w:r>
      <w:r w:rsidR="00A242EE" w:rsidRPr="00AC0FEF">
        <w:rPr>
          <w:rFonts w:ascii="Times New Roman" w:hAnsi="Times New Roman"/>
          <w:szCs w:val="24"/>
          <w:lang w:eastAsia="it-IT"/>
        </w:rPr>
        <w:t xml:space="preserve"> </w:t>
      </w:r>
      <w:r w:rsidR="00A242EE" w:rsidRPr="00B17308">
        <w:rPr>
          <w:rFonts w:ascii="Times New Roman" w:hAnsi="Times New Roman"/>
          <w:szCs w:val="24"/>
          <w:lang w:eastAsia="it-IT"/>
        </w:rPr>
        <w:t xml:space="preserve">della </w:t>
      </w:r>
      <w:r w:rsidR="00A242EE">
        <w:rPr>
          <w:rFonts w:ascii="Times New Roman" w:hAnsi="Times New Roman"/>
          <w:szCs w:val="24"/>
          <w:lang w:eastAsia="it-IT"/>
        </w:rPr>
        <w:t>legge</w:t>
      </w:r>
      <w:r w:rsidR="00A242EE" w:rsidRPr="00B17308">
        <w:rPr>
          <w:rFonts w:ascii="Times New Roman" w:hAnsi="Times New Roman"/>
          <w:szCs w:val="24"/>
          <w:lang w:eastAsia="it-IT"/>
        </w:rPr>
        <w:t xml:space="preserve"> regionale n. </w:t>
      </w:r>
      <w:r w:rsidR="00FD1BC6" w:rsidRPr="00FD1BC6">
        <w:rPr>
          <w:rFonts w:ascii="Times New Roman" w:hAnsi="Times New Roman"/>
          <w:szCs w:val="24"/>
          <w:lang w:eastAsia="it-IT"/>
        </w:rPr>
        <w:t>2</w:t>
      </w:r>
      <w:r w:rsidR="00FD1BC6">
        <w:rPr>
          <w:rFonts w:ascii="Times New Roman" w:hAnsi="Times New Roman"/>
          <w:szCs w:val="24"/>
          <w:lang w:eastAsia="it-IT"/>
        </w:rPr>
        <w:t xml:space="preserve"> del 29</w:t>
      </w:r>
      <w:r w:rsidR="00FD1BC6" w:rsidRPr="00FD1BC6">
        <w:rPr>
          <w:rFonts w:ascii="Times New Roman" w:hAnsi="Times New Roman"/>
          <w:szCs w:val="24"/>
          <w:lang w:eastAsia="it-IT"/>
        </w:rPr>
        <w:t xml:space="preserve"> gennaio 2024</w:t>
      </w:r>
      <w:r w:rsidR="00A242EE" w:rsidRPr="00B17308">
        <w:rPr>
          <w:rFonts w:ascii="HelveticaNeue" w:hAnsi="HelveticaNeue"/>
          <w:sz w:val="22"/>
          <w:szCs w:val="22"/>
        </w:rPr>
        <w:t xml:space="preserve"> </w:t>
      </w:r>
      <w:r w:rsidR="00A242EE" w:rsidRPr="00B17308">
        <w:rPr>
          <w:rFonts w:ascii="Times New Roman" w:hAnsi="Times New Roman"/>
          <w:szCs w:val="24"/>
        </w:rPr>
        <w:t>recante “</w:t>
      </w:r>
      <w:r w:rsidR="00A242EE" w:rsidRPr="00A242EE">
        <w:rPr>
          <w:rFonts w:ascii="Times New Roman" w:hAnsi="Times New Roman"/>
          <w:i/>
          <w:szCs w:val="24"/>
        </w:rPr>
        <w:t>Disposizioni organizzative urgenti in materia di centralizzazione delle funzioni di committenza e altre disposizioni in materia di contratti pubblici</w:t>
      </w:r>
      <w:r w:rsidR="00A242EE" w:rsidRPr="00B17308">
        <w:rPr>
          <w:rFonts w:ascii="Times New Roman" w:hAnsi="Times New Roman"/>
          <w:szCs w:val="24"/>
        </w:rPr>
        <w:t>”</w:t>
      </w:r>
      <w:r w:rsidR="00A242EE">
        <w:rPr>
          <w:rFonts w:ascii="HelveticaNeue" w:hAnsi="HelveticaNeue"/>
          <w:sz w:val="22"/>
          <w:szCs w:val="22"/>
        </w:rPr>
        <w:t>.</w:t>
      </w:r>
    </w:p>
    <w:p w:rsidR="003537B7" w:rsidRDefault="003537B7" w:rsidP="003537B7">
      <w:pPr>
        <w:jc w:val="both"/>
        <w:rPr>
          <w:rFonts w:ascii="Times New Roman" w:hAnsi="Times New Roman"/>
          <w:szCs w:val="24"/>
        </w:rPr>
      </w:pPr>
    </w:p>
    <w:p w:rsidR="000B498B" w:rsidRDefault="000B498B">
      <w:pPr>
        <w:rPr>
          <w:rFonts w:ascii="Times New Roman" w:hAnsi="Times New Roman"/>
          <w:szCs w:val="24"/>
        </w:rPr>
      </w:pPr>
      <w:r>
        <w:rPr>
          <w:rFonts w:ascii="Times New Roman" w:hAnsi="Times New Roman"/>
          <w:szCs w:val="24"/>
        </w:rPr>
        <w:br w:type="page"/>
      </w:r>
    </w:p>
    <w:p w:rsidR="00DB7CD7" w:rsidRPr="0005469E" w:rsidRDefault="0005469E" w:rsidP="000B7376">
      <w:pPr>
        <w:jc w:val="center"/>
        <w:rPr>
          <w:rFonts w:ascii="Times New Roman" w:hAnsi="Times New Roman"/>
          <w:b/>
          <w:szCs w:val="24"/>
          <w:u w:val="single"/>
        </w:rPr>
      </w:pPr>
      <w:r>
        <w:rPr>
          <w:rFonts w:ascii="Times New Roman" w:hAnsi="Times New Roman"/>
          <w:b/>
          <w:szCs w:val="24"/>
          <w:u w:val="single"/>
        </w:rPr>
        <w:lastRenderedPageBreak/>
        <w:t xml:space="preserve">C - </w:t>
      </w:r>
      <w:r w:rsidRPr="0005469E">
        <w:rPr>
          <w:rFonts w:ascii="Times New Roman" w:hAnsi="Times New Roman"/>
          <w:b/>
          <w:szCs w:val="24"/>
          <w:u w:val="single"/>
        </w:rPr>
        <w:t>DECISORIO</w:t>
      </w:r>
    </w:p>
    <w:p w:rsidR="00DB7CD7" w:rsidRPr="00AC0FEF" w:rsidRDefault="00DB7CD7" w:rsidP="00CA272A">
      <w:pPr>
        <w:jc w:val="both"/>
        <w:rPr>
          <w:rFonts w:ascii="Times New Roman" w:hAnsi="Times New Roman"/>
          <w:szCs w:val="24"/>
        </w:rPr>
      </w:pPr>
    </w:p>
    <w:p w:rsidR="00DB7CD7" w:rsidRPr="0005469E" w:rsidRDefault="00DE59DD" w:rsidP="00DE59DD">
      <w:pPr>
        <w:jc w:val="both"/>
        <w:rPr>
          <w:rFonts w:ascii="Times New Roman" w:hAnsi="Times New Roman"/>
          <w:b/>
          <w:szCs w:val="24"/>
        </w:rPr>
      </w:pPr>
      <w:r w:rsidRPr="0005469E">
        <w:rPr>
          <w:rFonts w:ascii="Times New Roman" w:hAnsi="Times New Roman"/>
          <w:b/>
          <w:szCs w:val="24"/>
        </w:rPr>
        <w:t>1</w:t>
      </w:r>
      <w:r w:rsidR="0005469E" w:rsidRPr="0005469E">
        <w:rPr>
          <w:rFonts w:ascii="Times New Roman" w:hAnsi="Times New Roman"/>
          <w:b/>
          <w:szCs w:val="24"/>
        </w:rPr>
        <w:t xml:space="preserve"> </w:t>
      </w:r>
      <w:r w:rsidRPr="0005469E">
        <w:rPr>
          <w:rFonts w:ascii="Times New Roman" w:hAnsi="Times New Roman"/>
          <w:b/>
          <w:szCs w:val="24"/>
        </w:rPr>
        <w:t xml:space="preserve">- </w:t>
      </w:r>
      <w:r w:rsidR="0005469E" w:rsidRPr="0005469E">
        <w:rPr>
          <w:rFonts w:ascii="Times New Roman" w:hAnsi="Times New Roman"/>
          <w:b/>
          <w:szCs w:val="24"/>
        </w:rPr>
        <w:t xml:space="preserve">APPROVAZIONE </w:t>
      </w:r>
      <w:r w:rsidR="002C780F">
        <w:rPr>
          <w:rFonts w:ascii="Times New Roman" w:hAnsi="Times New Roman"/>
          <w:b/>
          <w:szCs w:val="24"/>
        </w:rPr>
        <w:t xml:space="preserve">DELL’AVVIO DELLA PROCEDURA </w:t>
      </w:r>
      <w:r w:rsidR="00851E8A" w:rsidRPr="00334C87">
        <w:rPr>
          <w:rFonts w:ascii="Times New Roman" w:hAnsi="Times New Roman"/>
          <w:b/>
          <w:i/>
          <w:color w:val="0070C0"/>
          <w:szCs w:val="24"/>
          <w:lang w:eastAsia="it-IT"/>
        </w:rPr>
        <w:t>[</w:t>
      </w:r>
      <w:proofErr w:type="spellStart"/>
      <w:r w:rsidR="00851E8A" w:rsidRPr="00334C87">
        <w:rPr>
          <w:rFonts w:ascii="Times New Roman" w:hAnsi="Times New Roman"/>
          <w:b/>
          <w:i/>
          <w:color w:val="0070C0"/>
          <w:szCs w:val="24"/>
          <w:lang w:eastAsia="it-IT"/>
        </w:rPr>
        <w:t>rif.</w:t>
      </w:r>
      <w:proofErr w:type="spellEnd"/>
      <w:r w:rsidR="00851E8A" w:rsidRPr="00334C87">
        <w:rPr>
          <w:rFonts w:ascii="Times New Roman" w:hAnsi="Times New Roman"/>
          <w:b/>
          <w:i/>
          <w:color w:val="0070C0"/>
          <w:szCs w:val="24"/>
          <w:lang w:eastAsia="it-IT"/>
        </w:rPr>
        <w:t xml:space="preserve"> </w:t>
      </w:r>
      <w:proofErr w:type="gramStart"/>
      <w:r w:rsidR="00851E8A" w:rsidRPr="00334C87">
        <w:rPr>
          <w:rFonts w:ascii="Times New Roman" w:hAnsi="Times New Roman"/>
          <w:b/>
          <w:i/>
          <w:color w:val="0070C0"/>
          <w:szCs w:val="24"/>
          <w:lang w:eastAsia="it-IT"/>
        </w:rPr>
        <w:t>punti</w:t>
      </w:r>
      <w:proofErr w:type="gramEnd"/>
      <w:r w:rsidR="00851E8A" w:rsidRPr="00334C87">
        <w:rPr>
          <w:rFonts w:ascii="Times New Roman" w:hAnsi="Times New Roman"/>
          <w:b/>
          <w:i/>
          <w:color w:val="0070C0"/>
          <w:szCs w:val="24"/>
          <w:lang w:eastAsia="it-IT"/>
        </w:rPr>
        <w:t xml:space="preserve"> 1, 2, 3 e 4 delle Premesse]</w:t>
      </w:r>
    </w:p>
    <w:p w:rsidR="00DE59DD" w:rsidRPr="00AC0FEF" w:rsidRDefault="00DE59DD" w:rsidP="00DE59DD">
      <w:pPr>
        <w:jc w:val="both"/>
        <w:rPr>
          <w:rFonts w:ascii="Times New Roman" w:hAnsi="Times New Roman"/>
          <w:szCs w:val="24"/>
        </w:rPr>
      </w:pPr>
    </w:p>
    <w:p w:rsidR="003D16AE" w:rsidRPr="00DB765D" w:rsidRDefault="003D16AE" w:rsidP="00E020AF">
      <w:pPr>
        <w:numPr>
          <w:ilvl w:val="0"/>
          <w:numId w:val="4"/>
        </w:numPr>
        <w:tabs>
          <w:tab w:val="left" w:pos="426"/>
        </w:tabs>
        <w:ind w:left="426" w:hanging="426"/>
        <w:jc w:val="both"/>
        <w:rPr>
          <w:rFonts w:ascii="Times New Roman" w:hAnsi="Times New Roman"/>
          <w:b/>
          <w:i/>
          <w:color w:val="FF0000"/>
          <w:szCs w:val="24"/>
        </w:rPr>
      </w:pPr>
      <w:proofErr w:type="gramStart"/>
      <w:r w:rsidRPr="00DB765D">
        <w:rPr>
          <w:rFonts w:ascii="Times New Roman" w:hAnsi="Times New Roman"/>
          <w:b/>
          <w:i/>
          <w:color w:val="FF0000"/>
          <w:szCs w:val="24"/>
        </w:rPr>
        <w:t>per</w:t>
      </w:r>
      <w:proofErr w:type="gramEnd"/>
      <w:r w:rsidRPr="00DB765D">
        <w:rPr>
          <w:rFonts w:ascii="Times New Roman" w:hAnsi="Times New Roman"/>
          <w:b/>
          <w:i/>
          <w:color w:val="FF0000"/>
          <w:szCs w:val="24"/>
        </w:rPr>
        <w:t xml:space="preserve"> </w:t>
      </w:r>
      <w:r w:rsidR="002C780F" w:rsidRPr="00DB765D">
        <w:rPr>
          <w:rFonts w:ascii="Times New Roman" w:hAnsi="Times New Roman"/>
          <w:b/>
          <w:i/>
          <w:color w:val="FF0000"/>
          <w:szCs w:val="24"/>
        </w:rPr>
        <w:t>l’esecuzione</w:t>
      </w:r>
      <w:r w:rsidRPr="00DB765D">
        <w:rPr>
          <w:rFonts w:ascii="Times New Roman" w:hAnsi="Times New Roman"/>
          <w:b/>
          <w:i/>
          <w:color w:val="FF0000"/>
          <w:szCs w:val="24"/>
        </w:rPr>
        <w:t xml:space="preserve"> di </w:t>
      </w:r>
      <w:r w:rsidRPr="00DB765D">
        <w:rPr>
          <w:rFonts w:ascii="Times New Roman" w:hAnsi="Times New Roman"/>
          <w:b/>
          <w:i/>
          <w:color w:val="FF0000"/>
          <w:szCs w:val="24"/>
          <w:u w:val="single"/>
        </w:rPr>
        <w:t>lavori</w:t>
      </w:r>
      <w:r w:rsidR="008C25CF" w:rsidRPr="00DB765D">
        <w:rPr>
          <w:rFonts w:ascii="Times New Roman" w:hAnsi="Times New Roman"/>
          <w:b/>
          <w:i/>
          <w:color w:val="FF0000"/>
          <w:szCs w:val="24"/>
        </w:rPr>
        <w:t xml:space="preserve"> </w:t>
      </w:r>
      <w:r w:rsidR="001D4EDC" w:rsidRPr="00DB765D">
        <w:rPr>
          <w:rFonts w:ascii="Times New Roman" w:hAnsi="Times New Roman"/>
          <w:b/>
          <w:i/>
          <w:color w:val="FF0000"/>
          <w:szCs w:val="24"/>
        </w:rPr>
        <w:t>con progetto approvato</w:t>
      </w:r>
    </w:p>
    <w:p w:rsidR="008C25CF" w:rsidRDefault="008C25CF" w:rsidP="008C25CF">
      <w:pPr>
        <w:tabs>
          <w:tab w:val="left" w:pos="284"/>
        </w:tabs>
        <w:jc w:val="both"/>
        <w:rPr>
          <w:rFonts w:ascii="Times New Roman" w:hAnsi="Times New Roman"/>
          <w:szCs w:val="24"/>
          <w:lang w:eastAsia="it-IT"/>
        </w:rPr>
      </w:pPr>
    </w:p>
    <w:p w:rsidR="000747E7" w:rsidRDefault="008C25CF" w:rsidP="00ED1627">
      <w:pPr>
        <w:ind w:firstLine="426"/>
        <w:jc w:val="both"/>
        <w:rPr>
          <w:rFonts w:ascii="Times New Roman" w:hAnsi="Times New Roman"/>
          <w:szCs w:val="24"/>
          <w:lang w:eastAsia="it-IT"/>
        </w:rPr>
      </w:pPr>
      <w:proofErr w:type="gramStart"/>
      <w:r w:rsidRPr="00AC0FEF">
        <w:rPr>
          <w:rFonts w:ascii="Times New Roman" w:hAnsi="Times New Roman"/>
          <w:szCs w:val="24"/>
          <w:lang w:eastAsia="it-IT"/>
        </w:rPr>
        <w:t>di</w:t>
      </w:r>
      <w:proofErr w:type="gramEnd"/>
      <w:r w:rsidRPr="00AC0FEF">
        <w:rPr>
          <w:rFonts w:ascii="Times New Roman" w:hAnsi="Times New Roman"/>
          <w:szCs w:val="24"/>
          <w:lang w:eastAsia="it-IT"/>
        </w:rPr>
        <w:t xml:space="preserve"> </w:t>
      </w:r>
      <w:r>
        <w:rPr>
          <w:rFonts w:ascii="Times New Roman" w:hAnsi="Times New Roman"/>
          <w:szCs w:val="24"/>
          <w:lang w:eastAsia="it-IT"/>
        </w:rPr>
        <w:t xml:space="preserve">dare avvio alla procedura di affidamento </w:t>
      </w:r>
      <w:r w:rsidRPr="00AC0FEF">
        <w:rPr>
          <w:rFonts w:ascii="Times New Roman" w:hAnsi="Times New Roman"/>
          <w:szCs w:val="24"/>
          <w:lang w:eastAsia="it-IT"/>
        </w:rPr>
        <w:t xml:space="preserve">dei lavori </w:t>
      </w:r>
      <w:r w:rsidR="002F5DE9">
        <w:rPr>
          <w:rFonts w:ascii="Times New Roman" w:hAnsi="Times New Roman"/>
          <w:szCs w:val="24"/>
          <w:lang w:eastAsia="it-IT"/>
        </w:rPr>
        <w:t>di “__________________</w:t>
      </w:r>
      <w:r>
        <w:rPr>
          <w:rFonts w:ascii="Times New Roman" w:hAnsi="Times New Roman"/>
          <w:szCs w:val="24"/>
          <w:lang w:eastAsia="it-IT"/>
        </w:rPr>
        <w:t>”</w:t>
      </w:r>
      <w:r w:rsidR="002F5DE9">
        <w:rPr>
          <w:rFonts w:ascii="Times New Roman" w:hAnsi="Times New Roman"/>
          <w:szCs w:val="24"/>
          <w:lang w:eastAsia="it-IT"/>
        </w:rPr>
        <w:t xml:space="preserve"> </w:t>
      </w:r>
      <w:r w:rsidR="002F5DE9">
        <w:rPr>
          <w:rFonts w:ascii="Times New Roman" w:hAnsi="Times New Roman"/>
          <w:szCs w:val="24"/>
        </w:rPr>
        <w:t xml:space="preserve">(CUP </w:t>
      </w:r>
      <w:r w:rsidR="002F5DE9" w:rsidRPr="00334C87">
        <w:rPr>
          <w:rFonts w:ascii="Times New Roman" w:hAnsi="Times New Roman"/>
          <w:i/>
          <w:color w:val="0070C0"/>
          <w:szCs w:val="24"/>
        </w:rPr>
        <w:t>(</w:t>
      </w:r>
      <w:r w:rsidR="002F5DE9" w:rsidRPr="00334C87">
        <w:rPr>
          <w:rFonts w:ascii="Times New Roman" w:hAnsi="Times New Roman"/>
          <w:i/>
          <w:color w:val="0070C0"/>
          <w:szCs w:val="24"/>
          <w:lang w:eastAsia="it-IT"/>
        </w:rPr>
        <w:t>se esistente)</w:t>
      </w:r>
      <w:r w:rsidR="002F5DE9">
        <w:rPr>
          <w:rFonts w:ascii="Times New Roman" w:hAnsi="Times New Roman"/>
          <w:szCs w:val="24"/>
        </w:rPr>
        <w:t xml:space="preserve"> _________; CODICE PROGRAMMAZIONE </w:t>
      </w:r>
      <w:r w:rsidR="002F5DE9" w:rsidRPr="00334C87">
        <w:rPr>
          <w:rFonts w:ascii="Times New Roman" w:hAnsi="Times New Roman"/>
          <w:i/>
          <w:color w:val="0070C0"/>
          <w:szCs w:val="24"/>
        </w:rPr>
        <w:t>(</w:t>
      </w:r>
      <w:r w:rsidR="002F5DE9" w:rsidRPr="00334C87">
        <w:rPr>
          <w:rFonts w:ascii="Times New Roman" w:hAnsi="Times New Roman"/>
          <w:i/>
          <w:color w:val="0070C0"/>
          <w:szCs w:val="24"/>
          <w:lang w:eastAsia="it-IT"/>
        </w:rPr>
        <w:t>solo per le strutture regionali)</w:t>
      </w:r>
      <w:r w:rsidR="002F5DE9" w:rsidRPr="00334C87">
        <w:rPr>
          <w:rFonts w:ascii="Times New Roman" w:hAnsi="Times New Roman"/>
          <w:color w:val="0070C0"/>
          <w:szCs w:val="24"/>
        </w:rPr>
        <w:t xml:space="preserve"> </w:t>
      </w:r>
      <w:r w:rsidR="002F5DE9">
        <w:rPr>
          <w:rFonts w:ascii="Times New Roman" w:hAnsi="Times New Roman"/>
          <w:szCs w:val="24"/>
        </w:rPr>
        <w:t>_____________)</w:t>
      </w:r>
      <w:r w:rsidRPr="00AC0FEF">
        <w:rPr>
          <w:rFonts w:ascii="Times New Roman" w:hAnsi="Times New Roman"/>
          <w:szCs w:val="24"/>
          <w:lang w:eastAsia="it-IT"/>
        </w:rPr>
        <w:t xml:space="preserve">, sulla base del progetto </w:t>
      </w:r>
      <w:r w:rsidR="000B7376">
        <w:rPr>
          <w:rFonts w:ascii="Times New Roman" w:hAnsi="Times New Roman"/>
          <w:szCs w:val="24"/>
          <w:lang w:eastAsia="it-IT"/>
        </w:rPr>
        <w:t xml:space="preserve">__________ </w:t>
      </w:r>
      <w:r w:rsidR="003920E6" w:rsidRPr="00334C87">
        <w:rPr>
          <w:rFonts w:ascii="Times New Roman" w:hAnsi="Times New Roman"/>
          <w:color w:val="0070C0"/>
          <w:szCs w:val="24"/>
          <w:lang w:eastAsia="it-IT"/>
        </w:rPr>
        <w:t>(</w:t>
      </w:r>
      <w:r w:rsidR="000B7376" w:rsidRPr="00334C87">
        <w:rPr>
          <w:rFonts w:ascii="Times New Roman" w:hAnsi="Times New Roman"/>
          <w:color w:val="0070C0"/>
          <w:szCs w:val="24"/>
          <w:lang w:eastAsia="it-IT"/>
        </w:rPr>
        <w:t xml:space="preserve">esecutivo – </w:t>
      </w:r>
      <w:r w:rsidR="000B7376" w:rsidRPr="00334C87">
        <w:rPr>
          <w:rFonts w:ascii="Times New Roman" w:hAnsi="Times New Roman"/>
          <w:b/>
          <w:i/>
          <w:color w:val="0070C0"/>
          <w:szCs w:val="24"/>
          <w:lang w:eastAsia="it-IT"/>
        </w:rPr>
        <w:t>ovvero in caso di appalto integrato</w:t>
      </w:r>
      <w:r w:rsidR="000B7376" w:rsidRPr="00334C87">
        <w:rPr>
          <w:rFonts w:ascii="Times New Roman" w:hAnsi="Times New Roman"/>
          <w:color w:val="0070C0"/>
          <w:szCs w:val="24"/>
          <w:lang w:eastAsia="it-IT"/>
        </w:rPr>
        <w:t xml:space="preserve"> - di fattibilità tecnico-economica</w:t>
      </w:r>
      <w:r w:rsidR="003920E6" w:rsidRPr="00334C87">
        <w:rPr>
          <w:rFonts w:ascii="Times New Roman" w:hAnsi="Times New Roman"/>
          <w:color w:val="0070C0"/>
          <w:szCs w:val="24"/>
          <w:lang w:eastAsia="it-IT"/>
        </w:rPr>
        <w:t>)</w:t>
      </w:r>
      <w:r w:rsidR="0084515D">
        <w:rPr>
          <w:rFonts w:ascii="Times New Roman" w:hAnsi="Times New Roman"/>
          <w:szCs w:val="24"/>
          <w:lang w:eastAsia="it-IT"/>
        </w:rPr>
        <w:t>,</w:t>
      </w:r>
      <w:r w:rsidRPr="00AC0FEF">
        <w:rPr>
          <w:rFonts w:ascii="Times New Roman" w:hAnsi="Times New Roman"/>
          <w:szCs w:val="24"/>
          <w:lang w:eastAsia="it-IT"/>
        </w:rPr>
        <w:t xml:space="preserve"> </w:t>
      </w:r>
      <w:r w:rsidRPr="00961267">
        <w:rPr>
          <w:rFonts w:ascii="Times New Roman" w:hAnsi="Times New Roman"/>
          <w:szCs w:val="24"/>
          <w:lang w:eastAsia="it-IT"/>
        </w:rPr>
        <w:t>approvat</w:t>
      </w:r>
      <w:r w:rsidR="000B7376">
        <w:rPr>
          <w:rFonts w:ascii="Times New Roman" w:hAnsi="Times New Roman"/>
          <w:szCs w:val="24"/>
          <w:lang w:eastAsia="it-IT"/>
        </w:rPr>
        <w:t>o</w:t>
      </w:r>
      <w:r w:rsidRPr="00961267">
        <w:rPr>
          <w:rFonts w:ascii="Times New Roman" w:hAnsi="Times New Roman"/>
          <w:szCs w:val="24"/>
          <w:lang w:eastAsia="it-IT"/>
        </w:rPr>
        <w:t xml:space="preserve"> con </w:t>
      </w:r>
      <w:r w:rsidR="000B7376">
        <w:rPr>
          <w:rFonts w:ascii="Times New Roman" w:hAnsi="Times New Roman"/>
          <w:szCs w:val="24"/>
          <w:lang w:eastAsia="it-IT"/>
        </w:rPr>
        <w:t>______</w:t>
      </w:r>
      <w:r w:rsidR="00BD1C3D">
        <w:rPr>
          <w:rFonts w:ascii="Times New Roman" w:hAnsi="Times New Roman"/>
          <w:szCs w:val="24"/>
          <w:lang w:eastAsia="it-IT"/>
        </w:rPr>
        <w:t>______</w:t>
      </w:r>
      <w:r w:rsidR="000B7376">
        <w:rPr>
          <w:rFonts w:ascii="Times New Roman" w:hAnsi="Times New Roman"/>
          <w:szCs w:val="24"/>
          <w:lang w:eastAsia="it-IT"/>
        </w:rPr>
        <w:t xml:space="preserve">____ </w:t>
      </w:r>
      <w:r w:rsidR="000B7376" w:rsidRPr="00334C87">
        <w:rPr>
          <w:rFonts w:ascii="Times New Roman" w:hAnsi="Times New Roman"/>
          <w:i/>
          <w:color w:val="0070C0"/>
          <w:szCs w:val="24"/>
          <w:lang w:eastAsia="it-IT"/>
        </w:rPr>
        <w:t>[</w:t>
      </w:r>
      <w:r w:rsidR="00BD1C3D" w:rsidRPr="00334C87">
        <w:rPr>
          <w:rFonts w:ascii="Times New Roman" w:hAnsi="Times New Roman"/>
          <w:i/>
          <w:color w:val="0070C0"/>
          <w:szCs w:val="24"/>
          <w:lang w:eastAsia="it-IT"/>
        </w:rPr>
        <w:t>indicare il tipo di atto amministrativo</w:t>
      </w:r>
      <w:r w:rsidR="000B7376" w:rsidRPr="00334C87">
        <w:rPr>
          <w:rFonts w:ascii="Times New Roman" w:hAnsi="Times New Roman"/>
          <w:i/>
          <w:color w:val="0070C0"/>
          <w:szCs w:val="24"/>
          <w:lang w:eastAsia="it-IT"/>
        </w:rPr>
        <w:t>]</w:t>
      </w:r>
      <w:r w:rsidR="000747E7" w:rsidRPr="005E2F34">
        <w:rPr>
          <w:rFonts w:ascii="Times New Roman" w:hAnsi="Times New Roman"/>
          <w:i/>
          <w:szCs w:val="24"/>
          <w:lang w:eastAsia="it-IT"/>
        </w:rPr>
        <w:t xml:space="preserve"> </w:t>
      </w:r>
      <w:r w:rsidRPr="00961267">
        <w:rPr>
          <w:rFonts w:ascii="Times New Roman" w:hAnsi="Times New Roman"/>
          <w:szCs w:val="24"/>
          <w:lang w:eastAsia="it-IT"/>
        </w:rPr>
        <w:t xml:space="preserve">n. _____ del _________, per un </w:t>
      </w:r>
      <w:r w:rsidR="00E64F8C" w:rsidRPr="00E64F8C">
        <w:rPr>
          <w:rFonts w:ascii="Times New Roman" w:hAnsi="Times New Roman"/>
          <w:szCs w:val="24"/>
          <w:lang w:eastAsia="it-IT"/>
        </w:rPr>
        <w:t xml:space="preserve">importo complessivo </w:t>
      </w:r>
      <w:r w:rsidR="00067543">
        <w:rPr>
          <w:rFonts w:ascii="Times New Roman" w:hAnsi="Times New Roman"/>
          <w:szCs w:val="24"/>
          <w:lang w:eastAsia="it-IT"/>
        </w:rPr>
        <w:t>dell’appalto</w:t>
      </w:r>
      <w:r w:rsidR="00E64F8C" w:rsidRPr="00E64F8C">
        <w:rPr>
          <w:rFonts w:ascii="Times New Roman" w:hAnsi="Times New Roman"/>
          <w:szCs w:val="24"/>
          <w:lang w:eastAsia="it-IT"/>
        </w:rPr>
        <w:t xml:space="preserve"> </w:t>
      </w:r>
      <w:r w:rsidR="000747E7">
        <w:rPr>
          <w:rFonts w:ascii="Times New Roman" w:hAnsi="Times New Roman"/>
          <w:szCs w:val="24"/>
          <w:lang w:eastAsia="it-IT"/>
        </w:rPr>
        <w:t>pari a Euro _________ così suddiviso:</w:t>
      </w:r>
    </w:p>
    <w:p w:rsidR="000747E7" w:rsidRDefault="000747E7" w:rsidP="000B498B">
      <w:pPr>
        <w:pStyle w:val="Paragrafoelenco"/>
        <w:numPr>
          <w:ilvl w:val="0"/>
          <w:numId w:val="11"/>
        </w:numPr>
        <w:ind w:left="284" w:hanging="284"/>
        <w:jc w:val="both"/>
        <w:rPr>
          <w:sz w:val="24"/>
          <w:szCs w:val="24"/>
        </w:rPr>
      </w:pPr>
      <w:proofErr w:type="gramStart"/>
      <w:r w:rsidRPr="000747E7">
        <w:rPr>
          <w:sz w:val="24"/>
          <w:szCs w:val="24"/>
        </w:rPr>
        <w:t>importo</w:t>
      </w:r>
      <w:proofErr w:type="gramEnd"/>
      <w:r w:rsidRPr="000747E7">
        <w:rPr>
          <w:sz w:val="24"/>
          <w:szCs w:val="24"/>
        </w:rPr>
        <w:t xml:space="preserve"> soggetto a ribasso</w:t>
      </w:r>
      <w:r>
        <w:rPr>
          <w:sz w:val="24"/>
          <w:szCs w:val="24"/>
        </w:rPr>
        <w:t xml:space="preserve"> </w:t>
      </w:r>
      <w:r w:rsidRPr="000747E7">
        <w:rPr>
          <w:sz w:val="24"/>
          <w:szCs w:val="24"/>
        </w:rPr>
        <w:t>Euro __________</w:t>
      </w:r>
      <w:r>
        <w:rPr>
          <w:sz w:val="24"/>
          <w:szCs w:val="24"/>
        </w:rPr>
        <w:t>,</w:t>
      </w:r>
      <w:r w:rsidR="00067543">
        <w:rPr>
          <w:sz w:val="24"/>
          <w:szCs w:val="24"/>
        </w:rPr>
        <w:t xml:space="preserve"> </w:t>
      </w:r>
      <w:r w:rsidR="00067543" w:rsidRPr="00067543">
        <w:rPr>
          <w:sz w:val="24"/>
          <w:szCs w:val="24"/>
        </w:rPr>
        <w:t>compren</w:t>
      </w:r>
      <w:r w:rsidR="00067543">
        <w:rPr>
          <w:sz w:val="24"/>
          <w:szCs w:val="24"/>
        </w:rPr>
        <w:t>sivo</w:t>
      </w:r>
      <w:r w:rsidR="00067543" w:rsidRPr="00067543">
        <w:rPr>
          <w:sz w:val="24"/>
          <w:szCs w:val="24"/>
        </w:rPr>
        <w:t xml:space="preserve"> </w:t>
      </w:r>
      <w:r w:rsidR="00067543">
        <w:rPr>
          <w:sz w:val="24"/>
          <w:szCs w:val="24"/>
        </w:rPr>
        <w:t>de</w:t>
      </w:r>
      <w:r w:rsidR="00067543" w:rsidRPr="00067543">
        <w:rPr>
          <w:sz w:val="24"/>
          <w:szCs w:val="24"/>
        </w:rPr>
        <w:t>i costi della manodopera stimati</w:t>
      </w:r>
      <w:r w:rsidR="005E2F34">
        <w:rPr>
          <w:sz w:val="24"/>
          <w:szCs w:val="24"/>
        </w:rPr>
        <w:t xml:space="preserve">, </w:t>
      </w:r>
      <w:r w:rsidR="005E2F34" w:rsidRPr="005E2F34">
        <w:rPr>
          <w:sz w:val="24"/>
          <w:szCs w:val="24"/>
        </w:rPr>
        <w:t>al netto di spese generali e utile,</w:t>
      </w:r>
      <w:r w:rsidR="00067543" w:rsidRPr="00067543">
        <w:rPr>
          <w:sz w:val="24"/>
          <w:szCs w:val="24"/>
        </w:rPr>
        <w:t xml:space="preserve"> pari a </w:t>
      </w:r>
      <w:r w:rsidR="00067543" w:rsidRPr="000747E7">
        <w:rPr>
          <w:sz w:val="24"/>
          <w:szCs w:val="24"/>
        </w:rPr>
        <w:t xml:space="preserve">Euro </w:t>
      </w:r>
      <w:r w:rsidR="00067543" w:rsidRPr="00067543">
        <w:rPr>
          <w:sz w:val="24"/>
          <w:szCs w:val="24"/>
        </w:rPr>
        <w:t>___________</w:t>
      </w:r>
      <w:r w:rsidR="00067543">
        <w:rPr>
          <w:sz w:val="24"/>
          <w:szCs w:val="24"/>
        </w:rPr>
        <w:t>,</w:t>
      </w:r>
    </w:p>
    <w:p w:rsidR="000747E7" w:rsidRPr="000747E7" w:rsidRDefault="000747E7" w:rsidP="000B498B">
      <w:pPr>
        <w:pStyle w:val="Paragrafoelenco"/>
        <w:numPr>
          <w:ilvl w:val="0"/>
          <w:numId w:val="11"/>
        </w:numPr>
        <w:ind w:left="284" w:hanging="284"/>
        <w:jc w:val="both"/>
        <w:rPr>
          <w:sz w:val="24"/>
          <w:szCs w:val="24"/>
        </w:rPr>
      </w:pPr>
      <w:proofErr w:type="gramStart"/>
      <w:r w:rsidRPr="000747E7">
        <w:rPr>
          <w:sz w:val="24"/>
          <w:szCs w:val="24"/>
        </w:rPr>
        <w:t>importo</w:t>
      </w:r>
      <w:proofErr w:type="gramEnd"/>
      <w:r w:rsidRPr="000747E7">
        <w:rPr>
          <w:sz w:val="24"/>
          <w:szCs w:val="24"/>
        </w:rPr>
        <w:t xml:space="preserve"> </w:t>
      </w:r>
      <w:r>
        <w:rPr>
          <w:sz w:val="24"/>
          <w:szCs w:val="24"/>
        </w:rPr>
        <w:t>della progettazione</w:t>
      </w:r>
      <w:r w:rsidRPr="000747E7">
        <w:rPr>
          <w:sz w:val="24"/>
          <w:szCs w:val="24"/>
        </w:rPr>
        <w:t xml:space="preserve"> soggetto a ribasso</w:t>
      </w:r>
      <w:r>
        <w:rPr>
          <w:sz w:val="24"/>
          <w:szCs w:val="24"/>
        </w:rPr>
        <w:t xml:space="preserve"> </w:t>
      </w:r>
      <w:r w:rsidRPr="000747E7">
        <w:rPr>
          <w:sz w:val="24"/>
          <w:szCs w:val="24"/>
        </w:rPr>
        <w:t>Euro __________</w:t>
      </w:r>
      <w:r>
        <w:rPr>
          <w:sz w:val="24"/>
          <w:szCs w:val="24"/>
        </w:rPr>
        <w:t xml:space="preserve">, </w:t>
      </w:r>
      <w:r w:rsidRPr="00334C87">
        <w:rPr>
          <w:i/>
          <w:color w:val="0070C0"/>
          <w:sz w:val="24"/>
          <w:szCs w:val="24"/>
        </w:rPr>
        <w:t>[</w:t>
      </w:r>
      <w:r w:rsidR="00106EEF" w:rsidRPr="00334C87">
        <w:rPr>
          <w:i/>
          <w:color w:val="0070C0"/>
          <w:sz w:val="24"/>
          <w:szCs w:val="24"/>
        </w:rPr>
        <w:t xml:space="preserve">inserire </w:t>
      </w:r>
      <w:r w:rsidRPr="00334C87">
        <w:rPr>
          <w:i/>
          <w:color w:val="0070C0"/>
          <w:sz w:val="24"/>
          <w:szCs w:val="24"/>
        </w:rPr>
        <w:t>solo in caso di appalto integrato]</w:t>
      </w:r>
    </w:p>
    <w:p w:rsidR="000747E7" w:rsidRDefault="000747E7" w:rsidP="000B498B">
      <w:pPr>
        <w:pStyle w:val="Paragrafoelenco"/>
        <w:numPr>
          <w:ilvl w:val="0"/>
          <w:numId w:val="11"/>
        </w:numPr>
        <w:ind w:left="284" w:hanging="284"/>
        <w:jc w:val="both"/>
        <w:rPr>
          <w:sz w:val="24"/>
          <w:szCs w:val="24"/>
        </w:rPr>
      </w:pPr>
      <w:proofErr w:type="gramStart"/>
      <w:r w:rsidRPr="000747E7">
        <w:rPr>
          <w:sz w:val="24"/>
          <w:szCs w:val="24"/>
        </w:rPr>
        <w:t>costi</w:t>
      </w:r>
      <w:proofErr w:type="gramEnd"/>
      <w:r w:rsidRPr="000747E7">
        <w:rPr>
          <w:sz w:val="24"/>
          <w:szCs w:val="24"/>
        </w:rPr>
        <w:t xml:space="preserve"> della sicurezza non soggetti a ribasso Euro __________</w:t>
      </w:r>
      <w:r>
        <w:rPr>
          <w:sz w:val="24"/>
          <w:szCs w:val="24"/>
        </w:rPr>
        <w:t>,</w:t>
      </w:r>
    </w:p>
    <w:p w:rsidR="00E64F8C" w:rsidRDefault="00E64F8C" w:rsidP="00233AD5">
      <w:pPr>
        <w:jc w:val="both"/>
        <w:rPr>
          <w:rFonts w:ascii="Times New Roman" w:hAnsi="Times New Roman"/>
          <w:szCs w:val="24"/>
          <w:lang w:eastAsia="it-IT"/>
        </w:rPr>
      </w:pPr>
      <w:proofErr w:type="gramStart"/>
      <w:r w:rsidRPr="00E64F8C">
        <w:rPr>
          <w:rFonts w:ascii="Times New Roman" w:hAnsi="Times New Roman"/>
          <w:szCs w:val="24"/>
          <w:lang w:eastAsia="it-IT"/>
        </w:rPr>
        <w:t>a</w:t>
      </w:r>
      <w:proofErr w:type="gramEnd"/>
      <w:r w:rsidRPr="00E64F8C">
        <w:rPr>
          <w:rFonts w:ascii="Times New Roman" w:hAnsi="Times New Roman"/>
          <w:szCs w:val="24"/>
          <w:lang w:eastAsia="it-IT"/>
        </w:rPr>
        <w:t xml:space="preserve"> cui si aggiungono </w:t>
      </w:r>
      <w:r w:rsidRPr="00AC0FEF">
        <w:rPr>
          <w:rFonts w:ascii="Times New Roman" w:hAnsi="Times New Roman"/>
          <w:szCs w:val="24"/>
          <w:lang w:eastAsia="it-IT"/>
        </w:rPr>
        <w:t xml:space="preserve">oneri IVA </w:t>
      </w:r>
      <w:r>
        <w:rPr>
          <w:rFonts w:ascii="Times New Roman" w:hAnsi="Times New Roman"/>
          <w:szCs w:val="24"/>
          <w:lang w:eastAsia="it-IT"/>
        </w:rPr>
        <w:t>pari a</w:t>
      </w:r>
      <w:r w:rsidRPr="00AC0FEF">
        <w:rPr>
          <w:rFonts w:ascii="Times New Roman" w:hAnsi="Times New Roman"/>
          <w:szCs w:val="24"/>
          <w:lang w:eastAsia="it-IT"/>
        </w:rPr>
        <w:t xml:space="preserve"> </w:t>
      </w:r>
      <w:r>
        <w:rPr>
          <w:rFonts w:ascii="Times New Roman" w:hAnsi="Times New Roman"/>
          <w:szCs w:val="24"/>
          <w:lang w:eastAsia="it-IT"/>
        </w:rPr>
        <w:t>Euro _________</w:t>
      </w:r>
      <w:r w:rsidRPr="00AC0FEF">
        <w:rPr>
          <w:rFonts w:ascii="Times New Roman" w:hAnsi="Times New Roman"/>
          <w:szCs w:val="24"/>
          <w:lang w:eastAsia="it-IT"/>
        </w:rPr>
        <w:t xml:space="preserve"> </w:t>
      </w:r>
      <w:r>
        <w:rPr>
          <w:rFonts w:ascii="Times New Roman" w:hAnsi="Times New Roman"/>
          <w:szCs w:val="24"/>
          <w:lang w:eastAsia="it-IT"/>
        </w:rPr>
        <w:t xml:space="preserve">e somme a disposizione pari a </w:t>
      </w:r>
      <w:r w:rsidRPr="00AC0FEF">
        <w:rPr>
          <w:rFonts w:ascii="Times New Roman" w:hAnsi="Times New Roman"/>
          <w:szCs w:val="24"/>
          <w:lang w:eastAsia="it-IT"/>
        </w:rPr>
        <w:t>Eur</w:t>
      </w:r>
      <w:r>
        <w:rPr>
          <w:rFonts w:ascii="Times New Roman" w:hAnsi="Times New Roman"/>
          <w:szCs w:val="24"/>
          <w:lang w:eastAsia="it-IT"/>
        </w:rPr>
        <w:t xml:space="preserve">o _________ </w:t>
      </w:r>
      <w:r w:rsidRPr="00961267">
        <w:rPr>
          <w:rFonts w:ascii="Times New Roman" w:hAnsi="Times New Roman"/>
          <w:szCs w:val="24"/>
          <w:lang w:eastAsia="it-IT"/>
        </w:rPr>
        <w:t xml:space="preserve">per un </w:t>
      </w:r>
      <w:r>
        <w:rPr>
          <w:rFonts w:ascii="Times New Roman" w:hAnsi="Times New Roman"/>
          <w:szCs w:val="24"/>
          <w:lang w:eastAsia="it-IT"/>
        </w:rPr>
        <w:t>importo totale di spesa di Euro ___________;</w:t>
      </w:r>
    </w:p>
    <w:p w:rsidR="00E64F8C" w:rsidRDefault="00E64F8C" w:rsidP="00ED1627">
      <w:pPr>
        <w:ind w:firstLine="426"/>
        <w:jc w:val="both"/>
        <w:rPr>
          <w:rFonts w:ascii="Times New Roman" w:hAnsi="Times New Roman"/>
          <w:szCs w:val="24"/>
          <w:lang w:eastAsia="it-IT"/>
        </w:rPr>
      </w:pPr>
    </w:p>
    <w:p w:rsidR="008C25CF" w:rsidRPr="00827D22" w:rsidRDefault="008C25CF" w:rsidP="00E020AF">
      <w:pPr>
        <w:numPr>
          <w:ilvl w:val="0"/>
          <w:numId w:val="4"/>
        </w:numPr>
        <w:tabs>
          <w:tab w:val="left" w:pos="426"/>
        </w:tabs>
        <w:ind w:left="426" w:hanging="426"/>
        <w:jc w:val="both"/>
        <w:rPr>
          <w:rFonts w:ascii="Times New Roman" w:hAnsi="Times New Roman"/>
          <w:b/>
          <w:i/>
          <w:color w:val="FF0000"/>
          <w:szCs w:val="24"/>
        </w:rPr>
      </w:pPr>
      <w:proofErr w:type="gramStart"/>
      <w:r w:rsidRPr="00DB765D">
        <w:rPr>
          <w:rFonts w:ascii="Times New Roman" w:hAnsi="Times New Roman"/>
          <w:b/>
          <w:i/>
          <w:color w:val="FF0000"/>
          <w:szCs w:val="24"/>
        </w:rPr>
        <w:t>per</w:t>
      </w:r>
      <w:proofErr w:type="gramEnd"/>
      <w:r w:rsidRPr="00DB765D">
        <w:rPr>
          <w:rFonts w:ascii="Times New Roman" w:hAnsi="Times New Roman"/>
          <w:b/>
          <w:i/>
          <w:color w:val="FF0000"/>
          <w:szCs w:val="24"/>
        </w:rPr>
        <w:t xml:space="preserve"> l’esecuzione di </w:t>
      </w:r>
      <w:r w:rsidRPr="00DB765D">
        <w:rPr>
          <w:rFonts w:ascii="Times New Roman" w:hAnsi="Times New Roman"/>
          <w:b/>
          <w:i/>
          <w:color w:val="FF0000"/>
          <w:szCs w:val="24"/>
          <w:u w:val="single"/>
        </w:rPr>
        <w:t>lavori</w:t>
      </w:r>
      <w:r w:rsidR="001D4EDC" w:rsidRPr="00DB765D">
        <w:rPr>
          <w:rFonts w:ascii="Times New Roman" w:hAnsi="Times New Roman"/>
          <w:b/>
          <w:i/>
          <w:color w:val="FF0000"/>
          <w:szCs w:val="24"/>
        </w:rPr>
        <w:t xml:space="preserve"> </w:t>
      </w:r>
      <w:r w:rsidRPr="00DB765D">
        <w:rPr>
          <w:rFonts w:ascii="Times New Roman" w:hAnsi="Times New Roman"/>
          <w:b/>
          <w:i/>
          <w:color w:val="FF0000"/>
          <w:szCs w:val="24"/>
        </w:rPr>
        <w:t xml:space="preserve">senza progetto </w:t>
      </w:r>
      <w:r w:rsidR="001D4EDC" w:rsidRPr="00DB765D">
        <w:rPr>
          <w:rFonts w:ascii="Times New Roman" w:hAnsi="Times New Roman"/>
          <w:b/>
          <w:i/>
          <w:color w:val="FF0000"/>
          <w:szCs w:val="24"/>
        </w:rPr>
        <w:t xml:space="preserve">preventivamente </w:t>
      </w:r>
      <w:r w:rsidRPr="00DB765D">
        <w:rPr>
          <w:rFonts w:ascii="Times New Roman" w:hAnsi="Times New Roman"/>
          <w:b/>
          <w:i/>
          <w:color w:val="FF0000"/>
          <w:szCs w:val="24"/>
        </w:rPr>
        <w:t>approvato</w:t>
      </w:r>
      <w:r w:rsidR="001D4EDC" w:rsidRPr="00DB765D">
        <w:rPr>
          <w:rFonts w:ascii="Times New Roman" w:hAnsi="Times New Roman"/>
          <w:b/>
          <w:i/>
          <w:color w:val="FF0000"/>
          <w:szCs w:val="24"/>
        </w:rPr>
        <w:t xml:space="preserve"> (</w:t>
      </w:r>
      <w:r w:rsidR="00A63F6F" w:rsidRPr="00DB765D">
        <w:rPr>
          <w:rFonts w:ascii="Times New Roman" w:hAnsi="Times New Roman"/>
          <w:b/>
          <w:i/>
          <w:color w:val="FF0000"/>
          <w:szCs w:val="24"/>
        </w:rPr>
        <w:t xml:space="preserve">N.B.: </w:t>
      </w:r>
      <w:r w:rsidR="001D4EDC" w:rsidRPr="00DB765D">
        <w:rPr>
          <w:rFonts w:ascii="Times New Roman" w:hAnsi="Times New Roman"/>
          <w:b/>
          <w:i/>
          <w:color w:val="FF0000"/>
          <w:szCs w:val="24"/>
        </w:rPr>
        <w:t xml:space="preserve">con questa casistica è necessario inserire anche il paragrafo di cui al </w:t>
      </w:r>
      <w:r w:rsidR="001D4EDC" w:rsidRPr="00827D22">
        <w:rPr>
          <w:rFonts w:ascii="Times New Roman" w:hAnsi="Times New Roman"/>
          <w:b/>
          <w:i/>
          <w:color w:val="FF0000"/>
          <w:szCs w:val="24"/>
        </w:rPr>
        <w:t xml:space="preserve">successivo punto </w:t>
      </w:r>
      <w:r w:rsidR="003C705E" w:rsidRPr="00827D22">
        <w:rPr>
          <w:rFonts w:ascii="Times New Roman" w:hAnsi="Times New Roman"/>
          <w:b/>
          <w:i/>
          <w:color w:val="FF0000"/>
          <w:szCs w:val="24"/>
        </w:rPr>
        <w:t>6</w:t>
      </w:r>
      <w:r w:rsidR="001D4EDC" w:rsidRPr="00827D22">
        <w:rPr>
          <w:rFonts w:ascii="Times New Roman" w:hAnsi="Times New Roman"/>
          <w:b/>
          <w:i/>
          <w:color w:val="FF0000"/>
          <w:szCs w:val="24"/>
        </w:rPr>
        <w:t xml:space="preserve">, </w:t>
      </w:r>
      <w:proofErr w:type="spellStart"/>
      <w:r w:rsidR="001D4EDC" w:rsidRPr="00827D22">
        <w:rPr>
          <w:rFonts w:ascii="Times New Roman" w:hAnsi="Times New Roman"/>
          <w:b/>
          <w:i/>
          <w:color w:val="FF0000"/>
          <w:szCs w:val="24"/>
        </w:rPr>
        <w:t>lett</w:t>
      </w:r>
      <w:proofErr w:type="spellEnd"/>
      <w:r w:rsidR="001D4EDC" w:rsidRPr="00827D22">
        <w:rPr>
          <w:rFonts w:ascii="Times New Roman" w:hAnsi="Times New Roman"/>
          <w:b/>
          <w:i/>
          <w:color w:val="FF0000"/>
          <w:szCs w:val="24"/>
        </w:rPr>
        <w:t>. a</w:t>
      </w:r>
      <w:r w:rsidRPr="00827D22">
        <w:rPr>
          <w:rFonts w:ascii="Times New Roman" w:hAnsi="Times New Roman"/>
          <w:b/>
          <w:i/>
          <w:color w:val="FF0000"/>
          <w:szCs w:val="24"/>
        </w:rPr>
        <w:t>)</w:t>
      </w:r>
    </w:p>
    <w:p w:rsidR="003D16AE" w:rsidRPr="00AC0FEF" w:rsidRDefault="003D16AE" w:rsidP="00DE59DD">
      <w:pPr>
        <w:tabs>
          <w:tab w:val="left" w:pos="284"/>
        </w:tabs>
        <w:jc w:val="both"/>
        <w:rPr>
          <w:rFonts w:ascii="Times New Roman" w:hAnsi="Times New Roman"/>
          <w:i/>
          <w:szCs w:val="24"/>
        </w:rPr>
      </w:pPr>
    </w:p>
    <w:p w:rsidR="003D16AE" w:rsidRDefault="008C25CF" w:rsidP="00E54B2E">
      <w:pPr>
        <w:ind w:firstLine="426"/>
        <w:jc w:val="both"/>
        <w:rPr>
          <w:rFonts w:ascii="Times New Roman" w:hAnsi="Times New Roman"/>
          <w:szCs w:val="24"/>
          <w:lang w:eastAsia="it-IT"/>
        </w:rPr>
      </w:pPr>
      <w:proofErr w:type="gramStart"/>
      <w:r w:rsidRPr="00AC0FEF">
        <w:rPr>
          <w:rFonts w:ascii="Times New Roman" w:hAnsi="Times New Roman"/>
          <w:szCs w:val="24"/>
          <w:lang w:eastAsia="it-IT"/>
        </w:rPr>
        <w:t>di</w:t>
      </w:r>
      <w:proofErr w:type="gramEnd"/>
      <w:r w:rsidRPr="00AC0FEF">
        <w:rPr>
          <w:rFonts w:ascii="Times New Roman" w:hAnsi="Times New Roman"/>
          <w:szCs w:val="24"/>
          <w:lang w:eastAsia="it-IT"/>
        </w:rPr>
        <w:t xml:space="preserve"> </w:t>
      </w:r>
      <w:r>
        <w:rPr>
          <w:rFonts w:ascii="Times New Roman" w:hAnsi="Times New Roman"/>
          <w:szCs w:val="24"/>
          <w:lang w:eastAsia="it-IT"/>
        </w:rPr>
        <w:t xml:space="preserve">dare avvio alla procedura di affidamento </w:t>
      </w:r>
      <w:r w:rsidRPr="00AC0FEF">
        <w:rPr>
          <w:rFonts w:ascii="Times New Roman" w:hAnsi="Times New Roman"/>
          <w:szCs w:val="24"/>
          <w:lang w:eastAsia="it-IT"/>
        </w:rPr>
        <w:t xml:space="preserve">dei lavori </w:t>
      </w:r>
      <w:r>
        <w:rPr>
          <w:rFonts w:ascii="Times New Roman" w:hAnsi="Times New Roman"/>
          <w:szCs w:val="24"/>
          <w:lang w:eastAsia="it-IT"/>
        </w:rPr>
        <w:t>di “__________________</w:t>
      </w:r>
      <w:r w:rsidR="002F5DE9">
        <w:rPr>
          <w:rFonts w:ascii="Times New Roman" w:hAnsi="Times New Roman"/>
          <w:szCs w:val="24"/>
          <w:lang w:eastAsia="it-IT"/>
        </w:rPr>
        <w:t>_</w:t>
      </w:r>
      <w:r>
        <w:rPr>
          <w:rFonts w:ascii="Times New Roman" w:hAnsi="Times New Roman"/>
          <w:szCs w:val="24"/>
          <w:lang w:eastAsia="it-IT"/>
        </w:rPr>
        <w:t>”</w:t>
      </w:r>
      <w:r w:rsidR="002F5DE9">
        <w:rPr>
          <w:rFonts w:ascii="Times New Roman" w:hAnsi="Times New Roman"/>
          <w:szCs w:val="24"/>
          <w:lang w:eastAsia="it-IT"/>
        </w:rPr>
        <w:t xml:space="preserve"> </w:t>
      </w:r>
      <w:r w:rsidR="002F5DE9">
        <w:rPr>
          <w:rFonts w:ascii="Times New Roman" w:hAnsi="Times New Roman"/>
          <w:szCs w:val="24"/>
        </w:rPr>
        <w:t xml:space="preserve">(CUP </w:t>
      </w:r>
      <w:r w:rsidR="002F5DE9" w:rsidRPr="00334C87">
        <w:rPr>
          <w:rFonts w:ascii="Times New Roman" w:hAnsi="Times New Roman"/>
          <w:i/>
          <w:color w:val="0070C0"/>
          <w:szCs w:val="24"/>
        </w:rPr>
        <w:t>(</w:t>
      </w:r>
      <w:r w:rsidR="002F5DE9" w:rsidRPr="00334C87">
        <w:rPr>
          <w:rFonts w:ascii="Times New Roman" w:hAnsi="Times New Roman"/>
          <w:i/>
          <w:color w:val="0070C0"/>
          <w:szCs w:val="24"/>
          <w:lang w:eastAsia="it-IT"/>
        </w:rPr>
        <w:t>se esistente)</w:t>
      </w:r>
      <w:r w:rsidR="002F5DE9">
        <w:rPr>
          <w:rFonts w:ascii="Times New Roman" w:hAnsi="Times New Roman"/>
          <w:szCs w:val="24"/>
        </w:rPr>
        <w:t xml:space="preserve"> _________; CODICE PROGRAMMAZIONE </w:t>
      </w:r>
      <w:r w:rsidR="002F5DE9" w:rsidRPr="00334C87">
        <w:rPr>
          <w:rFonts w:ascii="Times New Roman" w:hAnsi="Times New Roman"/>
          <w:i/>
          <w:color w:val="0070C0"/>
          <w:szCs w:val="24"/>
        </w:rPr>
        <w:t>(</w:t>
      </w:r>
      <w:r w:rsidR="002F5DE9" w:rsidRPr="00334C87">
        <w:rPr>
          <w:rFonts w:ascii="Times New Roman" w:hAnsi="Times New Roman"/>
          <w:i/>
          <w:color w:val="0070C0"/>
          <w:szCs w:val="24"/>
          <w:lang w:eastAsia="it-IT"/>
        </w:rPr>
        <w:t>solo per le strutture regionali)</w:t>
      </w:r>
      <w:r w:rsidR="002F5DE9" w:rsidRPr="00334C87">
        <w:rPr>
          <w:rFonts w:ascii="Times New Roman" w:hAnsi="Times New Roman"/>
          <w:color w:val="0070C0"/>
          <w:szCs w:val="24"/>
        </w:rPr>
        <w:t xml:space="preserve"> </w:t>
      </w:r>
      <w:r w:rsidR="002F5DE9">
        <w:rPr>
          <w:rFonts w:ascii="Times New Roman" w:hAnsi="Times New Roman"/>
          <w:szCs w:val="24"/>
        </w:rPr>
        <w:t>_____________)</w:t>
      </w:r>
      <w:r w:rsidRPr="00AC0FEF">
        <w:rPr>
          <w:rFonts w:ascii="Times New Roman" w:hAnsi="Times New Roman"/>
          <w:szCs w:val="24"/>
          <w:lang w:eastAsia="it-IT"/>
        </w:rPr>
        <w:t xml:space="preserve">, sulla base del progetto </w:t>
      </w:r>
      <w:r w:rsidR="00E64F8C">
        <w:rPr>
          <w:rFonts w:ascii="Times New Roman" w:hAnsi="Times New Roman"/>
          <w:szCs w:val="24"/>
          <w:lang w:eastAsia="it-IT"/>
        </w:rPr>
        <w:t xml:space="preserve">__________ </w:t>
      </w:r>
      <w:r w:rsidR="003920E6" w:rsidRPr="00334C87">
        <w:rPr>
          <w:rFonts w:ascii="Times New Roman" w:hAnsi="Times New Roman"/>
          <w:color w:val="0070C0"/>
          <w:szCs w:val="24"/>
          <w:lang w:eastAsia="it-IT"/>
        </w:rPr>
        <w:t xml:space="preserve">(esecutivo – </w:t>
      </w:r>
      <w:r w:rsidR="003920E6" w:rsidRPr="00334C87">
        <w:rPr>
          <w:rFonts w:ascii="Times New Roman" w:hAnsi="Times New Roman"/>
          <w:b/>
          <w:i/>
          <w:color w:val="0070C0"/>
          <w:szCs w:val="24"/>
          <w:lang w:eastAsia="it-IT"/>
        </w:rPr>
        <w:t>ovvero in caso di appalto integrato</w:t>
      </w:r>
      <w:r w:rsidR="003920E6" w:rsidRPr="00334C87">
        <w:rPr>
          <w:rFonts w:ascii="Times New Roman" w:hAnsi="Times New Roman"/>
          <w:color w:val="0070C0"/>
          <w:szCs w:val="24"/>
          <w:lang w:eastAsia="it-IT"/>
        </w:rPr>
        <w:t xml:space="preserve"> - di fattibilità tecnico-economica)</w:t>
      </w:r>
      <w:r w:rsidR="00A63F6F" w:rsidRPr="00334C87">
        <w:rPr>
          <w:rFonts w:ascii="Times New Roman" w:hAnsi="Times New Roman"/>
          <w:color w:val="0070C0"/>
          <w:szCs w:val="24"/>
          <w:lang w:eastAsia="it-IT"/>
        </w:rPr>
        <w:t xml:space="preserve"> </w:t>
      </w:r>
      <w:r w:rsidR="00E64F8C">
        <w:rPr>
          <w:rFonts w:ascii="Times New Roman" w:hAnsi="Times New Roman"/>
          <w:szCs w:val="24"/>
          <w:lang w:eastAsia="it-IT"/>
        </w:rPr>
        <w:t>approvato</w:t>
      </w:r>
      <w:r w:rsidRPr="00961267">
        <w:rPr>
          <w:rFonts w:ascii="Times New Roman" w:hAnsi="Times New Roman"/>
          <w:szCs w:val="24"/>
          <w:lang w:eastAsia="it-IT"/>
        </w:rPr>
        <w:t xml:space="preserve"> </w:t>
      </w:r>
      <w:r w:rsidR="00961267" w:rsidRPr="00961267">
        <w:rPr>
          <w:rFonts w:ascii="Times New Roman" w:hAnsi="Times New Roman"/>
          <w:szCs w:val="24"/>
          <w:lang w:eastAsia="it-IT"/>
        </w:rPr>
        <w:t>contestualmente al presente atto</w:t>
      </w:r>
      <w:r w:rsidRPr="00961267">
        <w:rPr>
          <w:rFonts w:ascii="Times New Roman" w:hAnsi="Times New Roman"/>
          <w:szCs w:val="24"/>
          <w:lang w:eastAsia="it-IT"/>
        </w:rPr>
        <w:t xml:space="preserve">, </w:t>
      </w:r>
      <w:r w:rsidR="00E64F8C" w:rsidRPr="00961267">
        <w:rPr>
          <w:rFonts w:ascii="Times New Roman" w:hAnsi="Times New Roman"/>
          <w:szCs w:val="24"/>
          <w:lang w:eastAsia="it-IT"/>
        </w:rPr>
        <w:t xml:space="preserve">per un </w:t>
      </w:r>
      <w:r w:rsidR="00E64F8C" w:rsidRPr="00E64F8C">
        <w:rPr>
          <w:rFonts w:ascii="Times New Roman" w:hAnsi="Times New Roman"/>
          <w:szCs w:val="24"/>
          <w:lang w:eastAsia="it-IT"/>
        </w:rPr>
        <w:t xml:space="preserve">importo complessivo </w:t>
      </w:r>
      <w:r w:rsidR="00067543">
        <w:rPr>
          <w:rFonts w:ascii="Times New Roman" w:hAnsi="Times New Roman"/>
          <w:szCs w:val="24"/>
          <w:lang w:eastAsia="it-IT"/>
        </w:rPr>
        <w:t xml:space="preserve">dell’appalto </w:t>
      </w:r>
      <w:r w:rsidR="00E64F8C">
        <w:rPr>
          <w:rFonts w:ascii="Times New Roman" w:hAnsi="Times New Roman"/>
          <w:szCs w:val="24"/>
          <w:lang w:eastAsia="it-IT"/>
        </w:rPr>
        <w:t>pari a Euro _________ così suddiviso:</w:t>
      </w:r>
    </w:p>
    <w:p w:rsidR="00E64F8C" w:rsidRDefault="00E64F8C" w:rsidP="000B498B">
      <w:pPr>
        <w:pStyle w:val="Paragrafoelenco"/>
        <w:numPr>
          <w:ilvl w:val="0"/>
          <w:numId w:val="11"/>
        </w:numPr>
        <w:ind w:left="284" w:hanging="284"/>
        <w:jc w:val="both"/>
        <w:rPr>
          <w:sz w:val="24"/>
          <w:szCs w:val="24"/>
        </w:rPr>
      </w:pPr>
      <w:r w:rsidRPr="000747E7">
        <w:rPr>
          <w:sz w:val="24"/>
          <w:szCs w:val="24"/>
        </w:rPr>
        <w:t>importo soggetto a ribasso</w:t>
      </w:r>
      <w:r>
        <w:rPr>
          <w:sz w:val="24"/>
          <w:szCs w:val="24"/>
        </w:rPr>
        <w:t xml:space="preserve"> </w:t>
      </w:r>
      <w:r w:rsidRPr="000747E7">
        <w:rPr>
          <w:sz w:val="24"/>
          <w:szCs w:val="24"/>
        </w:rPr>
        <w:t>Euro __________</w:t>
      </w:r>
      <w:r>
        <w:rPr>
          <w:sz w:val="24"/>
          <w:szCs w:val="24"/>
        </w:rPr>
        <w:t>,</w:t>
      </w:r>
      <w:r w:rsidR="00106EEF">
        <w:rPr>
          <w:sz w:val="24"/>
          <w:szCs w:val="24"/>
        </w:rPr>
        <w:t xml:space="preserve"> </w:t>
      </w:r>
      <w:r w:rsidR="00106EEF" w:rsidRPr="00067543">
        <w:rPr>
          <w:sz w:val="24"/>
          <w:szCs w:val="24"/>
        </w:rPr>
        <w:t>compren</w:t>
      </w:r>
      <w:r w:rsidR="00106EEF">
        <w:rPr>
          <w:sz w:val="24"/>
          <w:szCs w:val="24"/>
        </w:rPr>
        <w:t>sivo</w:t>
      </w:r>
      <w:r w:rsidR="00106EEF" w:rsidRPr="00067543">
        <w:rPr>
          <w:sz w:val="24"/>
          <w:szCs w:val="24"/>
        </w:rPr>
        <w:t xml:space="preserve"> </w:t>
      </w:r>
      <w:r w:rsidR="00106EEF">
        <w:rPr>
          <w:sz w:val="24"/>
          <w:szCs w:val="24"/>
        </w:rPr>
        <w:t>de</w:t>
      </w:r>
      <w:r w:rsidR="00106EEF" w:rsidRPr="00067543">
        <w:rPr>
          <w:sz w:val="24"/>
          <w:szCs w:val="24"/>
        </w:rPr>
        <w:t>i costi della manodopera stimati</w:t>
      </w:r>
      <w:r w:rsidR="005E2F34">
        <w:rPr>
          <w:sz w:val="24"/>
          <w:szCs w:val="24"/>
        </w:rPr>
        <w:t xml:space="preserve">, </w:t>
      </w:r>
      <w:r w:rsidR="005E2F34" w:rsidRPr="005E2F34">
        <w:rPr>
          <w:sz w:val="24"/>
          <w:szCs w:val="24"/>
        </w:rPr>
        <w:t>al netto di spese generali e utile,</w:t>
      </w:r>
      <w:r w:rsidR="005E2F34" w:rsidRPr="00067543">
        <w:rPr>
          <w:sz w:val="24"/>
          <w:szCs w:val="24"/>
        </w:rPr>
        <w:t xml:space="preserve"> </w:t>
      </w:r>
      <w:r w:rsidR="00106EEF" w:rsidRPr="00067543">
        <w:rPr>
          <w:sz w:val="24"/>
          <w:szCs w:val="24"/>
        </w:rPr>
        <w:t xml:space="preserve">pari a </w:t>
      </w:r>
      <w:r w:rsidR="00106EEF" w:rsidRPr="000747E7">
        <w:rPr>
          <w:sz w:val="24"/>
          <w:szCs w:val="24"/>
        </w:rPr>
        <w:t xml:space="preserve">Euro </w:t>
      </w:r>
      <w:r w:rsidR="00106EEF" w:rsidRPr="00067543">
        <w:rPr>
          <w:sz w:val="24"/>
          <w:szCs w:val="24"/>
        </w:rPr>
        <w:t>___________</w:t>
      </w:r>
      <w:r w:rsidR="00106EEF">
        <w:rPr>
          <w:sz w:val="24"/>
          <w:szCs w:val="24"/>
        </w:rPr>
        <w:t>,</w:t>
      </w:r>
    </w:p>
    <w:p w:rsidR="00E64F8C" w:rsidRPr="000747E7" w:rsidRDefault="00E64F8C" w:rsidP="000B498B">
      <w:pPr>
        <w:pStyle w:val="Paragrafoelenco"/>
        <w:numPr>
          <w:ilvl w:val="0"/>
          <w:numId w:val="11"/>
        </w:numPr>
        <w:ind w:left="284" w:hanging="284"/>
        <w:jc w:val="both"/>
        <w:rPr>
          <w:sz w:val="24"/>
          <w:szCs w:val="24"/>
        </w:rPr>
      </w:pPr>
      <w:proofErr w:type="gramStart"/>
      <w:r w:rsidRPr="000747E7">
        <w:rPr>
          <w:sz w:val="24"/>
          <w:szCs w:val="24"/>
        </w:rPr>
        <w:t>importo</w:t>
      </w:r>
      <w:proofErr w:type="gramEnd"/>
      <w:r w:rsidRPr="000747E7">
        <w:rPr>
          <w:sz w:val="24"/>
          <w:szCs w:val="24"/>
        </w:rPr>
        <w:t xml:space="preserve"> </w:t>
      </w:r>
      <w:r>
        <w:rPr>
          <w:sz w:val="24"/>
          <w:szCs w:val="24"/>
        </w:rPr>
        <w:t>della progettazione</w:t>
      </w:r>
      <w:r w:rsidRPr="000747E7">
        <w:rPr>
          <w:sz w:val="24"/>
          <w:szCs w:val="24"/>
        </w:rPr>
        <w:t xml:space="preserve"> soggetto a ribasso</w:t>
      </w:r>
      <w:r>
        <w:rPr>
          <w:sz w:val="24"/>
          <w:szCs w:val="24"/>
        </w:rPr>
        <w:t xml:space="preserve"> </w:t>
      </w:r>
      <w:r w:rsidRPr="000747E7">
        <w:rPr>
          <w:sz w:val="24"/>
          <w:szCs w:val="24"/>
        </w:rPr>
        <w:t>Euro __________</w:t>
      </w:r>
      <w:r>
        <w:rPr>
          <w:sz w:val="24"/>
          <w:szCs w:val="24"/>
        </w:rPr>
        <w:t xml:space="preserve">, </w:t>
      </w:r>
      <w:r w:rsidRPr="00334C87">
        <w:rPr>
          <w:i/>
          <w:color w:val="0070C0"/>
          <w:sz w:val="24"/>
          <w:szCs w:val="24"/>
        </w:rPr>
        <w:t>[</w:t>
      </w:r>
      <w:r w:rsidR="00106EEF" w:rsidRPr="00334C87">
        <w:rPr>
          <w:i/>
          <w:color w:val="0070C0"/>
          <w:sz w:val="24"/>
          <w:szCs w:val="24"/>
        </w:rPr>
        <w:t xml:space="preserve">inserire </w:t>
      </w:r>
      <w:r w:rsidRPr="00334C87">
        <w:rPr>
          <w:i/>
          <w:color w:val="0070C0"/>
          <w:sz w:val="24"/>
          <w:szCs w:val="24"/>
        </w:rPr>
        <w:t>solo in caso di appalto integrato]</w:t>
      </w:r>
    </w:p>
    <w:p w:rsidR="00E64F8C" w:rsidRDefault="00E64F8C" w:rsidP="000B498B">
      <w:pPr>
        <w:pStyle w:val="Paragrafoelenco"/>
        <w:numPr>
          <w:ilvl w:val="0"/>
          <w:numId w:val="11"/>
        </w:numPr>
        <w:ind w:left="284" w:hanging="284"/>
        <w:jc w:val="both"/>
        <w:rPr>
          <w:sz w:val="24"/>
          <w:szCs w:val="24"/>
        </w:rPr>
      </w:pPr>
      <w:proofErr w:type="gramStart"/>
      <w:r w:rsidRPr="000747E7">
        <w:rPr>
          <w:sz w:val="24"/>
          <w:szCs w:val="24"/>
        </w:rPr>
        <w:t>costi</w:t>
      </w:r>
      <w:proofErr w:type="gramEnd"/>
      <w:r w:rsidRPr="000747E7">
        <w:rPr>
          <w:sz w:val="24"/>
          <w:szCs w:val="24"/>
        </w:rPr>
        <w:t xml:space="preserve"> della sicurezza non soggetti a ribasso Euro __________</w:t>
      </w:r>
      <w:r>
        <w:rPr>
          <w:sz w:val="24"/>
          <w:szCs w:val="24"/>
        </w:rPr>
        <w:t>,</w:t>
      </w:r>
    </w:p>
    <w:p w:rsidR="00E64F8C" w:rsidRDefault="00E64F8C" w:rsidP="00233AD5">
      <w:pPr>
        <w:jc w:val="both"/>
        <w:rPr>
          <w:rFonts w:ascii="Times New Roman" w:hAnsi="Times New Roman"/>
          <w:szCs w:val="24"/>
          <w:lang w:eastAsia="it-IT"/>
        </w:rPr>
      </w:pPr>
      <w:proofErr w:type="gramStart"/>
      <w:r w:rsidRPr="00E64F8C">
        <w:rPr>
          <w:rFonts w:ascii="Times New Roman" w:hAnsi="Times New Roman"/>
          <w:szCs w:val="24"/>
          <w:lang w:eastAsia="it-IT"/>
        </w:rPr>
        <w:t>a</w:t>
      </w:r>
      <w:proofErr w:type="gramEnd"/>
      <w:r w:rsidRPr="00E64F8C">
        <w:rPr>
          <w:rFonts w:ascii="Times New Roman" w:hAnsi="Times New Roman"/>
          <w:szCs w:val="24"/>
          <w:lang w:eastAsia="it-IT"/>
        </w:rPr>
        <w:t xml:space="preserve"> cui si aggiungono </w:t>
      </w:r>
      <w:r w:rsidRPr="00AC0FEF">
        <w:rPr>
          <w:rFonts w:ascii="Times New Roman" w:hAnsi="Times New Roman"/>
          <w:szCs w:val="24"/>
          <w:lang w:eastAsia="it-IT"/>
        </w:rPr>
        <w:t xml:space="preserve">oneri IVA </w:t>
      </w:r>
      <w:r>
        <w:rPr>
          <w:rFonts w:ascii="Times New Roman" w:hAnsi="Times New Roman"/>
          <w:szCs w:val="24"/>
          <w:lang w:eastAsia="it-IT"/>
        </w:rPr>
        <w:t>pari a</w:t>
      </w:r>
      <w:r w:rsidRPr="00AC0FEF">
        <w:rPr>
          <w:rFonts w:ascii="Times New Roman" w:hAnsi="Times New Roman"/>
          <w:szCs w:val="24"/>
          <w:lang w:eastAsia="it-IT"/>
        </w:rPr>
        <w:t xml:space="preserve"> </w:t>
      </w:r>
      <w:r>
        <w:rPr>
          <w:rFonts w:ascii="Times New Roman" w:hAnsi="Times New Roman"/>
          <w:szCs w:val="24"/>
          <w:lang w:eastAsia="it-IT"/>
        </w:rPr>
        <w:t>Euro _________</w:t>
      </w:r>
      <w:r w:rsidRPr="00AC0FEF">
        <w:rPr>
          <w:rFonts w:ascii="Times New Roman" w:hAnsi="Times New Roman"/>
          <w:szCs w:val="24"/>
          <w:lang w:eastAsia="it-IT"/>
        </w:rPr>
        <w:t xml:space="preserve"> </w:t>
      </w:r>
      <w:r>
        <w:rPr>
          <w:rFonts w:ascii="Times New Roman" w:hAnsi="Times New Roman"/>
          <w:szCs w:val="24"/>
          <w:lang w:eastAsia="it-IT"/>
        </w:rPr>
        <w:t xml:space="preserve">e somme a disposizione pari a </w:t>
      </w:r>
      <w:r w:rsidRPr="00AC0FEF">
        <w:rPr>
          <w:rFonts w:ascii="Times New Roman" w:hAnsi="Times New Roman"/>
          <w:szCs w:val="24"/>
          <w:lang w:eastAsia="it-IT"/>
        </w:rPr>
        <w:t>Eur</w:t>
      </w:r>
      <w:r>
        <w:rPr>
          <w:rFonts w:ascii="Times New Roman" w:hAnsi="Times New Roman"/>
          <w:szCs w:val="24"/>
          <w:lang w:eastAsia="it-IT"/>
        </w:rPr>
        <w:t xml:space="preserve">o _________ </w:t>
      </w:r>
      <w:r w:rsidRPr="00961267">
        <w:rPr>
          <w:rFonts w:ascii="Times New Roman" w:hAnsi="Times New Roman"/>
          <w:szCs w:val="24"/>
          <w:lang w:eastAsia="it-IT"/>
        </w:rPr>
        <w:t xml:space="preserve">per un </w:t>
      </w:r>
      <w:r>
        <w:rPr>
          <w:rFonts w:ascii="Times New Roman" w:hAnsi="Times New Roman"/>
          <w:szCs w:val="24"/>
          <w:lang w:eastAsia="it-IT"/>
        </w:rPr>
        <w:t>importo totale di spesa di Euro ___________;</w:t>
      </w:r>
    </w:p>
    <w:p w:rsidR="001C55EB" w:rsidRPr="00C97824" w:rsidRDefault="001C55EB" w:rsidP="00E64F8C">
      <w:pPr>
        <w:tabs>
          <w:tab w:val="left" w:pos="284"/>
        </w:tabs>
        <w:jc w:val="both"/>
        <w:rPr>
          <w:rFonts w:ascii="Times New Roman" w:hAnsi="Times New Roman"/>
          <w:szCs w:val="24"/>
        </w:rPr>
      </w:pPr>
    </w:p>
    <w:p w:rsidR="00BD1C3D" w:rsidRDefault="00BD1C3D" w:rsidP="00E020AF">
      <w:pPr>
        <w:numPr>
          <w:ilvl w:val="0"/>
          <w:numId w:val="4"/>
        </w:numPr>
        <w:tabs>
          <w:tab w:val="left" w:pos="426"/>
        </w:tabs>
        <w:ind w:left="426" w:hanging="426"/>
        <w:jc w:val="both"/>
        <w:rPr>
          <w:rFonts w:ascii="Times New Roman" w:hAnsi="Times New Roman"/>
          <w:b/>
          <w:i/>
          <w:color w:val="FF0000"/>
          <w:szCs w:val="24"/>
        </w:rPr>
      </w:pPr>
      <w:proofErr w:type="gramStart"/>
      <w:r w:rsidRPr="00DB765D">
        <w:rPr>
          <w:rFonts w:ascii="Times New Roman" w:hAnsi="Times New Roman"/>
          <w:b/>
          <w:i/>
          <w:color w:val="FF0000"/>
          <w:szCs w:val="24"/>
        </w:rPr>
        <w:t>per</w:t>
      </w:r>
      <w:proofErr w:type="gramEnd"/>
      <w:r w:rsidRPr="00DB765D">
        <w:rPr>
          <w:rFonts w:ascii="Times New Roman" w:hAnsi="Times New Roman"/>
          <w:b/>
          <w:i/>
          <w:color w:val="FF0000"/>
          <w:szCs w:val="24"/>
        </w:rPr>
        <w:t xml:space="preserve"> l’acquisizione di </w:t>
      </w:r>
      <w:r w:rsidRPr="00DB765D">
        <w:rPr>
          <w:rFonts w:ascii="Times New Roman" w:hAnsi="Times New Roman"/>
          <w:b/>
          <w:i/>
          <w:color w:val="FF0000"/>
          <w:szCs w:val="24"/>
          <w:u w:val="single"/>
        </w:rPr>
        <w:t>servizi</w:t>
      </w:r>
      <w:r w:rsidRPr="00274485">
        <w:rPr>
          <w:rFonts w:ascii="Times New Roman" w:hAnsi="Times New Roman"/>
          <w:b/>
          <w:i/>
          <w:color w:val="FF0000"/>
          <w:szCs w:val="24"/>
        </w:rPr>
        <w:t xml:space="preserve"> </w:t>
      </w:r>
      <w:r>
        <w:rPr>
          <w:rFonts w:ascii="Times New Roman" w:hAnsi="Times New Roman"/>
          <w:b/>
          <w:i/>
          <w:color w:val="FF0000"/>
          <w:szCs w:val="24"/>
        </w:rPr>
        <w:t>di progettazione più eventuali prest</w:t>
      </w:r>
      <w:r w:rsidR="00274485">
        <w:rPr>
          <w:rFonts w:ascii="Times New Roman" w:hAnsi="Times New Roman"/>
          <w:b/>
          <w:i/>
          <w:color w:val="FF0000"/>
          <w:szCs w:val="24"/>
        </w:rPr>
        <w:t>azioni in esecuzione (sicurezza,</w:t>
      </w:r>
      <w:r>
        <w:rPr>
          <w:rFonts w:ascii="Times New Roman" w:hAnsi="Times New Roman"/>
          <w:b/>
          <w:i/>
          <w:color w:val="FF0000"/>
          <w:szCs w:val="24"/>
        </w:rPr>
        <w:t xml:space="preserve"> D.L.)</w:t>
      </w:r>
      <w:r w:rsidR="00274485">
        <w:rPr>
          <w:rFonts w:ascii="Times New Roman" w:hAnsi="Times New Roman"/>
          <w:b/>
          <w:i/>
          <w:color w:val="FF0000"/>
          <w:szCs w:val="24"/>
        </w:rPr>
        <w:t xml:space="preserve"> con documento di indirizzo alla progettazione (DIP) approvato</w:t>
      </w:r>
    </w:p>
    <w:p w:rsidR="00274485" w:rsidRDefault="00274485" w:rsidP="00BD1C3D">
      <w:pPr>
        <w:ind w:firstLine="426"/>
        <w:jc w:val="both"/>
        <w:rPr>
          <w:rFonts w:ascii="Times New Roman" w:hAnsi="Times New Roman"/>
          <w:szCs w:val="24"/>
          <w:lang w:eastAsia="it-IT"/>
        </w:rPr>
      </w:pPr>
    </w:p>
    <w:p w:rsidR="00274485" w:rsidRDefault="00BD1C3D" w:rsidP="00BD1C3D">
      <w:pPr>
        <w:ind w:firstLine="426"/>
        <w:jc w:val="both"/>
        <w:rPr>
          <w:rFonts w:ascii="Times New Roman" w:hAnsi="Times New Roman"/>
          <w:szCs w:val="24"/>
          <w:lang w:eastAsia="it-IT"/>
        </w:rPr>
      </w:pPr>
      <w:proofErr w:type="gramStart"/>
      <w:r w:rsidRPr="00AC0FEF">
        <w:rPr>
          <w:rFonts w:ascii="Times New Roman" w:hAnsi="Times New Roman"/>
          <w:szCs w:val="24"/>
          <w:lang w:eastAsia="it-IT"/>
        </w:rPr>
        <w:t>di</w:t>
      </w:r>
      <w:proofErr w:type="gramEnd"/>
      <w:r w:rsidRPr="00AC0FEF">
        <w:rPr>
          <w:rFonts w:ascii="Times New Roman" w:hAnsi="Times New Roman"/>
          <w:szCs w:val="24"/>
          <w:lang w:eastAsia="it-IT"/>
        </w:rPr>
        <w:t xml:space="preserve"> </w:t>
      </w:r>
      <w:r>
        <w:rPr>
          <w:rFonts w:ascii="Times New Roman" w:hAnsi="Times New Roman"/>
          <w:szCs w:val="24"/>
          <w:lang w:eastAsia="it-IT"/>
        </w:rPr>
        <w:t xml:space="preserve">dare avvio alla procedura di affidamento </w:t>
      </w:r>
      <w:r w:rsidRPr="00AC0FEF">
        <w:rPr>
          <w:rFonts w:ascii="Times New Roman" w:hAnsi="Times New Roman"/>
          <w:szCs w:val="24"/>
          <w:lang w:eastAsia="it-IT"/>
        </w:rPr>
        <w:t>de</w:t>
      </w:r>
      <w:r>
        <w:rPr>
          <w:rFonts w:ascii="Times New Roman" w:hAnsi="Times New Roman"/>
          <w:szCs w:val="24"/>
          <w:lang w:eastAsia="it-IT"/>
        </w:rPr>
        <w:t>l</w:t>
      </w:r>
      <w:r w:rsidRPr="00AC0FEF">
        <w:rPr>
          <w:rFonts w:ascii="Times New Roman" w:hAnsi="Times New Roman"/>
          <w:szCs w:val="24"/>
          <w:lang w:eastAsia="it-IT"/>
        </w:rPr>
        <w:t xml:space="preserve"> </w:t>
      </w:r>
      <w:r>
        <w:rPr>
          <w:rFonts w:ascii="Times New Roman" w:hAnsi="Times New Roman"/>
          <w:szCs w:val="24"/>
          <w:lang w:eastAsia="it-IT"/>
        </w:rPr>
        <w:t>servizio</w:t>
      </w:r>
      <w:r w:rsidRPr="00AC0FEF">
        <w:rPr>
          <w:rFonts w:ascii="Times New Roman" w:hAnsi="Times New Roman"/>
          <w:szCs w:val="24"/>
          <w:lang w:eastAsia="it-IT"/>
        </w:rPr>
        <w:t xml:space="preserve"> </w:t>
      </w:r>
      <w:r>
        <w:rPr>
          <w:rFonts w:ascii="Times New Roman" w:hAnsi="Times New Roman"/>
          <w:szCs w:val="24"/>
          <w:lang w:eastAsia="it-IT"/>
        </w:rPr>
        <w:t xml:space="preserve">di “_________________” </w:t>
      </w:r>
      <w:r>
        <w:rPr>
          <w:rFonts w:ascii="Times New Roman" w:hAnsi="Times New Roman"/>
          <w:szCs w:val="24"/>
        </w:rPr>
        <w:t xml:space="preserve">(CUP </w:t>
      </w:r>
      <w:r w:rsidRPr="00334C87">
        <w:rPr>
          <w:rFonts w:ascii="Times New Roman" w:hAnsi="Times New Roman"/>
          <w:i/>
          <w:color w:val="0070C0"/>
          <w:szCs w:val="24"/>
        </w:rPr>
        <w:t>(</w:t>
      </w:r>
      <w:r w:rsidRPr="00334C87">
        <w:rPr>
          <w:rFonts w:ascii="Times New Roman" w:hAnsi="Times New Roman"/>
          <w:i/>
          <w:color w:val="0070C0"/>
          <w:szCs w:val="24"/>
          <w:lang w:eastAsia="it-IT"/>
        </w:rPr>
        <w:t>se esistente)</w:t>
      </w:r>
      <w:r>
        <w:rPr>
          <w:rFonts w:ascii="Times New Roman" w:hAnsi="Times New Roman"/>
          <w:szCs w:val="24"/>
        </w:rPr>
        <w:t xml:space="preserve"> _________; CODICE PROGRAMMAZIONE </w:t>
      </w:r>
      <w:r w:rsidRPr="00334C87">
        <w:rPr>
          <w:rFonts w:ascii="Times New Roman" w:hAnsi="Times New Roman"/>
          <w:i/>
          <w:color w:val="0070C0"/>
          <w:szCs w:val="24"/>
        </w:rPr>
        <w:t>(</w:t>
      </w:r>
      <w:r w:rsidRPr="00334C87">
        <w:rPr>
          <w:rFonts w:ascii="Times New Roman" w:hAnsi="Times New Roman"/>
          <w:i/>
          <w:color w:val="0070C0"/>
          <w:szCs w:val="24"/>
          <w:lang w:eastAsia="it-IT"/>
        </w:rPr>
        <w:t>solo per le strutture regionali)</w:t>
      </w:r>
      <w:r w:rsidRPr="00334C87">
        <w:rPr>
          <w:rFonts w:ascii="Times New Roman" w:hAnsi="Times New Roman"/>
          <w:color w:val="0070C0"/>
          <w:szCs w:val="24"/>
        </w:rPr>
        <w:t xml:space="preserve"> </w:t>
      </w:r>
      <w:r>
        <w:rPr>
          <w:rFonts w:ascii="Times New Roman" w:hAnsi="Times New Roman"/>
          <w:szCs w:val="24"/>
        </w:rPr>
        <w:t>_____________)</w:t>
      </w:r>
      <w:r w:rsidRPr="00AC0FEF">
        <w:rPr>
          <w:rFonts w:ascii="Times New Roman" w:hAnsi="Times New Roman"/>
          <w:szCs w:val="24"/>
          <w:lang w:eastAsia="it-IT"/>
        </w:rPr>
        <w:t>,</w:t>
      </w:r>
      <w:r>
        <w:rPr>
          <w:rFonts w:ascii="Times New Roman" w:hAnsi="Times New Roman"/>
          <w:szCs w:val="24"/>
          <w:lang w:eastAsia="it-IT"/>
        </w:rPr>
        <w:t xml:space="preserve"> sulla base </w:t>
      </w:r>
      <w:r w:rsidRPr="00F45725">
        <w:rPr>
          <w:rFonts w:ascii="Times New Roman" w:hAnsi="Times New Roman"/>
          <w:szCs w:val="24"/>
          <w:lang w:eastAsia="it-IT"/>
        </w:rPr>
        <w:t xml:space="preserve">del </w:t>
      </w:r>
      <w:r w:rsidRPr="00F45725">
        <w:rPr>
          <w:rFonts w:ascii="Times New Roman" w:hAnsi="Times New Roman"/>
          <w:szCs w:val="24"/>
        </w:rPr>
        <w:t xml:space="preserve">documento di indirizzo alla progettazione, </w:t>
      </w:r>
      <w:r w:rsidRPr="00F45725">
        <w:rPr>
          <w:rFonts w:ascii="Times New Roman" w:hAnsi="Times New Roman"/>
          <w:szCs w:val="24"/>
          <w:lang w:eastAsia="it-IT"/>
        </w:rPr>
        <w:t>approvato</w:t>
      </w:r>
      <w:r w:rsidRPr="00961267">
        <w:rPr>
          <w:rFonts w:ascii="Times New Roman" w:hAnsi="Times New Roman"/>
          <w:szCs w:val="24"/>
          <w:lang w:eastAsia="it-IT"/>
        </w:rPr>
        <w:t xml:space="preserve"> con </w:t>
      </w:r>
      <w:r>
        <w:rPr>
          <w:rFonts w:ascii="Times New Roman" w:hAnsi="Times New Roman"/>
          <w:szCs w:val="24"/>
          <w:lang w:eastAsia="it-IT"/>
        </w:rPr>
        <w:t xml:space="preserve">__________ </w:t>
      </w:r>
      <w:r w:rsidRPr="00334C87">
        <w:rPr>
          <w:rFonts w:ascii="Times New Roman" w:hAnsi="Times New Roman"/>
          <w:i/>
          <w:color w:val="0070C0"/>
          <w:szCs w:val="24"/>
          <w:lang w:eastAsia="it-IT"/>
        </w:rPr>
        <w:t xml:space="preserve">[indicare il tipo di atto amministrativo] </w:t>
      </w:r>
      <w:r w:rsidRPr="00961267">
        <w:rPr>
          <w:rFonts w:ascii="Times New Roman" w:hAnsi="Times New Roman"/>
          <w:szCs w:val="24"/>
          <w:lang w:eastAsia="it-IT"/>
        </w:rPr>
        <w:t>n. _____ del _________,</w:t>
      </w:r>
      <w:r>
        <w:rPr>
          <w:rFonts w:ascii="Times New Roman" w:hAnsi="Times New Roman"/>
          <w:szCs w:val="24"/>
          <w:lang w:eastAsia="it-IT"/>
        </w:rPr>
        <w:t xml:space="preserve"> </w:t>
      </w:r>
      <w:r w:rsidRPr="00AC0FEF">
        <w:rPr>
          <w:rFonts w:ascii="Times New Roman" w:hAnsi="Times New Roman"/>
          <w:szCs w:val="24"/>
          <w:lang w:eastAsia="it-IT"/>
        </w:rPr>
        <w:t>per un impor</w:t>
      </w:r>
      <w:r>
        <w:rPr>
          <w:rFonts w:ascii="Times New Roman" w:hAnsi="Times New Roman"/>
          <w:szCs w:val="24"/>
          <w:lang w:eastAsia="it-IT"/>
        </w:rPr>
        <w:t xml:space="preserve">to </w:t>
      </w:r>
      <w:r w:rsidR="00106EEF" w:rsidRPr="00E64F8C">
        <w:rPr>
          <w:rFonts w:ascii="Times New Roman" w:hAnsi="Times New Roman"/>
          <w:szCs w:val="24"/>
          <w:lang w:eastAsia="it-IT"/>
        </w:rPr>
        <w:t xml:space="preserve">complessivo </w:t>
      </w:r>
      <w:r w:rsidR="00106EEF">
        <w:rPr>
          <w:rFonts w:ascii="Times New Roman" w:hAnsi="Times New Roman"/>
          <w:szCs w:val="24"/>
          <w:lang w:eastAsia="it-IT"/>
        </w:rPr>
        <w:t xml:space="preserve">dell’appalto </w:t>
      </w:r>
      <w:r>
        <w:rPr>
          <w:rFonts w:ascii="Times New Roman" w:hAnsi="Times New Roman"/>
          <w:szCs w:val="24"/>
          <w:lang w:eastAsia="it-IT"/>
        </w:rPr>
        <w:t xml:space="preserve">pari a Euro __________ </w:t>
      </w:r>
      <w:r w:rsidR="00106EEF">
        <w:rPr>
          <w:rFonts w:ascii="Times New Roman" w:hAnsi="Times New Roman"/>
          <w:szCs w:val="24"/>
          <w:lang w:eastAsia="it-IT"/>
        </w:rPr>
        <w:t>così suddiviso:</w:t>
      </w:r>
    </w:p>
    <w:p w:rsidR="008B141E" w:rsidRDefault="008B141E" w:rsidP="000B498B">
      <w:pPr>
        <w:pStyle w:val="Paragrafoelenco"/>
        <w:numPr>
          <w:ilvl w:val="0"/>
          <w:numId w:val="11"/>
        </w:numPr>
        <w:ind w:left="284" w:hanging="284"/>
        <w:jc w:val="both"/>
        <w:rPr>
          <w:sz w:val="24"/>
          <w:szCs w:val="24"/>
        </w:rPr>
      </w:pPr>
      <w:proofErr w:type="gramStart"/>
      <w:r>
        <w:rPr>
          <w:sz w:val="24"/>
          <w:szCs w:val="24"/>
        </w:rPr>
        <w:t>importo</w:t>
      </w:r>
      <w:proofErr w:type="gramEnd"/>
      <w:r>
        <w:rPr>
          <w:sz w:val="24"/>
          <w:szCs w:val="24"/>
        </w:rPr>
        <w:t xml:space="preserve"> a base di gara </w:t>
      </w:r>
      <w:r w:rsidRPr="000747E7">
        <w:rPr>
          <w:sz w:val="24"/>
          <w:szCs w:val="24"/>
        </w:rPr>
        <w:t>Euro __________</w:t>
      </w:r>
      <w:r>
        <w:rPr>
          <w:sz w:val="24"/>
          <w:szCs w:val="24"/>
        </w:rPr>
        <w:t xml:space="preserve">, </w:t>
      </w:r>
      <w:r w:rsidRPr="00334C87">
        <w:rPr>
          <w:color w:val="0070C0"/>
          <w:sz w:val="24"/>
          <w:szCs w:val="24"/>
        </w:rPr>
        <w:t xml:space="preserve">di cui Euro __________ </w:t>
      </w:r>
      <w:r w:rsidRPr="00334C87">
        <w:rPr>
          <w:bCs/>
          <w:color w:val="0070C0"/>
          <w:sz w:val="24"/>
          <w:szCs w:val="24"/>
        </w:rPr>
        <w:t xml:space="preserve">per prestazioni opzionali </w:t>
      </w:r>
      <w:r w:rsidRPr="00334C87">
        <w:rPr>
          <w:i/>
          <w:color w:val="0070C0"/>
          <w:sz w:val="24"/>
          <w:szCs w:val="24"/>
        </w:rPr>
        <w:t xml:space="preserve">[inserire solo </w:t>
      </w:r>
      <w:r w:rsidRPr="00334C87">
        <w:rPr>
          <w:bCs/>
          <w:i/>
          <w:iCs/>
          <w:color w:val="0070C0"/>
          <w:sz w:val="24"/>
          <w:szCs w:val="24"/>
        </w:rPr>
        <w:t>in caso di eventuali opzioni del contratto</w:t>
      </w:r>
      <w:r w:rsidRPr="00334C87">
        <w:rPr>
          <w:i/>
          <w:color w:val="0070C0"/>
          <w:sz w:val="24"/>
          <w:szCs w:val="24"/>
        </w:rPr>
        <w:t>]</w:t>
      </w:r>
    </w:p>
    <w:p w:rsidR="00106EEF" w:rsidRDefault="00106EEF" w:rsidP="000B498B">
      <w:pPr>
        <w:pStyle w:val="Paragrafoelenco"/>
        <w:numPr>
          <w:ilvl w:val="0"/>
          <w:numId w:val="11"/>
        </w:numPr>
        <w:ind w:left="284" w:hanging="284"/>
        <w:jc w:val="both"/>
        <w:rPr>
          <w:sz w:val="24"/>
          <w:szCs w:val="24"/>
        </w:rPr>
      </w:pPr>
      <w:proofErr w:type="gramStart"/>
      <w:r w:rsidRPr="00274485">
        <w:rPr>
          <w:sz w:val="24"/>
          <w:szCs w:val="24"/>
        </w:rPr>
        <w:t>oneri</w:t>
      </w:r>
      <w:proofErr w:type="gramEnd"/>
      <w:r w:rsidRPr="00274485">
        <w:rPr>
          <w:sz w:val="24"/>
          <w:szCs w:val="24"/>
        </w:rPr>
        <w:t xml:space="preserve"> </w:t>
      </w:r>
      <w:r>
        <w:rPr>
          <w:sz w:val="24"/>
          <w:szCs w:val="24"/>
        </w:rPr>
        <w:t>di legge</w:t>
      </w:r>
      <w:r w:rsidRPr="00274485">
        <w:rPr>
          <w:sz w:val="24"/>
          <w:szCs w:val="24"/>
        </w:rPr>
        <w:t xml:space="preserve"> pari a Euro _________,</w:t>
      </w:r>
    </w:p>
    <w:p w:rsidR="00106EEF" w:rsidRPr="00106EEF" w:rsidRDefault="00106EEF" w:rsidP="00106EEF">
      <w:pPr>
        <w:jc w:val="both"/>
        <w:rPr>
          <w:szCs w:val="24"/>
        </w:rPr>
      </w:pPr>
      <w:proofErr w:type="gramStart"/>
      <w:r w:rsidRPr="00E64F8C">
        <w:rPr>
          <w:rFonts w:ascii="Times New Roman" w:hAnsi="Times New Roman"/>
          <w:szCs w:val="24"/>
          <w:lang w:eastAsia="it-IT"/>
        </w:rPr>
        <w:t>a</w:t>
      </w:r>
      <w:proofErr w:type="gramEnd"/>
      <w:r w:rsidRPr="00E64F8C">
        <w:rPr>
          <w:rFonts w:ascii="Times New Roman" w:hAnsi="Times New Roman"/>
          <w:szCs w:val="24"/>
          <w:lang w:eastAsia="it-IT"/>
        </w:rPr>
        <w:t xml:space="preserve"> cui si aggiungono </w:t>
      </w:r>
      <w:r w:rsidRPr="00AC0FEF">
        <w:rPr>
          <w:rFonts w:ascii="Times New Roman" w:hAnsi="Times New Roman"/>
          <w:szCs w:val="24"/>
          <w:lang w:eastAsia="it-IT"/>
        </w:rPr>
        <w:t xml:space="preserve">oneri IVA </w:t>
      </w:r>
      <w:r>
        <w:rPr>
          <w:rFonts w:ascii="Times New Roman" w:hAnsi="Times New Roman"/>
          <w:szCs w:val="24"/>
          <w:lang w:eastAsia="it-IT"/>
        </w:rPr>
        <w:t>pari a</w:t>
      </w:r>
      <w:r w:rsidRPr="00AC0FEF">
        <w:rPr>
          <w:rFonts w:ascii="Times New Roman" w:hAnsi="Times New Roman"/>
          <w:szCs w:val="24"/>
          <w:lang w:eastAsia="it-IT"/>
        </w:rPr>
        <w:t xml:space="preserve"> </w:t>
      </w:r>
      <w:r>
        <w:rPr>
          <w:rFonts w:ascii="Times New Roman" w:hAnsi="Times New Roman"/>
          <w:szCs w:val="24"/>
          <w:lang w:eastAsia="it-IT"/>
        </w:rPr>
        <w:t>Euro _________</w:t>
      </w:r>
      <w:r w:rsidRPr="00AC0FEF">
        <w:rPr>
          <w:rFonts w:ascii="Times New Roman" w:hAnsi="Times New Roman"/>
          <w:szCs w:val="24"/>
          <w:lang w:eastAsia="it-IT"/>
        </w:rPr>
        <w:t xml:space="preserve"> </w:t>
      </w:r>
      <w:r>
        <w:rPr>
          <w:rFonts w:ascii="Times New Roman" w:hAnsi="Times New Roman"/>
          <w:szCs w:val="24"/>
          <w:lang w:eastAsia="it-IT"/>
        </w:rPr>
        <w:t xml:space="preserve">e somme a disposizione pari a </w:t>
      </w:r>
      <w:r w:rsidRPr="00AC0FEF">
        <w:rPr>
          <w:rFonts w:ascii="Times New Roman" w:hAnsi="Times New Roman"/>
          <w:szCs w:val="24"/>
          <w:lang w:eastAsia="it-IT"/>
        </w:rPr>
        <w:t>Eur</w:t>
      </w:r>
      <w:r>
        <w:rPr>
          <w:rFonts w:ascii="Times New Roman" w:hAnsi="Times New Roman"/>
          <w:szCs w:val="24"/>
          <w:lang w:eastAsia="it-IT"/>
        </w:rPr>
        <w:t xml:space="preserve">o _________ </w:t>
      </w:r>
      <w:r w:rsidRPr="00961267">
        <w:rPr>
          <w:rFonts w:ascii="Times New Roman" w:hAnsi="Times New Roman"/>
          <w:szCs w:val="24"/>
          <w:lang w:eastAsia="it-IT"/>
        </w:rPr>
        <w:t xml:space="preserve">per un </w:t>
      </w:r>
      <w:r>
        <w:rPr>
          <w:rFonts w:ascii="Times New Roman" w:hAnsi="Times New Roman"/>
          <w:szCs w:val="24"/>
          <w:lang w:eastAsia="it-IT"/>
        </w:rPr>
        <w:t>importo totale di spesa di Euro ___________;</w:t>
      </w:r>
    </w:p>
    <w:p w:rsidR="00BD1C3D" w:rsidRPr="00BD1C3D" w:rsidRDefault="00BD1C3D" w:rsidP="00BD1C3D">
      <w:pPr>
        <w:ind w:firstLine="426"/>
        <w:jc w:val="both"/>
        <w:rPr>
          <w:rFonts w:ascii="Times New Roman" w:hAnsi="Times New Roman"/>
          <w:szCs w:val="24"/>
          <w:lang w:eastAsia="it-IT"/>
        </w:rPr>
      </w:pPr>
    </w:p>
    <w:p w:rsidR="003D16AE" w:rsidRPr="00E21B19" w:rsidRDefault="003D16AE" w:rsidP="00E020AF">
      <w:pPr>
        <w:numPr>
          <w:ilvl w:val="0"/>
          <w:numId w:val="4"/>
        </w:numPr>
        <w:tabs>
          <w:tab w:val="left" w:pos="426"/>
        </w:tabs>
        <w:ind w:left="426" w:hanging="426"/>
        <w:jc w:val="both"/>
        <w:rPr>
          <w:rFonts w:ascii="Times New Roman" w:hAnsi="Times New Roman"/>
          <w:b/>
          <w:i/>
          <w:color w:val="FF0000"/>
          <w:szCs w:val="24"/>
        </w:rPr>
      </w:pPr>
      <w:proofErr w:type="gramStart"/>
      <w:r w:rsidRPr="00DB765D">
        <w:rPr>
          <w:rFonts w:ascii="Times New Roman" w:hAnsi="Times New Roman"/>
          <w:b/>
          <w:i/>
          <w:color w:val="FF0000"/>
          <w:szCs w:val="24"/>
        </w:rPr>
        <w:t>per</w:t>
      </w:r>
      <w:proofErr w:type="gramEnd"/>
      <w:r w:rsidRPr="00DB765D">
        <w:rPr>
          <w:rFonts w:ascii="Times New Roman" w:hAnsi="Times New Roman"/>
          <w:b/>
          <w:i/>
          <w:color w:val="FF0000"/>
          <w:szCs w:val="24"/>
        </w:rPr>
        <w:t xml:space="preserve"> </w:t>
      </w:r>
      <w:r w:rsidR="002C780F" w:rsidRPr="00DB765D">
        <w:rPr>
          <w:rFonts w:ascii="Times New Roman" w:hAnsi="Times New Roman"/>
          <w:b/>
          <w:i/>
          <w:color w:val="FF0000"/>
          <w:szCs w:val="24"/>
        </w:rPr>
        <w:t>l’acquisizione</w:t>
      </w:r>
      <w:r w:rsidRPr="00DB765D">
        <w:rPr>
          <w:rFonts w:ascii="Times New Roman" w:hAnsi="Times New Roman"/>
          <w:b/>
          <w:i/>
          <w:color w:val="FF0000"/>
          <w:szCs w:val="24"/>
        </w:rPr>
        <w:t xml:space="preserve"> di </w:t>
      </w:r>
      <w:r w:rsidRPr="00DB765D">
        <w:rPr>
          <w:rFonts w:ascii="Times New Roman" w:hAnsi="Times New Roman"/>
          <w:b/>
          <w:i/>
          <w:color w:val="FF0000"/>
          <w:szCs w:val="24"/>
          <w:u w:val="single"/>
        </w:rPr>
        <w:t>servizi</w:t>
      </w:r>
      <w:r w:rsidR="001D4EDC" w:rsidRPr="00DB765D">
        <w:rPr>
          <w:rFonts w:ascii="Times New Roman" w:hAnsi="Times New Roman"/>
          <w:b/>
          <w:i/>
          <w:color w:val="FF0000"/>
          <w:szCs w:val="24"/>
        </w:rPr>
        <w:t xml:space="preserve"> </w:t>
      </w:r>
      <w:r w:rsidR="00274485">
        <w:rPr>
          <w:rFonts w:ascii="Times New Roman" w:hAnsi="Times New Roman"/>
          <w:b/>
          <w:i/>
          <w:color w:val="FF0000"/>
          <w:szCs w:val="24"/>
        </w:rPr>
        <w:t xml:space="preserve">di progettazione più eventuali prestazioni in esecuzione (sicurezza, D.L.) </w:t>
      </w:r>
      <w:r w:rsidR="00274485" w:rsidRPr="00DB765D">
        <w:rPr>
          <w:rFonts w:ascii="Times New Roman" w:hAnsi="Times New Roman"/>
          <w:b/>
          <w:i/>
          <w:color w:val="FF0000"/>
          <w:szCs w:val="24"/>
        </w:rPr>
        <w:t xml:space="preserve">senza </w:t>
      </w:r>
      <w:r w:rsidR="00274485">
        <w:rPr>
          <w:rFonts w:ascii="Times New Roman" w:hAnsi="Times New Roman"/>
          <w:b/>
          <w:i/>
          <w:color w:val="FF0000"/>
          <w:szCs w:val="24"/>
        </w:rPr>
        <w:t>DIP</w:t>
      </w:r>
      <w:r w:rsidR="00274485" w:rsidRPr="00DB765D">
        <w:rPr>
          <w:rFonts w:ascii="Times New Roman" w:hAnsi="Times New Roman"/>
          <w:b/>
          <w:i/>
          <w:color w:val="FF0000"/>
          <w:szCs w:val="24"/>
        </w:rPr>
        <w:t xml:space="preserve"> preventivamente approvato </w:t>
      </w:r>
      <w:r w:rsidR="001D4EDC" w:rsidRPr="00DB765D">
        <w:rPr>
          <w:rFonts w:ascii="Times New Roman" w:hAnsi="Times New Roman"/>
          <w:b/>
          <w:i/>
          <w:color w:val="FF0000"/>
          <w:szCs w:val="24"/>
        </w:rPr>
        <w:t>(</w:t>
      </w:r>
      <w:r w:rsidR="00A63F6F" w:rsidRPr="00DB765D">
        <w:rPr>
          <w:rFonts w:ascii="Times New Roman" w:hAnsi="Times New Roman"/>
          <w:b/>
          <w:i/>
          <w:color w:val="FF0000"/>
          <w:szCs w:val="24"/>
        </w:rPr>
        <w:t xml:space="preserve">N.B.: </w:t>
      </w:r>
      <w:r w:rsidR="001D4EDC" w:rsidRPr="00DB765D">
        <w:rPr>
          <w:rFonts w:ascii="Times New Roman" w:hAnsi="Times New Roman"/>
          <w:b/>
          <w:i/>
          <w:color w:val="FF0000"/>
          <w:szCs w:val="24"/>
        </w:rPr>
        <w:t xml:space="preserve">con questa casistica è necessario inserire anche il paragrafo di cui al </w:t>
      </w:r>
      <w:r w:rsidR="001D4EDC" w:rsidRPr="00E21B19">
        <w:rPr>
          <w:rFonts w:ascii="Times New Roman" w:hAnsi="Times New Roman"/>
          <w:b/>
          <w:i/>
          <w:color w:val="FF0000"/>
          <w:szCs w:val="24"/>
        </w:rPr>
        <w:t xml:space="preserve">successivo punto </w:t>
      </w:r>
      <w:r w:rsidR="003C705E" w:rsidRPr="00E21B19">
        <w:rPr>
          <w:rFonts w:ascii="Times New Roman" w:hAnsi="Times New Roman"/>
          <w:b/>
          <w:i/>
          <w:color w:val="FF0000"/>
          <w:szCs w:val="24"/>
        </w:rPr>
        <w:t>6</w:t>
      </w:r>
      <w:r w:rsidR="001D4EDC" w:rsidRPr="00E21B19">
        <w:rPr>
          <w:rFonts w:ascii="Times New Roman" w:hAnsi="Times New Roman"/>
          <w:b/>
          <w:i/>
          <w:color w:val="FF0000"/>
          <w:szCs w:val="24"/>
        </w:rPr>
        <w:t xml:space="preserve">, </w:t>
      </w:r>
      <w:proofErr w:type="spellStart"/>
      <w:r w:rsidR="001D4EDC" w:rsidRPr="00E21B19">
        <w:rPr>
          <w:rFonts w:ascii="Times New Roman" w:hAnsi="Times New Roman"/>
          <w:b/>
          <w:i/>
          <w:color w:val="FF0000"/>
          <w:szCs w:val="24"/>
        </w:rPr>
        <w:t>lett</w:t>
      </w:r>
      <w:proofErr w:type="spellEnd"/>
      <w:r w:rsidR="001D4EDC" w:rsidRPr="00E21B19">
        <w:rPr>
          <w:rFonts w:ascii="Times New Roman" w:hAnsi="Times New Roman"/>
          <w:b/>
          <w:i/>
          <w:color w:val="FF0000"/>
          <w:szCs w:val="24"/>
        </w:rPr>
        <w:t>. b)</w:t>
      </w:r>
    </w:p>
    <w:p w:rsidR="00274485" w:rsidRDefault="00274485" w:rsidP="00274485">
      <w:pPr>
        <w:ind w:firstLine="426"/>
        <w:jc w:val="both"/>
        <w:rPr>
          <w:rFonts w:ascii="Times New Roman" w:hAnsi="Times New Roman"/>
          <w:szCs w:val="24"/>
          <w:lang w:eastAsia="it-IT"/>
        </w:rPr>
      </w:pPr>
    </w:p>
    <w:p w:rsidR="00274485" w:rsidRDefault="00274485" w:rsidP="00274485">
      <w:pPr>
        <w:ind w:firstLine="426"/>
        <w:jc w:val="both"/>
        <w:rPr>
          <w:rFonts w:ascii="Times New Roman" w:hAnsi="Times New Roman"/>
          <w:szCs w:val="24"/>
          <w:lang w:eastAsia="it-IT"/>
        </w:rPr>
      </w:pPr>
      <w:proofErr w:type="gramStart"/>
      <w:r w:rsidRPr="00AC0FEF">
        <w:rPr>
          <w:rFonts w:ascii="Times New Roman" w:hAnsi="Times New Roman"/>
          <w:szCs w:val="24"/>
          <w:lang w:eastAsia="it-IT"/>
        </w:rPr>
        <w:t>di</w:t>
      </w:r>
      <w:proofErr w:type="gramEnd"/>
      <w:r w:rsidRPr="00AC0FEF">
        <w:rPr>
          <w:rFonts w:ascii="Times New Roman" w:hAnsi="Times New Roman"/>
          <w:szCs w:val="24"/>
          <w:lang w:eastAsia="it-IT"/>
        </w:rPr>
        <w:t xml:space="preserve"> </w:t>
      </w:r>
      <w:r>
        <w:rPr>
          <w:rFonts w:ascii="Times New Roman" w:hAnsi="Times New Roman"/>
          <w:szCs w:val="24"/>
          <w:lang w:eastAsia="it-IT"/>
        </w:rPr>
        <w:t xml:space="preserve">dare avvio alla procedura di affidamento </w:t>
      </w:r>
      <w:r w:rsidRPr="00AC0FEF">
        <w:rPr>
          <w:rFonts w:ascii="Times New Roman" w:hAnsi="Times New Roman"/>
          <w:szCs w:val="24"/>
          <w:lang w:eastAsia="it-IT"/>
        </w:rPr>
        <w:t>de</w:t>
      </w:r>
      <w:r>
        <w:rPr>
          <w:rFonts w:ascii="Times New Roman" w:hAnsi="Times New Roman"/>
          <w:szCs w:val="24"/>
          <w:lang w:eastAsia="it-IT"/>
        </w:rPr>
        <w:t>l</w:t>
      </w:r>
      <w:r w:rsidRPr="00AC0FEF">
        <w:rPr>
          <w:rFonts w:ascii="Times New Roman" w:hAnsi="Times New Roman"/>
          <w:szCs w:val="24"/>
          <w:lang w:eastAsia="it-IT"/>
        </w:rPr>
        <w:t xml:space="preserve"> </w:t>
      </w:r>
      <w:r>
        <w:rPr>
          <w:rFonts w:ascii="Times New Roman" w:hAnsi="Times New Roman"/>
          <w:szCs w:val="24"/>
          <w:lang w:eastAsia="it-IT"/>
        </w:rPr>
        <w:t>servizio</w:t>
      </w:r>
      <w:r w:rsidRPr="00AC0FEF">
        <w:rPr>
          <w:rFonts w:ascii="Times New Roman" w:hAnsi="Times New Roman"/>
          <w:szCs w:val="24"/>
          <w:lang w:eastAsia="it-IT"/>
        </w:rPr>
        <w:t xml:space="preserve"> </w:t>
      </w:r>
      <w:r>
        <w:rPr>
          <w:rFonts w:ascii="Times New Roman" w:hAnsi="Times New Roman"/>
          <w:szCs w:val="24"/>
          <w:lang w:eastAsia="it-IT"/>
        </w:rPr>
        <w:t xml:space="preserve">di “_________________” </w:t>
      </w:r>
      <w:r>
        <w:rPr>
          <w:rFonts w:ascii="Times New Roman" w:hAnsi="Times New Roman"/>
          <w:szCs w:val="24"/>
        </w:rPr>
        <w:t xml:space="preserve">(CUP </w:t>
      </w:r>
      <w:r w:rsidRPr="008B141E">
        <w:rPr>
          <w:rFonts w:ascii="Times New Roman" w:hAnsi="Times New Roman"/>
          <w:i/>
          <w:color w:val="0070C0"/>
          <w:szCs w:val="24"/>
        </w:rPr>
        <w:t>(</w:t>
      </w:r>
      <w:r w:rsidRPr="008B141E">
        <w:rPr>
          <w:rFonts w:ascii="Times New Roman" w:hAnsi="Times New Roman"/>
          <w:i/>
          <w:color w:val="0070C0"/>
          <w:szCs w:val="24"/>
          <w:lang w:eastAsia="it-IT"/>
        </w:rPr>
        <w:t>se esistente)</w:t>
      </w:r>
      <w:r>
        <w:rPr>
          <w:rFonts w:ascii="Times New Roman" w:hAnsi="Times New Roman"/>
          <w:szCs w:val="24"/>
        </w:rPr>
        <w:t xml:space="preserve"> _________; CODICE PROGRAMMAZIONE </w:t>
      </w:r>
      <w:r w:rsidRPr="008B141E">
        <w:rPr>
          <w:rFonts w:ascii="Times New Roman" w:hAnsi="Times New Roman"/>
          <w:i/>
          <w:color w:val="0070C0"/>
          <w:szCs w:val="24"/>
        </w:rPr>
        <w:t>(</w:t>
      </w:r>
      <w:r w:rsidRPr="008B141E">
        <w:rPr>
          <w:rFonts w:ascii="Times New Roman" w:hAnsi="Times New Roman"/>
          <w:i/>
          <w:color w:val="0070C0"/>
          <w:szCs w:val="24"/>
          <w:lang w:eastAsia="it-IT"/>
        </w:rPr>
        <w:t>solo per le strutture regionali)</w:t>
      </w:r>
      <w:r w:rsidRPr="008B141E">
        <w:rPr>
          <w:rFonts w:ascii="Times New Roman" w:hAnsi="Times New Roman"/>
          <w:color w:val="0070C0"/>
          <w:szCs w:val="24"/>
        </w:rPr>
        <w:t xml:space="preserve"> </w:t>
      </w:r>
      <w:r>
        <w:rPr>
          <w:rFonts w:ascii="Times New Roman" w:hAnsi="Times New Roman"/>
          <w:szCs w:val="24"/>
        </w:rPr>
        <w:t>_____________)</w:t>
      </w:r>
      <w:r w:rsidRPr="00AC0FEF">
        <w:rPr>
          <w:rFonts w:ascii="Times New Roman" w:hAnsi="Times New Roman"/>
          <w:szCs w:val="24"/>
          <w:lang w:eastAsia="it-IT"/>
        </w:rPr>
        <w:t>,</w:t>
      </w:r>
      <w:r>
        <w:rPr>
          <w:rFonts w:ascii="Times New Roman" w:hAnsi="Times New Roman"/>
          <w:szCs w:val="24"/>
          <w:lang w:eastAsia="it-IT"/>
        </w:rPr>
        <w:t xml:space="preserve"> sulla base </w:t>
      </w:r>
      <w:r w:rsidRPr="00F45725">
        <w:rPr>
          <w:rFonts w:ascii="Times New Roman" w:hAnsi="Times New Roman"/>
          <w:szCs w:val="24"/>
          <w:lang w:eastAsia="it-IT"/>
        </w:rPr>
        <w:t xml:space="preserve">del </w:t>
      </w:r>
      <w:r w:rsidRPr="00F45725">
        <w:rPr>
          <w:rFonts w:ascii="Times New Roman" w:hAnsi="Times New Roman"/>
          <w:szCs w:val="24"/>
        </w:rPr>
        <w:t xml:space="preserve">documento di indirizzo alla progettazione, </w:t>
      </w:r>
      <w:r w:rsidRPr="00F45725">
        <w:rPr>
          <w:rFonts w:ascii="Times New Roman" w:hAnsi="Times New Roman"/>
          <w:szCs w:val="24"/>
          <w:lang w:eastAsia="it-IT"/>
        </w:rPr>
        <w:t>approvato</w:t>
      </w:r>
      <w:r w:rsidRPr="00961267">
        <w:rPr>
          <w:rFonts w:ascii="Times New Roman" w:hAnsi="Times New Roman"/>
          <w:szCs w:val="24"/>
          <w:lang w:eastAsia="it-IT"/>
        </w:rPr>
        <w:t xml:space="preserve"> contestualmente al presente atto,</w:t>
      </w:r>
      <w:r>
        <w:rPr>
          <w:rFonts w:ascii="Times New Roman" w:hAnsi="Times New Roman"/>
          <w:szCs w:val="24"/>
          <w:lang w:eastAsia="it-IT"/>
        </w:rPr>
        <w:t xml:space="preserve"> </w:t>
      </w:r>
      <w:r w:rsidRPr="00AC0FEF">
        <w:rPr>
          <w:rFonts w:ascii="Times New Roman" w:hAnsi="Times New Roman"/>
          <w:szCs w:val="24"/>
          <w:lang w:eastAsia="it-IT"/>
        </w:rPr>
        <w:t>per un impor</w:t>
      </w:r>
      <w:r>
        <w:rPr>
          <w:rFonts w:ascii="Times New Roman" w:hAnsi="Times New Roman"/>
          <w:szCs w:val="24"/>
          <w:lang w:eastAsia="it-IT"/>
        </w:rPr>
        <w:t xml:space="preserve">to </w:t>
      </w:r>
      <w:r w:rsidR="00106EEF" w:rsidRPr="00E64F8C">
        <w:rPr>
          <w:rFonts w:ascii="Times New Roman" w:hAnsi="Times New Roman"/>
          <w:szCs w:val="24"/>
          <w:lang w:eastAsia="it-IT"/>
        </w:rPr>
        <w:t xml:space="preserve">complessivo </w:t>
      </w:r>
      <w:r w:rsidR="00106EEF">
        <w:rPr>
          <w:rFonts w:ascii="Times New Roman" w:hAnsi="Times New Roman"/>
          <w:szCs w:val="24"/>
          <w:lang w:eastAsia="it-IT"/>
        </w:rPr>
        <w:t>dell’appalto pari a Euro __________ così suddiviso:</w:t>
      </w:r>
    </w:p>
    <w:p w:rsidR="00106EEF" w:rsidRDefault="00106EEF" w:rsidP="00106EEF">
      <w:pPr>
        <w:pStyle w:val="Paragrafoelenco"/>
        <w:numPr>
          <w:ilvl w:val="0"/>
          <w:numId w:val="11"/>
        </w:numPr>
        <w:ind w:left="284" w:hanging="284"/>
        <w:jc w:val="both"/>
        <w:rPr>
          <w:sz w:val="24"/>
          <w:szCs w:val="24"/>
        </w:rPr>
      </w:pPr>
      <w:proofErr w:type="gramStart"/>
      <w:r w:rsidRPr="000747E7">
        <w:rPr>
          <w:sz w:val="24"/>
          <w:szCs w:val="24"/>
        </w:rPr>
        <w:t>importo</w:t>
      </w:r>
      <w:proofErr w:type="gramEnd"/>
      <w:r w:rsidRPr="000747E7">
        <w:rPr>
          <w:sz w:val="24"/>
          <w:szCs w:val="24"/>
        </w:rPr>
        <w:t xml:space="preserve"> </w:t>
      </w:r>
      <w:r w:rsidR="008B141E">
        <w:rPr>
          <w:sz w:val="24"/>
          <w:szCs w:val="24"/>
        </w:rPr>
        <w:t xml:space="preserve">a base di gara </w:t>
      </w:r>
      <w:r w:rsidRPr="000747E7">
        <w:rPr>
          <w:sz w:val="24"/>
          <w:szCs w:val="24"/>
        </w:rPr>
        <w:t>Euro __________</w:t>
      </w:r>
      <w:r>
        <w:rPr>
          <w:sz w:val="24"/>
          <w:szCs w:val="24"/>
        </w:rPr>
        <w:t xml:space="preserve">, </w:t>
      </w:r>
      <w:r w:rsidRPr="008B141E">
        <w:rPr>
          <w:color w:val="0070C0"/>
          <w:sz w:val="24"/>
          <w:szCs w:val="24"/>
        </w:rPr>
        <w:t xml:space="preserve">di cui Euro __________ </w:t>
      </w:r>
      <w:r w:rsidRPr="008B141E">
        <w:rPr>
          <w:bCs/>
          <w:color w:val="0070C0"/>
          <w:sz w:val="24"/>
          <w:szCs w:val="24"/>
        </w:rPr>
        <w:t xml:space="preserve">per prestazioni opzionali </w:t>
      </w:r>
      <w:r w:rsidRPr="008B141E">
        <w:rPr>
          <w:i/>
          <w:color w:val="0070C0"/>
          <w:sz w:val="24"/>
          <w:szCs w:val="24"/>
        </w:rPr>
        <w:t xml:space="preserve">[inserire solo </w:t>
      </w:r>
      <w:r w:rsidRPr="008B141E">
        <w:rPr>
          <w:bCs/>
          <w:i/>
          <w:iCs/>
          <w:color w:val="0070C0"/>
          <w:sz w:val="24"/>
          <w:szCs w:val="24"/>
        </w:rPr>
        <w:t>in caso di eventuali opzioni o rinnovi del contratto</w:t>
      </w:r>
      <w:r w:rsidRPr="008B141E">
        <w:rPr>
          <w:i/>
          <w:color w:val="0070C0"/>
          <w:sz w:val="24"/>
          <w:szCs w:val="24"/>
        </w:rPr>
        <w:t>]</w:t>
      </w:r>
    </w:p>
    <w:p w:rsidR="00106EEF" w:rsidRDefault="00106EEF" w:rsidP="00106EEF">
      <w:pPr>
        <w:pStyle w:val="Paragrafoelenco"/>
        <w:numPr>
          <w:ilvl w:val="0"/>
          <w:numId w:val="11"/>
        </w:numPr>
        <w:ind w:left="284" w:hanging="284"/>
        <w:jc w:val="both"/>
        <w:rPr>
          <w:sz w:val="24"/>
          <w:szCs w:val="24"/>
        </w:rPr>
      </w:pPr>
      <w:proofErr w:type="gramStart"/>
      <w:r w:rsidRPr="00274485">
        <w:rPr>
          <w:sz w:val="24"/>
          <w:szCs w:val="24"/>
        </w:rPr>
        <w:t>oneri</w:t>
      </w:r>
      <w:proofErr w:type="gramEnd"/>
      <w:r w:rsidRPr="00274485">
        <w:rPr>
          <w:sz w:val="24"/>
          <w:szCs w:val="24"/>
        </w:rPr>
        <w:t xml:space="preserve"> </w:t>
      </w:r>
      <w:r>
        <w:rPr>
          <w:sz w:val="24"/>
          <w:szCs w:val="24"/>
        </w:rPr>
        <w:t>di legge</w:t>
      </w:r>
      <w:r w:rsidRPr="00274485">
        <w:rPr>
          <w:sz w:val="24"/>
          <w:szCs w:val="24"/>
        </w:rPr>
        <w:t xml:space="preserve"> pari a Euro _________,</w:t>
      </w:r>
    </w:p>
    <w:p w:rsidR="00106EEF" w:rsidRPr="00106EEF" w:rsidRDefault="00106EEF" w:rsidP="00106EEF">
      <w:pPr>
        <w:jc w:val="both"/>
        <w:rPr>
          <w:szCs w:val="24"/>
        </w:rPr>
      </w:pPr>
      <w:proofErr w:type="gramStart"/>
      <w:r w:rsidRPr="00E64F8C">
        <w:rPr>
          <w:rFonts w:ascii="Times New Roman" w:hAnsi="Times New Roman"/>
          <w:szCs w:val="24"/>
          <w:lang w:eastAsia="it-IT"/>
        </w:rPr>
        <w:t>a</w:t>
      </w:r>
      <w:proofErr w:type="gramEnd"/>
      <w:r w:rsidRPr="00E64F8C">
        <w:rPr>
          <w:rFonts w:ascii="Times New Roman" w:hAnsi="Times New Roman"/>
          <w:szCs w:val="24"/>
          <w:lang w:eastAsia="it-IT"/>
        </w:rPr>
        <w:t xml:space="preserve"> cui si aggiungono </w:t>
      </w:r>
      <w:r w:rsidRPr="00AC0FEF">
        <w:rPr>
          <w:rFonts w:ascii="Times New Roman" w:hAnsi="Times New Roman"/>
          <w:szCs w:val="24"/>
          <w:lang w:eastAsia="it-IT"/>
        </w:rPr>
        <w:t xml:space="preserve">oneri IVA </w:t>
      </w:r>
      <w:r>
        <w:rPr>
          <w:rFonts w:ascii="Times New Roman" w:hAnsi="Times New Roman"/>
          <w:szCs w:val="24"/>
          <w:lang w:eastAsia="it-IT"/>
        </w:rPr>
        <w:t>pari a</w:t>
      </w:r>
      <w:r w:rsidRPr="00AC0FEF">
        <w:rPr>
          <w:rFonts w:ascii="Times New Roman" w:hAnsi="Times New Roman"/>
          <w:szCs w:val="24"/>
          <w:lang w:eastAsia="it-IT"/>
        </w:rPr>
        <w:t xml:space="preserve"> </w:t>
      </w:r>
      <w:r>
        <w:rPr>
          <w:rFonts w:ascii="Times New Roman" w:hAnsi="Times New Roman"/>
          <w:szCs w:val="24"/>
          <w:lang w:eastAsia="it-IT"/>
        </w:rPr>
        <w:t>Euro _________</w:t>
      </w:r>
      <w:r w:rsidRPr="00AC0FEF">
        <w:rPr>
          <w:rFonts w:ascii="Times New Roman" w:hAnsi="Times New Roman"/>
          <w:szCs w:val="24"/>
          <w:lang w:eastAsia="it-IT"/>
        </w:rPr>
        <w:t xml:space="preserve"> </w:t>
      </w:r>
      <w:r>
        <w:rPr>
          <w:rFonts w:ascii="Times New Roman" w:hAnsi="Times New Roman"/>
          <w:szCs w:val="24"/>
          <w:lang w:eastAsia="it-IT"/>
        </w:rPr>
        <w:t xml:space="preserve">e somme a disposizione pari a </w:t>
      </w:r>
      <w:r w:rsidRPr="00AC0FEF">
        <w:rPr>
          <w:rFonts w:ascii="Times New Roman" w:hAnsi="Times New Roman"/>
          <w:szCs w:val="24"/>
          <w:lang w:eastAsia="it-IT"/>
        </w:rPr>
        <w:t>Eur</w:t>
      </w:r>
      <w:r>
        <w:rPr>
          <w:rFonts w:ascii="Times New Roman" w:hAnsi="Times New Roman"/>
          <w:szCs w:val="24"/>
          <w:lang w:eastAsia="it-IT"/>
        </w:rPr>
        <w:t xml:space="preserve">o _________ </w:t>
      </w:r>
      <w:r w:rsidRPr="00961267">
        <w:rPr>
          <w:rFonts w:ascii="Times New Roman" w:hAnsi="Times New Roman"/>
          <w:szCs w:val="24"/>
          <w:lang w:eastAsia="it-IT"/>
        </w:rPr>
        <w:t xml:space="preserve">per un </w:t>
      </w:r>
      <w:r>
        <w:rPr>
          <w:rFonts w:ascii="Times New Roman" w:hAnsi="Times New Roman"/>
          <w:szCs w:val="24"/>
          <w:lang w:eastAsia="it-IT"/>
        </w:rPr>
        <w:t>importo totale di spesa di Euro ___________;</w:t>
      </w:r>
    </w:p>
    <w:p w:rsidR="000B498B" w:rsidRDefault="000B498B" w:rsidP="000B498B">
      <w:pPr>
        <w:jc w:val="both"/>
        <w:rPr>
          <w:rFonts w:ascii="Times New Roman" w:hAnsi="Times New Roman"/>
          <w:szCs w:val="24"/>
        </w:rPr>
      </w:pPr>
    </w:p>
    <w:p w:rsidR="002A3D8B" w:rsidRPr="00CF3351" w:rsidRDefault="002A3D8B" w:rsidP="002A3D8B">
      <w:pPr>
        <w:rPr>
          <w:rFonts w:ascii="Times New Roman" w:hAnsi="Times New Roman"/>
          <w:b/>
          <w:szCs w:val="24"/>
        </w:rPr>
      </w:pPr>
      <w:r>
        <w:rPr>
          <w:rFonts w:ascii="Times New Roman" w:hAnsi="Times New Roman"/>
          <w:b/>
          <w:szCs w:val="24"/>
        </w:rPr>
        <w:t>2</w:t>
      </w:r>
      <w:r w:rsidRPr="00CF3351">
        <w:rPr>
          <w:rFonts w:ascii="Times New Roman" w:hAnsi="Times New Roman"/>
          <w:b/>
          <w:szCs w:val="24"/>
        </w:rPr>
        <w:t xml:space="preserve"> - INQUADRAMENTO FINANZIARIO DELLA COPERTURA DI SPESA</w:t>
      </w:r>
      <w:r w:rsidR="002040FE">
        <w:rPr>
          <w:rFonts w:ascii="Times New Roman" w:hAnsi="Times New Roman"/>
          <w:b/>
          <w:szCs w:val="24"/>
        </w:rPr>
        <w:t xml:space="preserve"> </w:t>
      </w:r>
      <w:r w:rsidR="002040FE" w:rsidRPr="008B141E">
        <w:rPr>
          <w:rFonts w:ascii="Times New Roman" w:hAnsi="Times New Roman"/>
          <w:b/>
          <w:i/>
          <w:color w:val="0070C0"/>
          <w:szCs w:val="24"/>
          <w:lang w:eastAsia="it-IT"/>
        </w:rPr>
        <w:t>[</w:t>
      </w:r>
      <w:proofErr w:type="spellStart"/>
      <w:r w:rsidR="002040FE" w:rsidRPr="008B141E">
        <w:rPr>
          <w:rFonts w:ascii="Times New Roman" w:hAnsi="Times New Roman"/>
          <w:b/>
          <w:i/>
          <w:color w:val="0070C0"/>
          <w:szCs w:val="24"/>
          <w:lang w:eastAsia="it-IT"/>
        </w:rPr>
        <w:t>rif.</w:t>
      </w:r>
      <w:proofErr w:type="spellEnd"/>
      <w:r w:rsidR="002040FE" w:rsidRPr="008B141E">
        <w:rPr>
          <w:rFonts w:ascii="Times New Roman" w:hAnsi="Times New Roman"/>
          <w:b/>
          <w:i/>
          <w:color w:val="0070C0"/>
          <w:szCs w:val="24"/>
          <w:lang w:eastAsia="it-IT"/>
        </w:rPr>
        <w:t xml:space="preserve"> </w:t>
      </w:r>
      <w:proofErr w:type="gramStart"/>
      <w:r w:rsidR="002040FE" w:rsidRPr="008B141E">
        <w:rPr>
          <w:rFonts w:ascii="Times New Roman" w:hAnsi="Times New Roman"/>
          <w:b/>
          <w:i/>
          <w:color w:val="0070C0"/>
          <w:szCs w:val="24"/>
          <w:lang w:eastAsia="it-IT"/>
        </w:rPr>
        <w:t>punto</w:t>
      </w:r>
      <w:proofErr w:type="gramEnd"/>
      <w:r w:rsidR="002040FE" w:rsidRPr="008B141E">
        <w:rPr>
          <w:rFonts w:ascii="Times New Roman" w:hAnsi="Times New Roman"/>
          <w:b/>
          <w:i/>
          <w:color w:val="0070C0"/>
          <w:szCs w:val="24"/>
          <w:lang w:eastAsia="it-IT"/>
        </w:rPr>
        <w:t xml:space="preserve"> 2 delle Premesse]</w:t>
      </w:r>
    </w:p>
    <w:p w:rsidR="002A3D8B" w:rsidRDefault="002A3D8B" w:rsidP="002A3D8B">
      <w:pPr>
        <w:rPr>
          <w:rFonts w:ascii="Times New Roman" w:hAnsi="Times New Roman"/>
          <w:szCs w:val="24"/>
        </w:rPr>
      </w:pPr>
    </w:p>
    <w:p w:rsidR="002A3D8B" w:rsidRPr="00A972B1" w:rsidRDefault="00E651EC" w:rsidP="002A3D8B">
      <w:pPr>
        <w:rPr>
          <w:rFonts w:ascii="Times New Roman" w:hAnsi="Times New Roman"/>
          <w:color w:val="FF0000"/>
          <w:szCs w:val="24"/>
        </w:rPr>
      </w:pPr>
      <w:r w:rsidRPr="00A972B1">
        <w:rPr>
          <w:rFonts w:ascii="Times New Roman" w:hAnsi="Times New Roman"/>
          <w:color w:val="FF0000"/>
          <w:szCs w:val="24"/>
        </w:rPr>
        <w:t>SVILUPPO IN CAPO ALL’ESTENSORE</w:t>
      </w:r>
    </w:p>
    <w:p w:rsidR="000B498B" w:rsidRDefault="000B498B" w:rsidP="00F173EE">
      <w:pPr>
        <w:jc w:val="both"/>
        <w:rPr>
          <w:rFonts w:ascii="Times New Roman" w:hAnsi="Times New Roman"/>
          <w:szCs w:val="24"/>
        </w:rPr>
      </w:pPr>
    </w:p>
    <w:p w:rsidR="00F173EE" w:rsidRPr="0005469E" w:rsidRDefault="002A3D8B" w:rsidP="002040FE">
      <w:pPr>
        <w:jc w:val="both"/>
        <w:rPr>
          <w:rFonts w:ascii="Times New Roman" w:hAnsi="Times New Roman"/>
          <w:b/>
          <w:szCs w:val="24"/>
        </w:rPr>
      </w:pPr>
      <w:r>
        <w:rPr>
          <w:rFonts w:ascii="Times New Roman" w:hAnsi="Times New Roman"/>
          <w:b/>
          <w:szCs w:val="24"/>
        </w:rPr>
        <w:t>3</w:t>
      </w:r>
      <w:r w:rsidR="00F173EE" w:rsidRPr="0005469E">
        <w:rPr>
          <w:rFonts w:ascii="Times New Roman" w:hAnsi="Times New Roman"/>
          <w:b/>
          <w:szCs w:val="24"/>
        </w:rPr>
        <w:t xml:space="preserve"> - APPROVAZIONE </w:t>
      </w:r>
      <w:r w:rsidR="00F173EE" w:rsidRPr="00AC0FEF">
        <w:rPr>
          <w:rFonts w:ascii="Times New Roman" w:hAnsi="Times New Roman"/>
          <w:b/>
          <w:szCs w:val="24"/>
        </w:rPr>
        <w:t>DELLA PROCEDURA DI AFFIDAMENTO</w:t>
      </w:r>
      <w:r w:rsidR="002040FE">
        <w:rPr>
          <w:rFonts w:ascii="Times New Roman" w:hAnsi="Times New Roman"/>
          <w:b/>
          <w:szCs w:val="24"/>
        </w:rPr>
        <w:t xml:space="preserve"> </w:t>
      </w:r>
      <w:r w:rsidR="002040FE" w:rsidRPr="008B141E">
        <w:rPr>
          <w:rFonts w:ascii="Times New Roman" w:hAnsi="Times New Roman"/>
          <w:b/>
          <w:i/>
          <w:color w:val="0070C0"/>
          <w:szCs w:val="24"/>
          <w:lang w:eastAsia="it-IT"/>
        </w:rPr>
        <w:t>[</w:t>
      </w:r>
      <w:proofErr w:type="spellStart"/>
      <w:r w:rsidR="002040FE" w:rsidRPr="008B141E">
        <w:rPr>
          <w:rFonts w:ascii="Times New Roman" w:hAnsi="Times New Roman"/>
          <w:b/>
          <w:i/>
          <w:color w:val="0070C0"/>
          <w:szCs w:val="24"/>
          <w:lang w:eastAsia="it-IT"/>
        </w:rPr>
        <w:t>rif.</w:t>
      </w:r>
      <w:proofErr w:type="spellEnd"/>
      <w:r w:rsidR="002040FE" w:rsidRPr="008B141E">
        <w:rPr>
          <w:rFonts w:ascii="Times New Roman" w:hAnsi="Times New Roman"/>
          <w:b/>
          <w:i/>
          <w:color w:val="0070C0"/>
          <w:szCs w:val="24"/>
          <w:lang w:eastAsia="it-IT"/>
        </w:rPr>
        <w:t xml:space="preserve"> </w:t>
      </w:r>
      <w:proofErr w:type="gramStart"/>
      <w:r w:rsidR="002040FE" w:rsidRPr="008B141E">
        <w:rPr>
          <w:rFonts w:ascii="Times New Roman" w:hAnsi="Times New Roman"/>
          <w:b/>
          <w:i/>
          <w:color w:val="0070C0"/>
          <w:szCs w:val="24"/>
          <w:lang w:eastAsia="it-IT"/>
        </w:rPr>
        <w:t>punto</w:t>
      </w:r>
      <w:proofErr w:type="gramEnd"/>
      <w:r w:rsidR="002040FE" w:rsidRPr="008B141E">
        <w:rPr>
          <w:rFonts w:ascii="Times New Roman" w:hAnsi="Times New Roman"/>
          <w:b/>
          <w:i/>
          <w:color w:val="0070C0"/>
          <w:szCs w:val="24"/>
          <w:lang w:eastAsia="it-IT"/>
        </w:rPr>
        <w:t xml:space="preserve"> 5 delle Premesse]</w:t>
      </w:r>
    </w:p>
    <w:p w:rsidR="00F173EE" w:rsidRDefault="00F173EE" w:rsidP="00DB7CD7">
      <w:pPr>
        <w:rPr>
          <w:rFonts w:ascii="Times New Roman" w:hAnsi="Times New Roman"/>
          <w:szCs w:val="24"/>
        </w:rPr>
      </w:pPr>
    </w:p>
    <w:p w:rsidR="00323136" w:rsidRPr="00F173EE" w:rsidRDefault="00323136" w:rsidP="00851E8A">
      <w:pPr>
        <w:spacing w:after="120"/>
        <w:rPr>
          <w:rFonts w:ascii="Times New Roman" w:hAnsi="Times New Roman"/>
          <w:szCs w:val="24"/>
        </w:rPr>
      </w:pPr>
      <w:r w:rsidRPr="00887EB6">
        <w:rPr>
          <w:rFonts w:ascii="Times New Roman" w:hAnsi="Times New Roman"/>
          <w:b/>
          <w:color w:val="FF0000"/>
          <w:szCs w:val="24"/>
          <w:lang w:eastAsia="it-IT"/>
        </w:rPr>
        <w:t>LAVORI</w:t>
      </w:r>
    </w:p>
    <w:p w:rsidR="00EB6CE4" w:rsidRPr="00323136" w:rsidRDefault="00323136" w:rsidP="00EB6CE4">
      <w:pPr>
        <w:numPr>
          <w:ilvl w:val="0"/>
          <w:numId w:val="5"/>
        </w:numPr>
        <w:tabs>
          <w:tab w:val="left" w:pos="426"/>
        </w:tabs>
        <w:ind w:left="426" w:hanging="426"/>
        <w:jc w:val="both"/>
        <w:rPr>
          <w:rFonts w:ascii="Times New Roman" w:hAnsi="Times New Roman"/>
          <w:b/>
          <w:i/>
          <w:color w:val="FF0000"/>
          <w:szCs w:val="24"/>
        </w:rPr>
      </w:pPr>
      <w:proofErr w:type="gramStart"/>
      <w:r w:rsidRPr="00323136">
        <w:rPr>
          <w:rFonts w:ascii="Times New Roman" w:hAnsi="Times New Roman"/>
          <w:b/>
          <w:i/>
          <w:color w:val="FF0000"/>
          <w:szCs w:val="24"/>
        </w:rPr>
        <w:t>mediante</w:t>
      </w:r>
      <w:proofErr w:type="gramEnd"/>
      <w:r w:rsidRPr="00323136">
        <w:rPr>
          <w:rFonts w:ascii="Times New Roman" w:hAnsi="Times New Roman"/>
          <w:b/>
          <w:i/>
          <w:color w:val="FF0000"/>
          <w:szCs w:val="24"/>
        </w:rPr>
        <w:t xml:space="preserve"> procedura negoziata senza bando ai sensi dell’articolo 50, comma 1, </w:t>
      </w:r>
      <w:proofErr w:type="spellStart"/>
      <w:r w:rsidRPr="00323136">
        <w:rPr>
          <w:rFonts w:ascii="Times New Roman" w:hAnsi="Times New Roman"/>
          <w:b/>
          <w:i/>
          <w:color w:val="FF0000"/>
          <w:szCs w:val="24"/>
        </w:rPr>
        <w:t>lett</w:t>
      </w:r>
      <w:proofErr w:type="spellEnd"/>
      <w:r w:rsidRPr="00323136">
        <w:rPr>
          <w:rFonts w:ascii="Times New Roman" w:hAnsi="Times New Roman"/>
          <w:b/>
          <w:i/>
          <w:color w:val="FF0000"/>
          <w:szCs w:val="24"/>
        </w:rPr>
        <w:t xml:space="preserve">. c) </w:t>
      </w:r>
      <w:r w:rsidRPr="00323136">
        <w:rPr>
          <w:rFonts w:ascii="Times New Roman" w:hAnsi="Times New Roman"/>
          <w:i/>
          <w:color w:val="FF0000"/>
          <w:szCs w:val="24"/>
        </w:rPr>
        <w:t>[lavori di importo pari o superiore a 150.000 euro e inferiore a 1.000.000]</w:t>
      </w:r>
      <w:r w:rsidRPr="00323136">
        <w:rPr>
          <w:rFonts w:ascii="Times New Roman" w:hAnsi="Times New Roman"/>
          <w:b/>
          <w:i/>
          <w:color w:val="FF0000"/>
          <w:szCs w:val="24"/>
        </w:rPr>
        <w:t xml:space="preserve"> o </w:t>
      </w:r>
      <w:proofErr w:type="spellStart"/>
      <w:r w:rsidRPr="00323136">
        <w:rPr>
          <w:rFonts w:ascii="Times New Roman" w:hAnsi="Times New Roman"/>
          <w:b/>
          <w:i/>
          <w:color w:val="FF0000"/>
          <w:szCs w:val="24"/>
        </w:rPr>
        <w:t>lett</w:t>
      </w:r>
      <w:proofErr w:type="spellEnd"/>
      <w:r w:rsidRPr="00323136">
        <w:rPr>
          <w:rFonts w:ascii="Times New Roman" w:hAnsi="Times New Roman"/>
          <w:b/>
          <w:i/>
          <w:color w:val="FF0000"/>
          <w:szCs w:val="24"/>
        </w:rPr>
        <w:t xml:space="preserve">. d) </w:t>
      </w:r>
      <w:r w:rsidRPr="00323136">
        <w:rPr>
          <w:rFonts w:ascii="Times New Roman" w:hAnsi="Times New Roman"/>
          <w:i/>
          <w:color w:val="FF0000"/>
          <w:szCs w:val="24"/>
        </w:rPr>
        <w:t>[lavori di importo pari o superiore a 1.000.000 euro fino alle soglie comunitarie di cui all’art. 14]</w:t>
      </w:r>
      <w:r w:rsidR="000B498B">
        <w:rPr>
          <w:rFonts w:ascii="Times New Roman" w:hAnsi="Times New Roman"/>
          <w:b/>
          <w:i/>
          <w:color w:val="FF0000"/>
          <w:szCs w:val="24"/>
        </w:rPr>
        <w:t xml:space="preserve"> del </w:t>
      </w:r>
      <w:proofErr w:type="spellStart"/>
      <w:r w:rsidR="000B498B">
        <w:rPr>
          <w:rFonts w:ascii="Times New Roman" w:hAnsi="Times New Roman"/>
          <w:b/>
          <w:i/>
          <w:color w:val="FF0000"/>
          <w:szCs w:val="24"/>
        </w:rPr>
        <w:t>D.Lgs.</w:t>
      </w:r>
      <w:proofErr w:type="spellEnd"/>
      <w:r w:rsidR="000B498B">
        <w:rPr>
          <w:rFonts w:ascii="Times New Roman" w:hAnsi="Times New Roman"/>
          <w:b/>
          <w:i/>
          <w:color w:val="FF0000"/>
          <w:szCs w:val="24"/>
        </w:rPr>
        <w:t xml:space="preserve"> n. 36/2023</w:t>
      </w:r>
    </w:p>
    <w:p w:rsidR="00F173EE" w:rsidRDefault="00F173EE" w:rsidP="00F173EE">
      <w:pPr>
        <w:jc w:val="both"/>
        <w:rPr>
          <w:rFonts w:ascii="Times New Roman" w:hAnsi="Times New Roman"/>
          <w:szCs w:val="24"/>
          <w:lang w:eastAsia="it-IT"/>
        </w:rPr>
      </w:pPr>
    </w:p>
    <w:p w:rsidR="00CE660E" w:rsidRPr="008B141E" w:rsidRDefault="00F173EE" w:rsidP="00ED1627">
      <w:pPr>
        <w:ind w:firstLine="426"/>
        <w:jc w:val="both"/>
        <w:rPr>
          <w:rFonts w:ascii="Times New Roman" w:hAnsi="Times New Roman"/>
          <w:color w:val="0070C0"/>
          <w:szCs w:val="24"/>
          <w:lang w:eastAsia="it-IT"/>
        </w:rPr>
      </w:pPr>
      <w:proofErr w:type="gramStart"/>
      <w:r w:rsidRPr="00323136">
        <w:rPr>
          <w:rFonts w:ascii="Times New Roman" w:hAnsi="Times New Roman"/>
          <w:szCs w:val="24"/>
          <w:lang w:eastAsia="it-IT"/>
        </w:rPr>
        <w:t>di</w:t>
      </w:r>
      <w:proofErr w:type="gramEnd"/>
      <w:r w:rsidRPr="00323136">
        <w:rPr>
          <w:rFonts w:ascii="Times New Roman" w:hAnsi="Times New Roman"/>
          <w:szCs w:val="24"/>
          <w:lang w:eastAsia="it-IT"/>
        </w:rPr>
        <w:t xml:space="preserve"> </w:t>
      </w:r>
      <w:r w:rsidR="00EB6CE4" w:rsidRPr="00323136">
        <w:rPr>
          <w:rFonts w:ascii="Times New Roman" w:hAnsi="Times New Roman"/>
          <w:szCs w:val="24"/>
          <w:lang w:eastAsia="it-IT"/>
        </w:rPr>
        <w:t>procedere alla selezione dell’operatore economico per l’esecuzione dei lavori</w:t>
      </w:r>
      <w:r w:rsidR="00EB6CE4" w:rsidRPr="00323136">
        <w:rPr>
          <w:rFonts w:ascii="Times New Roman" w:hAnsi="Times New Roman"/>
          <w:i/>
          <w:szCs w:val="24"/>
          <w:lang w:eastAsia="it-IT"/>
        </w:rPr>
        <w:t xml:space="preserve"> </w:t>
      </w:r>
      <w:r w:rsidR="00EB6CE4" w:rsidRPr="00323136">
        <w:rPr>
          <w:rFonts w:ascii="Times New Roman" w:hAnsi="Times New Roman"/>
          <w:szCs w:val="24"/>
          <w:lang w:eastAsia="it-IT"/>
        </w:rPr>
        <w:t xml:space="preserve">di cui si tratta mediante procedura negoziata senza bando, ai sensi dell’art. 50, comma 1, lettera </w:t>
      </w:r>
      <w:r w:rsidR="00323136">
        <w:rPr>
          <w:rFonts w:ascii="Times New Roman" w:hAnsi="Times New Roman"/>
          <w:szCs w:val="24"/>
          <w:lang w:eastAsia="it-IT"/>
        </w:rPr>
        <w:t xml:space="preserve">___ </w:t>
      </w:r>
      <w:r w:rsidR="00323136" w:rsidRPr="008B141E">
        <w:rPr>
          <w:rFonts w:ascii="Times New Roman" w:hAnsi="Times New Roman"/>
          <w:color w:val="0070C0"/>
          <w:szCs w:val="24"/>
          <w:lang w:eastAsia="it-IT"/>
        </w:rPr>
        <w:t>[c) o d)]</w:t>
      </w:r>
      <w:r w:rsidR="00323136" w:rsidRPr="008B141E">
        <w:rPr>
          <w:rFonts w:ascii="Times New Roman" w:hAnsi="Times New Roman"/>
          <w:i/>
          <w:color w:val="0070C0"/>
          <w:szCs w:val="24"/>
          <w:lang w:eastAsia="it-IT"/>
        </w:rPr>
        <w:t xml:space="preserve"> </w:t>
      </w:r>
      <w:r w:rsidR="00EB6CE4" w:rsidRPr="00323136">
        <w:rPr>
          <w:rFonts w:ascii="Times New Roman" w:hAnsi="Times New Roman"/>
          <w:szCs w:val="24"/>
          <w:lang w:eastAsia="it-IT"/>
        </w:rPr>
        <w:t xml:space="preserve">del </w:t>
      </w:r>
      <w:proofErr w:type="spellStart"/>
      <w:r w:rsidR="00EB6CE4" w:rsidRPr="00323136">
        <w:rPr>
          <w:rFonts w:ascii="Times New Roman" w:hAnsi="Times New Roman"/>
          <w:szCs w:val="24"/>
          <w:lang w:eastAsia="it-IT"/>
        </w:rPr>
        <w:t>D.Lgs.</w:t>
      </w:r>
      <w:proofErr w:type="spellEnd"/>
      <w:r w:rsidR="00EB6CE4" w:rsidRPr="00323136">
        <w:rPr>
          <w:rFonts w:ascii="Times New Roman" w:hAnsi="Times New Roman"/>
          <w:szCs w:val="24"/>
          <w:lang w:eastAsia="it-IT"/>
        </w:rPr>
        <w:t xml:space="preserve"> n. 36/2023</w:t>
      </w:r>
      <w:r w:rsidR="00CE660E">
        <w:rPr>
          <w:rFonts w:ascii="Times New Roman" w:hAnsi="Times New Roman"/>
          <w:szCs w:val="24"/>
          <w:lang w:eastAsia="it-IT"/>
        </w:rPr>
        <w:t>,</w:t>
      </w:r>
      <w:r w:rsidR="004F37E7">
        <w:rPr>
          <w:rFonts w:ascii="Times New Roman" w:hAnsi="Times New Roman"/>
          <w:szCs w:val="24"/>
          <w:lang w:eastAsia="it-IT"/>
        </w:rPr>
        <w:t xml:space="preserve"> </w:t>
      </w:r>
      <w:r w:rsidR="004F37E7" w:rsidRPr="00CE660E">
        <w:rPr>
          <w:rFonts w:ascii="Times New Roman" w:hAnsi="Times New Roman"/>
          <w:szCs w:val="24"/>
          <w:lang w:eastAsia="it-IT"/>
        </w:rPr>
        <w:t>previa individuazione dei soggetti da invitare</w:t>
      </w:r>
      <w:r w:rsidR="002D30FB" w:rsidRPr="00CE660E">
        <w:rPr>
          <w:rFonts w:ascii="Times New Roman" w:hAnsi="Times New Roman"/>
          <w:szCs w:val="24"/>
          <w:lang w:eastAsia="it-IT"/>
        </w:rPr>
        <w:t xml:space="preserve"> a seguito</w:t>
      </w:r>
      <w:r w:rsidR="004F37E7" w:rsidRPr="00CE660E">
        <w:rPr>
          <w:rFonts w:ascii="Times New Roman" w:hAnsi="Times New Roman"/>
          <w:szCs w:val="24"/>
          <w:lang w:eastAsia="it-IT"/>
        </w:rPr>
        <w:t xml:space="preserve"> </w:t>
      </w:r>
      <w:r w:rsidR="002D30FB" w:rsidRPr="00CE660E">
        <w:rPr>
          <w:rFonts w:ascii="Times New Roman" w:hAnsi="Times New Roman"/>
          <w:szCs w:val="24"/>
          <w:lang w:eastAsia="it-IT"/>
        </w:rPr>
        <w:t xml:space="preserve">_____ </w:t>
      </w:r>
      <w:r w:rsidR="003920E6" w:rsidRPr="008B141E">
        <w:rPr>
          <w:rFonts w:ascii="Times New Roman" w:hAnsi="Times New Roman"/>
          <w:color w:val="0070C0"/>
          <w:szCs w:val="24"/>
          <w:lang w:eastAsia="it-IT"/>
        </w:rPr>
        <w:t>(</w:t>
      </w:r>
      <w:r w:rsidR="002D6DF5" w:rsidRPr="008B141E">
        <w:rPr>
          <w:rFonts w:ascii="Times New Roman" w:hAnsi="Times New Roman"/>
          <w:color w:val="0070C0"/>
          <w:szCs w:val="24"/>
          <w:lang w:eastAsia="it-IT"/>
        </w:rPr>
        <w:t xml:space="preserve">di </w:t>
      </w:r>
      <w:r w:rsidR="002D30FB" w:rsidRPr="008B141E">
        <w:rPr>
          <w:rFonts w:ascii="Times New Roman" w:hAnsi="Times New Roman"/>
          <w:color w:val="0070C0"/>
          <w:szCs w:val="24"/>
          <w:lang w:eastAsia="it-IT"/>
        </w:rPr>
        <w:t xml:space="preserve">indagine di mercato </w:t>
      </w:r>
      <w:r w:rsidR="006B7624" w:rsidRPr="008B141E">
        <w:rPr>
          <w:rFonts w:ascii="Times New Roman" w:hAnsi="Times New Roman"/>
          <w:color w:val="0070C0"/>
          <w:szCs w:val="24"/>
          <w:lang w:eastAsia="it-IT"/>
        </w:rPr>
        <w:t xml:space="preserve">– </w:t>
      </w:r>
      <w:r w:rsidR="006B7624" w:rsidRPr="008B141E">
        <w:rPr>
          <w:rFonts w:ascii="Times New Roman" w:hAnsi="Times New Roman"/>
          <w:b/>
          <w:i/>
          <w:color w:val="0070C0"/>
          <w:szCs w:val="24"/>
          <w:lang w:eastAsia="it-IT"/>
        </w:rPr>
        <w:t>ovvero</w:t>
      </w:r>
      <w:r w:rsidR="006B7624" w:rsidRPr="008B141E">
        <w:rPr>
          <w:rFonts w:ascii="Times New Roman" w:hAnsi="Times New Roman"/>
          <w:color w:val="0070C0"/>
          <w:szCs w:val="24"/>
          <w:lang w:eastAsia="it-IT"/>
        </w:rPr>
        <w:t xml:space="preserve"> - dell’utilizzo</w:t>
      </w:r>
      <w:r w:rsidR="002D30FB" w:rsidRPr="008B141E">
        <w:rPr>
          <w:rFonts w:ascii="Times New Roman" w:hAnsi="Times New Roman"/>
          <w:color w:val="0070C0"/>
          <w:szCs w:val="24"/>
          <w:lang w:eastAsia="it-IT"/>
        </w:rPr>
        <w:t xml:space="preserve"> </w:t>
      </w:r>
      <w:r w:rsidR="004F37E7" w:rsidRPr="008B141E">
        <w:rPr>
          <w:rFonts w:ascii="Times New Roman" w:hAnsi="Times New Roman"/>
          <w:color w:val="0070C0"/>
          <w:szCs w:val="24"/>
          <w:lang w:eastAsia="it-IT"/>
        </w:rPr>
        <w:t>dell’elenco degli operatori economici costituito presso la Stazione unica appaltante per la Regione Valle d’Aosta (SUA VdA)</w:t>
      </w:r>
    </w:p>
    <w:p w:rsidR="00F173EE" w:rsidRPr="00323136" w:rsidRDefault="004F37E7" w:rsidP="00CE660E">
      <w:pPr>
        <w:jc w:val="both"/>
        <w:rPr>
          <w:rFonts w:ascii="Times New Roman" w:hAnsi="Times New Roman"/>
          <w:szCs w:val="24"/>
          <w:lang w:eastAsia="it-IT"/>
        </w:rPr>
      </w:pPr>
      <w:r w:rsidRPr="008B141E">
        <w:rPr>
          <w:rFonts w:ascii="Times New Roman" w:hAnsi="Times New Roman"/>
          <w:i/>
          <w:color w:val="0070C0"/>
          <w:szCs w:val="24"/>
          <w:lang w:eastAsia="it-IT"/>
        </w:rPr>
        <w:t>[</w:t>
      </w:r>
      <w:r w:rsidR="002D6DF5" w:rsidRPr="008B141E">
        <w:rPr>
          <w:rFonts w:ascii="Times New Roman" w:hAnsi="Times New Roman"/>
          <w:b/>
          <w:i/>
          <w:color w:val="0070C0"/>
          <w:szCs w:val="24"/>
          <w:lang w:eastAsia="it-IT"/>
        </w:rPr>
        <w:t>N.B.:</w:t>
      </w:r>
      <w:r w:rsidR="002D6DF5" w:rsidRPr="008B141E">
        <w:rPr>
          <w:rFonts w:ascii="Times New Roman" w:hAnsi="Times New Roman"/>
          <w:i/>
          <w:color w:val="0070C0"/>
          <w:szCs w:val="24"/>
          <w:lang w:eastAsia="it-IT"/>
        </w:rPr>
        <w:t xml:space="preserve"> </w:t>
      </w:r>
      <w:r w:rsidR="006B7624" w:rsidRPr="008B141E">
        <w:rPr>
          <w:rFonts w:ascii="Times New Roman" w:hAnsi="Times New Roman"/>
          <w:i/>
          <w:color w:val="0070C0"/>
          <w:szCs w:val="24"/>
          <w:lang w:eastAsia="it-IT"/>
        </w:rPr>
        <w:t xml:space="preserve">inserire </w:t>
      </w:r>
      <w:r w:rsidR="00CE660E" w:rsidRPr="008B141E">
        <w:rPr>
          <w:rFonts w:ascii="Times New Roman" w:hAnsi="Times New Roman"/>
          <w:i/>
          <w:color w:val="0070C0"/>
          <w:szCs w:val="24"/>
          <w:lang w:eastAsia="it-IT"/>
        </w:rPr>
        <w:t xml:space="preserve">la </w:t>
      </w:r>
      <w:r w:rsidR="006B7624" w:rsidRPr="008B141E">
        <w:rPr>
          <w:rFonts w:ascii="Times New Roman" w:hAnsi="Times New Roman"/>
          <w:i/>
          <w:color w:val="0070C0"/>
          <w:szCs w:val="24"/>
          <w:lang w:eastAsia="it-IT"/>
        </w:rPr>
        <w:t>seconda opzione</w:t>
      </w:r>
      <w:r w:rsidRPr="008B141E">
        <w:rPr>
          <w:rFonts w:ascii="Times New Roman" w:hAnsi="Times New Roman"/>
          <w:i/>
          <w:color w:val="0070C0"/>
          <w:szCs w:val="24"/>
          <w:lang w:eastAsia="it-IT"/>
        </w:rPr>
        <w:t xml:space="preserve"> in caso</w:t>
      </w:r>
      <w:r w:rsidR="00BE579C" w:rsidRPr="008B141E">
        <w:rPr>
          <w:rFonts w:ascii="Times New Roman" w:hAnsi="Times New Roman"/>
          <w:i/>
          <w:color w:val="0070C0"/>
          <w:szCs w:val="24"/>
          <w:lang w:eastAsia="it-IT"/>
        </w:rPr>
        <w:t xml:space="preserve"> di</w:t>
      </w:r>
      <w:r w:rsidRPr="008B141E">
        <w:rPr>
          <w:rFonts w:ascii="Times New Roman" w:hAnsi="Times New Roman"/>
          <w:i/>
          <w:color w:val="0070C0"/>
          <w:szCs w:val="24"/>
          <w:lang w:eastAsia="it-IT"/>
        </w:rPr>
        <w:t xml:space="preserve"> </w:t>
      </w:r>
      <w:r w:rsidR="00BE579C" w:rsidRPr="008B141E">
        <w:rPr>
          <w:rFonts w:ascii="Times New Roman" w:hAnsi="Times New Roman"/>
          <w:i/>
          <w:color w:val="0070C0"/>
          <w:szCs w:val="24"/>
          <w:u w:val="single"/>
          <w:lang w:eastAsia="it-IT"/>
        </w:rPr>
        <w:t xml:space="preserve">enti locali o altri enti convenzionati </w:t>
      </w:r>
      <w:r w:rsidR="006B7624" w:rsidRPr="008B141E">
        <w:rPr>
          <w:rFonts w:ascii="Times New Roman" w:hAnsi="Times New Roman"/>
          <w:i/>
          <w:color w:val="0070C0"/>
          <w:szCs w:val="24"/>
          <w:u w:val="single"/>
          <w:lang w:eastAsia="it-IT"/>
        </w:rPr>
        <w:t>o strutture regionali che si avvalgono della</w:t>
      </w:r>
      <w:r w:rsidR="00BE579C" w:rsidRPr="008B141E">
        <w:rPr>
          <w:rFonts w:ascii="Times New Roman" w:hAnsi="Times New Roman"/>
          <w:i/>
          <w:color w:val="0070C0"/>
          <w:szCs w:val="24"/>
          <w:u w:val="single"/>
          <w:lang w:eastAsia="it-IT"/>
        </w:rPr>
        <w:t xml:space="preserve"> SUA VdA</w:t>
      </w:r>
      <w:r w:rsidR="002D30FB" w:rsidRPr="008B141E">
        <w:rPr>
          <w:rFonts w:ascii="Times New Roman" w:hAnsi="Times New Roman"/>
          <w:i/>
          <w:color w:val="0070C0"/>
          <w:szCs w:val="24"/>
          <w:lang w:eastAsia="it-IT"/>
        </w:rPr>
        <w:t>,</w:t>
      </w:r>
      <w:r w:rsidR="00BE579C" w:rsidRPr="008B141E">
        <w:rPr>
          <w:rFonts w:ascii="Times New Roman" w:hAnsi="Times New Roman"/>
          <w:i/>
          <w:color w:val="0070C0"/>
          <w:szCs w:val="24"/>
          <w:lang w:eastAsia="it-IT"/>
        </w:rPr>
        <w:t xml:space="preserve"> </w:t>
      </w:r>
      <w:r w:rsidR="002D30FB" w:rsidRPr="008B141E">
        <w:rPr>
          <w:rFonts w:ascii="Times New Roman" w:hAnsi="Times New Roman"/>
          <w:i/>
          <w:color w:val="0070C0"/>
          <w:szCs w:val="24"/>
          <w:lang w:eastAsia="it-IT"/>
        </w:rPr>
        <w:t xml:space="preserve">quando le </w:t>
      </w:r>
      <w:r w:rsidRPr="008B141E">
        <w:rPr>
          <w:rFonts w:ascii="Times New Roman" w:hAnsi="Times New Roman"/>
          <w:i/>
          <w:color w:val="0070C0"/>
          <w:szCs w:val="24"/>
          <w:lang w:eastAsia="it-IT"/>
        </w:rPr>
        <w:t xml:space="preserve">procedure negoziate </w:t>
      </w:r>
      <w:r w:rsidR="002D30FB" w:rsidRPr="008B141E">
        <w:rPr>
          <w:rFonts w:ascii="Times New Roman" w:hAnsi="Times New Roman"/>
          <w:i/>
          <w:color w:val="0070C0"/>
          <w:szCs w:val="24"/>
          <w:lang w:eastAsia="it-IT"/>
        </w:rPr>
        <w:t xml:space="preserve">sono </w:t>
      </w:r>
      <w:r w:rsidRPr="008B141E">
        <w:rPr>
          <w:rFonts w:ascii="Times New Roman" w:hAnsi="Times New Roman"/>
          <w:i/>
          <w:color w:val="0070C0"/>
          <w:szCs w:val="24"/>
          <w:lang w:eastAsia="it-IT"/>
        </w:rPr>
        <w:t>riconducibili, per categorie di opere e fasce di importo, all’ambito di operatività dell’elenco</w:t>
      </w:r>
      <w:r w:rsidR="006B7624" w:rsidRPr="008B141E">
        <w:rPr>
          <w:rFonts w:ascii="Times New Roman" w:hAnsi="Times New Roman"/>
          <w:i/>
          <w:color w:val="0070C0"/>
          <w:szCs w:val="24"/>
          <w:lang w:eastAsia="it-IT"/>
        </w:rPr>
        <w:t xml:space="preserve"> medesimo</w:t>
      </w:r>
      <w:r w:rsidRPr="008B141E">
        <w:rPr>
          <w:rFonts w:ascii="Times New Roman" w:hAnsi="Times New Roman"/>
          <w:i/>
          <w:color w:val="0070C0"/>
          <w:szCs w:val="24"/>
          <w:lang w:eastAsia="it-IT"/>
        </w:rPr>
        <w:t>]</w:t>
      </w:r>
    </w:p>
    <w:p w:rsidR="00EB6CE4" w:rsidRDefault="00EB6CE4" w:rsidP="00EB6CE4">
      <w:pPr>
        <w:ind w:firstLine="426"/>
        <w:jc w:val="both"/>
        <w:rPr>
          <w:rFonts w:ascii="Times New Roman" w:hAnsi="Times New Roman"/>
          <w:szCs w:val="24"/>
          <w:lang w:eastAsia="it-IT"/>
        </w:rPr>
      </w:pPr>
    </w:p>
    <w:p w:rsidR="00EB6CE4" w:rsidRPr="00323136" w:rsidRDefault="00323136" w:rsidP="00323136">
      <w:pPr>
        <w:numPr>
          <w:ilvl w:val="0"/>
          <w:numId w:val="5"/>
        </w:numPr>
        <w:tabs>
          <w:tab w:val="left" w:pos="426"/>
        </w:tabs>
        <w:ind w:left="426" w:hanging="426"/>
        <w:jc w:val="both"/>
        <w:rPr>
          <w:rFonts w:ascii="Times New Roman" w:hAnsi="Times New Roman"/>
          <w:b/>
          <w:i/>
          <w:color w:val="FF0000"/>
          <w:szCs w:val="24"/>
        </w:rPr>
      </w:pPr>
      <w:proofErr w:type="gramStart"/>
      <w:r w:rsidRPr="00323136">
        <w:rPr>
          <w:rFonts w:ascii="Times New Roman" w:hAnsi="Times New Roman"/>
          <w:b/>
          <w:i/>
          <w:color w:val="FF0000"/>
          <w:szCs w:val="24"/>
        </w:rPr>
        <w:t>mediante</w:t>
      </w:r>
      <w:proofErr w:type="gramEnd"/>
      <w:r w:rsidRPr="00323136">
        <w:rPr>
          <w:rFonts w:ascii="Times New Roman" w:hAnsi="Times New Roman"/>
          <w:b/>
          <w:i/>
          <w:color w:val="FF0000"/>
          <w:szCs w:val="24"/>
        </w:rPr>
        <w:t xml:space="preserve"> procedure ordinarie a evidenza pubblica</w:t>
      </w:r>
      <w:r w:rsidRPr="00323136">
        <w:rPr>
          <w:rFonts w:ascii="Times New Roman" w:hAnsi="Times New Roman"/>
          <w:b/>
          <w:i/>
          <w:color w:val="FF0000"/>
          <w:szCs w:val="24"/>
          <w:lang w:eastAsia="it-IT"/>
        </w:rPr>
        <w:t xml:space="preserve"> nel caso di </w:t>
      </w:r>
      <w:r w:rsidRPr="00323136">
        <w:rPr>
          <w:rFonts w:ascii="Times New Roman" w:hAnsi="Times New Roman"/>
          <w:b/>
          <w:i/>
          <w:color w:val="FF0000"/>
          <w:szCs w:val="24"/>
          <w:u w:val="single"/>
          <w:lang w:eastAsia="it-IT"/>
        </w:rPr>
        <w:t>lavori</w:t>
      </w:r>
      <w:r w:rsidRPr="00323136">
        <w:rPr>
          <w:rFonts w:ascii="Times New Roman" w:hAnsi="Times New Roman"/>
          <w:b/>
          <w:i/>
          <w:color w:val="FF0000"/>
          <w:szCs w:val="24"/>
          <w:lang w:eastAsia="it-IT"/>
        </w:rPr>
        <w:t xml:space="preserve"> di cui all’art. 50, comma 1, </w:t>
      </w:r>
      <w:proofErr w:type="spellStart"/>
      <w:r w:rsidRPr="00323136">
        <w:rPr>
          <w:rFonts w:ascii="Times New Roman" w:hAnsi="Times New Roman"/>
          <w:b/>
          <w:i/>
          <w:color w:val="FF0000"/>
          <w:szCs w:val="24"/>
          <w:lang w:eastAsia="it-IT"/>
        </w:rPr>
        <w:t>lett</w:t>
      </w:r>
      <w:proofErr w:type="spellEnd"/>
      <w:r w:rsidRPr="00323136">
        <w:rPr>
          <w:rFonts w:ascii="Times New Roman" w:hAnsi="Times New Roman"/>
          <w:b/>
          <w:i/>
          <w:color w:val="FF0000"/>
          <w:szCs w:val="24"/>
          <w:lang w:eastAsia="it-IT"/>
        </w:rPr>
        <w:t xml:space="preserve">. d), </w:t>
      </w:r>
      <w:r w:rsidRPr="00323136">
        <w:rPr>
          <w:rFonts w:ascii="Times New Roman" w:hAnsi="Times New Roman"/>
          <w:b/>
          <w:i/>
          <w:color w:val="FF0000"/>
          <w:szCs w:val="24"/>
        </w:rPr>
        <w:t xml:space="preserve">del </w:t>
      </w:r>
      <w:proofErr w:type="spellStart"/>
      <w:r w:rsidRPr="00323136">
        <w:rPr>
          <w:rFonts w:ascii="Times New Roman" w:hAnsi="Times New Roman"/>
          <w:b/>
          <w:i/>
          <w:color w:val="FF0000"/>
          <w:szCs w:val="24"/>
        </w:rPr>
        <w:t>D.Lgs.</w:t>
      </w:r>
      <w:proofErr w:type="spellEnd"/>
      <w:r w:rsidRPr="00323136">
        <w:rPr>
          <w:rFonts w:ascii="Times New Roman" w:hAnsi="Times New Roman"/>
          <w:b/>
          <w:i/>
          <w:color w:val="FF0000"/>
          <w:szCs w:val="24"/>
        </w:rPr>
        <w:t xml:space="preserve"> 36/2023 </w:t>
      </w:r>
      <w:r w:rsidRPr="00323136">
        <w:rPr>
          <w:rFonts w:ascii="Times New Roman" w:hAnsi="Times New Roman"/>
          <w:i/>
          <w:color w:val="FF0000"/>
          <w:szCs w:val="24"/>
        </w:rPr>
        <w:t>[</w:t>
      </w:r>
      <w:r w:rsidRPr="00323136">
        <w:rPr>
          <w:rFonts w:ascii="Times New Roman" w:hAnsi="Times New Roman"/>
          <w:i/>
          <w:color w:val="FF0000"/>
          <w:szCs w:val="24"/>
          <w:lang w:eastAsia="it-IT"/>
        </w:rPr>
        <w:t xml:space="preserve">di importo pari o superiore a 1.000.000 euro e inferiore alla soglia </w:t>
      </w:r>
      <w:r w:rsidRPr="00323136">
        <w:rPr>
          <w:rFonts w:ascii="Times New Roman" w:hAnsi="Times New Roman"/>
          <w:i/>
          <w:color w:val="FF0000"/>
          <w:szCs w:val="24"/>
        </w:rPr>
        <w:t>comunitaria</w:t>
      </w:r>
      <w:r w:rsidRPr="00323136">
        <w:rPr>
          <w:rFonts w:ascii="Times New Roman" w:hAnsi="Times New Roman"/>
          <w:i/>
          <w:color w:val="FF0000"/>
          <w:szCs w:val="24"/>
          <w:lang w:eastAsia="it-IT"/>
        </w:rPr>
        <w:t>]</w:t>
      </w:r>
    </w:p>
    <w:p w:rsidR="00323136" w:rsidRDefault="00323136" w:rsidP="00EB6CE4">
      <w:pPr>
        <w:jc w:val="both"/>
        <w:rPr>
          <w:rFonts w:ascii="Times New Roman" w:hAnsi="Times New Roman"/>
          <w:szCs w:val="24"/>
          <w:lang w:eastAsia="it-IT"/>
        </w:rPr>
      </w:pPr>
    </w:p>
    <w:p w:rsidR="00323136" w:rsidRPr="003920E6" w:rsidRDefault="00323136" w:rsidP="00323136">
      <w:pPr>
        <w:ind w:firstLine="426"/>
        <w:jc w:val="both"/>
        <w:rPr>
          <w:rFonts w:ascii="Times New Roman" w:hAnsi="Times New Roman"/>
          <w:szCs w:val="24"/>
          <w:lang w:eastAsia="it-IT"/>
        </w:rPr>
      </w:pPr>
      <w:proofErr w:type="gramStart"/>
      <w:r w:rsidRPr="00AC0FEF">
        <w:rPr>
          <w:rFonts w:ascii="Times New Roman" w:hAnsi="Times New Roman"/>
          <w:szCs w:val="24"/>
          <w:lang w:eastAsia="it-IT"/>
        </w:rPr>
        <w:t>di</w:t>
      </w:r>
      <w:proofErr w:type="gramEnd"/>
      <w:r w:rsidRPr="00AC0FEF">
        <w:rPr>
          <w:rFonts w:ascii="Times New Roman" w:hAnsi="Times New Roman"/>
          <w:szCs w:val="24"/>
          <w:lang w:eastAsia="it-IT"/>
        </w:rPr>
        <w:t xml:space="preserve"> procedere alla selezione dell’operatore economico per </w:t>
      </w:r>
      <w:r w:rsidRPr="00411B17">
        <w:rPr>
          <w:rFonts w:ascii="Times New Roman" w:hAnsi="Times New Roman"/>
          <w:szCs w:val="24"/>
          <w:lang w:eastAsia="it-IT"/>
        </w:rPr>
        <w:t xml:space="preserve">l’esecuzione dei lavori </w:t>
      </w:r>
      <w:r w:rsidRPr="00AC0FEF">
        <w:rPr>
          <w:rFonts w:ascii="Times New Roman" w:hAnsi="Times New Roman"/>
          <w:szCs w:val="24"/>
          <w:lang w:eastAsia="it-IT"/>
        </w:rPr>
        <w:t xml:space="preserve">di cui </w:t>
      </w:r>
      <w:r>
        <w:rPr>
          <w:rFonts w:ascii="Times New Roman" w:hAnsi="Times New Roman"/>
          <w:szCs w:val="24"/>
          <w:lang w:eastAsia="it-IT"/>
        </w:rPr>
        <w:t xml:space="preserve">si </w:t>
      </w:r>
      <w:r w:rsidRPr="00AC0FEF">
        <w:rPr>
          <w:rFonts w:ascii="Times New Roman" w:hAnsi="Times New Roman"/>
          <w:szCs w:val="24"/>
          <w:lang w:eastAsia="it-IT"/>
        </w:rPr>
        <w:t>tratta mediante ____</w:t>
      </w:r>
      <w:r>
        <w:rPr>
          <w:rFonts w:ascii="Times New Roman" w:hAnsi="Times New Roman"/>
          <w:szCs w:val="24"/>
          <w:lang w:eastAsia="it-IT"/>
        </w:rPr>
        <w:t>__</w:t>
      </w:r>
      <w:r w:rsidRPr="00AC0FEF">
        <w:rPr>
          <w:rFonts w:ascii="Times New Roman" w:hAnsi="Times New Roman"/>
          <w:szCs w:val="24"/>
          <w:lang w:eastAsia="it-IT"/>
        </w:rPr>
        <w:t>_______</w:t>
      </w:r>
      <w:r>
        <w:rPr>
          <w:rFonts w:ascii="Times New Roman" w:hAnsi="Times New Roman"/>
          <w:szCs w:val="24"/>
          <w:lang w:eastAsia="it-IT"/>
        </w:rPr>
        <w:t xml:space="preserve"> </w:t>
      </w:r>
      <w:r w:rsidR="003920E6" w:rsidRPr="008B141E">
        <w:rPr>
          <w:rFonts w:ascii="Times New Roman" w:hAnsi="Times New Roman"/>
          <w:color w:val="0070C0"/>
          <w:szCs w:val="24"/>
          <w:lang w:eastAsia="it-IT"/>
        </w:rPr>
        <w:t>(</w:t>
      </w:r>
      <w:r w:rsidRPr="008B141E">
        <w:rPr>
          <w:rFonts w:ascii="Times New Roman" w:hAnsi="Times New Roman"/>
          <w:color w:val="0070C0"/>
          <w:szCs w:val="24"/>
          <w:lang w:eastAsia="it-IT"/>
        </w:rPr>
        <w:t xml:space="preserve">procedura aperta – procedura ristretta - procedura competitiva con negoziazione - </w:t>
      </w:r>
      <w:r w:rsidRPr="008B141E">
        <w:rPr>
          <w:rFonts w:ascii="Times New Roman" w:hAnsi="Times New Roman"/>
          <w:color w:val="0070C0"/>
          <w:szCs w:val="24"/>
        </w:rPr>
        <w:t>dialogo competitivo</w:t>
      </w:r>
      <w:r w:rsidR="003920E6" w:rsidRPr="008B141E">
        <w:rPr>
          <w:rFonts w:ascii="Times New Roman" w:hAnsi="Times New Roman"/>
          <w:color w:val="0070C0"/>
          <w:szCs w:val="24"/>
          <w:lang w:eastAsia="it-IT"/>
        </w:rPr>
        <w:t>)</w:t>
      </w:r>
      <w:r w:rsidRPr="008B141E">
        <w:rPr>
          <w:rFonts w:ascii="Times New Roman" w:hAnsi="Times New Roman"/>
          <w:color w:val="0070C0"/>
          <w:szCs w:val="24"/>
          <w:lang w:eastAsia="it-IT"/>
        </w:rPr>
        <w:t xml:space="preserve"> </w:t>
      </w:r>
      <w:r w:rsidRPr="00AC0FEF">
        <w:rPr>
          <w:rFonts w:ascii="Times New Roman" w:hAnsi="Times New Roman"/>
          <w:szCs w:val="24"/>
          <w:lang w:eastAsia="it-IT"/>
        </w:rPr>
        <w:t xml:space="preserve">ai sensi dell’art. _____ </w:t>
      </w:r>
      <w:r w:rsidR="003920E6" w:rsidRPr="008B141E">
        <w:rPr>
          <w:rFonts w:ascii="Times New Roman" w:hAnsi="Times New Roman"/>
          <w:color w:val="0070C0"/>
          <w:szCs w:val="24"/>
          <w:lang w:eastAsia="it-IT"/>
        </w:rPr>
        <w:t>(</w:t>
      </w:r>
      <w:r w:rsidRPr="008B141E">
        <w:rPr>
          <w:rFonts w:ascii="Times New Roman" w:hAnsi="Times New Roman"/>
          <w:i/>
          <w:color w:val="0070C0"/>
          <w:szCs w:val="24"/>
          <w:lang w:eastAsia="it-IT"/>
        </w:rPr>
        <w:t>rispettivamente:</w:t>
      </w:r>
      <w:r w:rsidRPr="008B141E">
        <w:rPr>
          <w:rFonts w:ascii="Times New Roman" w:hAnsi="Times New Roman"/>
          <w:color w:val="0070C0"/>
          <w:szCs w:val="24"/>
          <w:lang w:eastAsia="it-IT"/>
        </w:rPr>
        <w:t xml:space="preserve"> 71 – 72 - 73 </w:t>
      </w:r>
      <w:r w:rsidR="003920E6" w:rsidRPr="008B141E">
        <w:rPr>
          <w:rFonts w:ascii="Times New Roman" w:hAnsi="Times New Roman"/>
          <w:color w:val="0070C0"/>
          <w:szCs w:val="24"/>
          <w:lang w:eastAsia="it-IT"/>
        </w:rPr>
        <w:t>–</w:t>
      </w:r>
      <w:r w:rsidRPr="008B141E">
        <w:rPr>
          <w:rFonts w:ascii="Times New Roman" w:hAnsi="Times New Roman"/>
          <w:color w:val="0070C0"/>
          <w:szCs w:val="24"/>
          <w:lang w:eastAsia="it-IT"/>
        </w:rPr>
        <w:t xml:space="preserve"> </w:t>
      </w:r>
      <w:r w:rsidRPr="008B141E">
        <w:rPr>
          <w:rFonts w:ascii="Times New Roman" w:hAnsi="Times New Roman"/>
          <w:color w:val="0070C0"/>
          <w:szCs w:val="24"/>
        </w:rPr>
        <w:t>74</w:t>
      </w:r>
      <w:r w:rsidR="003920E6" w:rsidRPr="008B141E">
        <w:rPr>
          <w:rFonts w:ascii="Times New Roman" w:hAnsi="Times New Roman"/>
          <w:color w:val="0070C0"/>
          <w:szCs w:val="24"/>
          <w:lang w:eastAsia="it-IT"/>
        </w:rPr>
        <w:t>)</w:t>
      </w:r>
      <w:r w:rsidRPr="008B141E">
        <w:rPr>
          <w:rFonts w:ascii="Times New Roman" w:hAnsi="Times New Roman"/>
          <w:color w:val="0070C0"/>
          <w:szCs w:val="24"/>
          <w:lang w:eastAsia="it-IT"/>
        </w:rPr>
        <w:t xml:space="preserve"> </w:t>
      </w:r>
      <w:r w:rsidRPr="003920E6">
        <w:rPr>
          <w:rFonts w:ascii="Times New Roman" w:hAnsi="Times New Roman"/>
          <w:szCs w:val="24"/>
          <w:lang w:eastAsia="it-IT"/>
        </w:rPr>
        <w:t xml:space="preserve">del </w:t>
      </w:r>
      <w:proofErr w:type="spellStart"/>
      <w:r w:rsidRPr="003920E6">
        <w:rPr>
          <w:rFonts w:ascii="Times New Roman" w:hAnsi="Times New Roman"/>
          <w:szCs w:val="24"/>
        </w:rPr>
        <w:t>D.Lgs.</w:t>
      </w:r>
      <w:proofErr w:type="spellEnd"/>
      <w:r w:rsidRPr="003920E6">
        <w:rPr>
          <w:rFonts w:ascii="Times New Roman" w:hAnsi="Times New Roman"/>
          <w:szCs w:val="24"/>
        </w:rPr>
        <w:t xml:space="preserve"> 36/2023</w:t>
      </w:r>
      <w:r w:rsidRPr="003920E6">
        <w:rPr>
          <w:rFonts w:ascii="Times New Roman" w:hAnsi="Times New Roman"/>
          <w:szCs w:val="24"/>
          <w:lang w:eastAsia="it-IT"/>
        </w:rPr>
        <w:t>;</w:t>
      </w:r>
    </w:p>
    <w:p w:rsidR="00323136" w:rsidRDefault="00323136" w:rsidP="00EB6CE4">
      <w:pPr>
        <w:jc w:val="both"/>
        <w:rPr>
          <w:rFonts w:ascii="Times New Roman" w:hAnsi="Times New Roman"/>
          <w:szCs w:val="24"/>
          <w:lang w:eastAsia="it-IT"/>
        </w:rPr>
      </w:pPr>
    </w:p>
    <w:p w:rsidR="009B1E2C" w:rsidRDefault="009B1E2C" w:rsidP="00851E8A">
      <w:pPr>
        <w:spacing w:after="120"/>
        <w:rPr>
          <w:rFonts w:ascii="Times New Roman" w:hAnsi="Times New Roman"/>
          <w:szCs w:val="24"/>
          <w:lang w:eastAsia="it-IT"/>
        </w:rPr>
      </w:pPr>
      <w:r w:rsidRPr="00887EB6">
        <w:rPr>
          <w:rFonts w:ascii="Times New Roman" w:hAnsi="Times New Roman"/>
          <w:b/>
          <w:color w:val="FF0000"/>
          <w:szCs w:val="24"/>
        </w:rPr>
        <w:t>SERVIZI DI INGEGNERIA</w:t>
      </w:r>
      <w:r w:rsidRPr="00887EB6">
        <w:rPr>
          <w:rFonts w:ascii="Times New Roman" w:hAnsi="Times New Roman"/>
          <w:b/>
          <w:color w:val="FF0000"/>
          <w:szCs w:val="24"/>
          <w:lang w:eastAsia="it-IT"/>
        </w:rPr>
        <w:t xml:space="preserve"> E </w:t>
      </w:r>
      <w:r w:rsidRPr="00887EB6">
        <w:rPr>
          <w:rFonts w:ascii="Times New Roman" w:hAnsi="Times New Roman"/>
          <w:b/>
          <w:color w:val="FF0000"/>
          <w:szCs w:val="24"/>
        </w:rPr>
        <w:t>ARCHITETTURA</w:t>
      </w:r>
    </w:p>
    <w:p w:rsidR="00EB6CE4" w:rsidRPr="009B1E2C" w:rsidRDefault="009B1E2C" w:rsidP="00EB6CE4">
      <w:pPr>
        <w:numPr>
          <w:ilvl w:val="0"/>
          <w:numId w:val="5"/>
        </w:numPr>
        <w:tabs>
          <w:tab w:val="left" w:pos="426"/>
        </w:tabs>
        <w:ind w:left="426" w:hanging="426"/>
        <w:jc w:val="both"/>
        <w:rPr>
          <w:rFonts w:ascii="Times New Roman" w:hAnsi="Times New Roman"/>
          <w:b/>
          <w:i/>
          <w:color w:val="FF0000"/>
          <w:szCs w:val="24"/>
        </w:rPr>
      </w:pPr>
      <w:proofErr w:type="gramStart"/>
      <w:r w:rsidRPr="009B1E2C">
        <w:rPr>
          <w:rFonts w:ascii="Times New Roman" w:hAnsi="Times New Roman"/>
          <w:b/>
          <w:i/>
          <w:color w:val="FF0000"/>
          <w:szCs w:val="24"/>
          <w:lang w:eastAsia="it-IT"/>
        </w:rPr>
        <w:lastRenderedPageBreak/>
        <w:t>mediante</w:t>
      </w:r>
      <w:proofErr w:type="gramEnd"/>
      <w:r w:rsidRPr="009B1E2C">
        <w:rPr>
          <w:rFonts w:ascii="Times New Roman" w:hAnsi="Times New Roman"/>
          <w:b/>
          <w:i/>
          <w:color w:val="FF0000"/>
          <w:szCs w:val="24"/>
          <w:lang w:eastAsia="it-IT"/>
        </w:rPr>
        <w:t xml:space="preserve"> procedura negoziata</w:t>
      </w:r>
      <w:r w:rsidRPr="009B1E2C">
        <w:rPr>
          <w:rFonts w:ascii="Times New Roman" w:hAnsi="Times New Roman"/>
          <w:b/>
          <w:i/>
          <w:color w:val="FF0000"/>
          <w:szCs w:val="24"/>
        </w:rPr>
        <w:t xml:space="preserve"> senza bando ai sensi dell’</w:t>
      </w:r>
      <w:hyperlink r:id="rId15" w:anchor="035" w:history="1">
        <w:r w:rsidRPr="009B1E2C">
          <w:rPr>
            <w:rFonts w:ascii="Times New Roman" w:hAnsi="Times New Roman"/>
            <w:b/>
            <w:i/>
            <w:color w:val="FF0000"/>
            <w:szCs w:val="24"/>
          </w:rPr>
          <w:t xml:space="preserve">articolo </w:t>
        </w:r>
      </w:hyperlink>
      <w:r w:rsidRPr="009B1E2C">
        <w:rPr>
          <w:rFonts w:ascii="Times New Roman" w:hAnsi="Times New Roman"/>
          <w:b/>
          <w:i/>
          <w:color w:val="FF0000"/>
          <w:szCs w:val="24"/>
        </w:rPr>
        <w:t xml:space="preserve">50, comma 1, </w:t>
      </w:r>
      <w:proofErr w:type="spellStart"/>
      <w:r w:rsidRPr="009B1E2C">
        <w:rPr>
          <w:rFonts w:ascii="Times New Roman" w:hAnsi="Times New Roman"/>
          <w:b/>
          <w:i/>
          <w:color w:val="FF0000"/>
          <w:szCs w:val="24"/>
        </w:rPr>
        <w:t>lett</w:t>
      </w:r>
      <w:proofErr w:type="spellEnd"/>
      <w:r w:rsidRPr="009B1E2C">
        <w:rPr>
          <w:rFonts w:ascii="Times New Roman" w:hAnsi="Times New Roman"/>
          <w:b/>
          <w:i/>
          <w:color w:val="FF0000"/>
          <w:szCs w:val="24"/>
        </w:rPr>
        <w:t xml:space="preserve">. e) del </w:t>
      </w:r>
      <w:proofErr w:type="spellStart"/>
      <w:r w:rsidRPr="009B1E2C">
        <w:rPr>
          <w:rFonts w:ascii="Times New Roman" w:hAnsi="Times New Roman"/>
          <w:b/>
          <w:i/>
          <w:color w:val="FF0000"/>
          <w:szCs w:val="24"/>
        </w:rPr>
        <w:t>D.Lgs.</w:t>
      </w:r>
      <w:proofErr w:type="spellEnd"/>
      <w:r w:rsidRPr="009B1E2C">
        <w:rPr>
          <w:rFonts w:ascii="Times New Roman" w:hAnsi="Times New Roman"/>
          <w:b/>
          <w:i/>
          <w:color w:val="FF0000"/>
          <w:szCs w:val="24"/>
        </w:rPr>
        <w:t xml:space="preserve"> n. 36/2023 </w:t>
      </w:r>
      <w:r w:rsidRPr="009B1E2C">
        <w:rPr>
          <w:rFonts w:ascii="Times New Roman" w:hAnsi="Times New Roman"/>
          <w:i/>
          <w:color w:val="FF0000"/>
          <w:szCs w:val="24"/>
        </w:rPr>
        <w:t>[di importo pari o superiore a 140.000 euro fino alle soglie comunitarie di cui all’art. 14]</w:t>
      </w:r>
    </w:p>
    <w:p w:rsidR="00EB6CE4" w:rsidRDefault="00EB6CE4" w:rsidP="00EB6CE4">
      <w:pPr>
        <w:jc w:val="both"/>
        <w:rPr>
          <w:rFonts w:ascii="Times New Roman" w:hAnsi="Times New Roman"/>
          <w:szCs w:val="24"/>
          <w:lang w:eastAsia="it-IT"/>
        </w:rPr>
      </w:pPr>
    </w:p>
    <w:p w:rsidR="00EB6CE4" w:rsidRDefault="009B1E2C" w:rsidP="00EB6CE4">
      <w:pPr>
        <w:ind w:firstLine="426"/>
        <w:jc w:val="both"/>
        <w:rPr>
          <w:rFonts w:ascii="Times New Roman" w:hAnsi="Times New Roman"/>
          <w:szCs w:val="24"/>
          <w:lang w:eastAsia="it-IT"/>
        </w:rPr>
      </w:pPr>
      <w:proofErr w:type="gramStart"/>
      <w:r>
        <w:rPr>
          <w:rFonts w:ascii="Times New Roman" w:hAnsi="Times New Roman"/>
          <w:szCs w:val="24"/>
          <w:lang w:eastAsia="it-IT"/>
        </w:rPr>
        <w:t>di</w:t>
      </w:r>
      <w:proofErr w:type="gramEnd"/>
      <w:r w:rsidRPr="00AC0FEF">
        <w:rPr>
          <w:rFonts w:ascii="Times New Roman" w:hAnsi="Times New Roman"/>
          <w:szCs w:val="24"/>
          <w:lang w:eastAsia="it-IT"/>
        </w:rPr>
        <w:t xml:space="preserve"> procedere alla selezione dell’operatore economico</w:t>
      </w:r>
      <w:r>
        <w:rPr>
          <w:rFonts w:ascii="Times New Roman" w:hAnsi="Times New Roman"/>
          <w:szCs w:val="24"/>
          <w:lang w:eastAsia="it-IT"/>
        </w:rPr>
        <w:t xml:space="preserve"> per</w:t>
      </w:r>
      <w:r w:rsidRPr="00AC0FEF">
        <w:rPr>
          <w:rFonts w:ascii="Times New Roman" w:hAnsi="Times New Roman"/>
          <w:szCs w:val="24"/>
          <w:lang w:eastAsia="it-IT"/>
        </w:rPr>
        <w:t xml:space="preserve"> </w:t>
      </w:r>
      <w:r>
        <w:rPr>
          <w:rFonts w:ascii="Times New Roman" w:hAnsi="Times New Roman"/>
          <w:szCs w:val="24"/>
          <w:lang w:eastAsia="it-IT"/>
        </w:rPr>
        <w:t>l’esecuzione dei servizi</w:t>
      </w:r>
      <w:r>
        <w:rPr>
          <w:rFonts w:ascii="Times New Roman" w:hAnsi="Times New Roman"/>
          <w:i/>
          <w:szCs w:val="24"/>
          <w:lang w:eastAsia="it-IT"/>
        </w:rPr>
        <w:t xml:space="preserve"> </w:t>
      </w:r>
      <w:r w:rsidRPr="00AC0FEF">
        <w:rPr>
          <w:rFonts w:ascii="Times New Roman" w:hAnsi="Times New Roman"/>
          <w:szCs w:val="24"/>
          <w:lang w:eastAsia="it-IT"/>
        </w:rPr>
        <w:t xml:space="preserve">di cui </w:t>
      </w:r>
      <w:r>
        <w:rPr>
          <w:rFonts w:ascii="Times New Roman" w:hAnsi="Times New Roman"/>
          <w:szCs w:val="24"/>
          <w:lang w:eastAsia="it-IT"/>
        </w:rPr>
        <w:t>si tratta</w:t>
      </w:r>
      <w:r w:rsidRPr="00AC0FEF">
        <w:rPr>
          <w:rFonts w:ascii="Times New Roman" w:hAnsi="Times New Roman"/>
          <w:szCs w:val="24"/>
          <w:lang w:eastAsia="it-IT"/>
        </w:rPr>
        <w:t xml:space="preserve"> </w:t>
      </w:r>
      <w:r w:rsidRPr="00A03B54">
        <w:rPr>
          <w:rFonts w:ascii="Times New Roman" w:hAnsi="Times New Roman"/>
          <w:szCs w:val="24"/>
          <w:lang w:eastAsia="it-IT"/>
        </w:rPr>
        <w:t xml:space="preserve">mediante procedura </w:t>
      </w:r>
      <w:r w:rsidRPr="003E4CA4">
        <w:rPr>
          <w:rFonts w:ascii="Times New Roman" w:hAnsi="Times New Roman"/>
          <w:szCs w:val="24"/>
          <w:lang w:eastAsia="it-IT"/>
        </w:rPr>
        <w:t xml:space="preserve">negoziata senza bando, ai sensi dell’art. 50, comma 1, lettera e) del </w:t>
      </w:r>
      <w:proofErr w:type="spellStart"/>
      <w:r w:rsidRPr="003E4CA4">
        <w:rPr>
          <w:rFonts w:ascii="Times New Roman" w:hAnsi="Times New Roman"/>
          <w:szCs w:val="24"/>
          <w:lang w:eastAsia="it-IT"/>
        </w:rPr>
        <w:t>D.Lgs.</w:t>
      </w:r>
      <w:proofErr w:type="spellEnd"/>
      <w:r w:rsidRPr="003E4CA4">
        <w:rPr>
          <w:rFonts w:ascii="Times New Roman" w:hAnsi="Times New Roman"/>
          <w:szCs w:val="24"/>
          <w:lang w:eastAsia="it-IT"/>
        </w:rPr>
        <w:t xml:space="preserve"> n. 36/2023;</w:t>
      </w:r>
    </w:p>
    <w:p w:rsidR="00EB6CE4" w:rsidRDefault="00EB6CE4" w:rsidP="00EB6CE4">
      <w:pPr>
        <w:jc w:val="both"/>
        <w:rPr>
          <w:rFonts w:ascii="Times New Roman" w:hAnsi="Times New Roman"/>
          <w:szCs w:val="24"/>
          <w:lang w:eastAsia="it-IT"/>
        </w:rPr>
      </w:pPr>
    </w:p>
    <w:p w:rsidR="009B1E2C" w:rsidRDefault="009B1E2C" w:rsidP="00851E8A">
      <w:pPr>
        <w:spacing w:after="120"/>
        <w:rPr>
          <w:rFonts w:ascii="Times New Roman" w:hAnsi="Times New Roman"/>
          <w:szCs w:val="24"/>
          <w:lang w:eastAsia="it-IT"/>
        </w:rPr>
      </w:pPr>
      <w:r w:rsidRPr="00887EB6">
        <w:rPr>
          <w:rFonts w:ascii="Times New Roman" w:hAnsi="Times New Roman"/>
          <w:b/>
          <w:color w:val="FF0000"/>
          <w:szCs w:val="24"/>
          <w:lang w:eastAsia="it-IT"/>
        </w:rPr>
        <w:t>LAVORI</w:t>
      </w:r>
      <w:r w:rsidRPr="00887EB6">
        <w:rPr>
          <w:rFonts w:ascii="Times New Roman" w:hAnsi="Times New Roman"/>
          <w:b/>
          <w:color w:val="FF0000"/>
          <w:szCs w:val="24"/>
        </w:rPr>
        <w:t xml:space="preserve"> </w:t>
      </w:r>
      <w:r>
        <w:rPr>
          <w:rFonts w:ascii="Times New Roman" w:hAnsi="Times New Roman"/>
          <w:b/>
          <w:color w:val="FF0000"/>
          <w:szCs w:val="24"/>
        </w:rPr>
        <w:t xml:space="preserve">E </w:t>
      </w:r>
      <w:r w:rsidRPr="00887EB6">
        <w:rPr>
          <w:rFonts w:ascii="Times New Roman" w:hAnsi="Times New Roman"/>
          <w:b/>
          <w:color w:val="FF0000"/>
          <w:szCs w:val="24"/>
        </w:rPr>
        <w:t>SERVIZI DI INGEGNERIA</w:t>
      </w:r>
      <w:r w:rsidRPr="00887EB6">
        <w:rPr>
          <w:rFonts w:ascii="Times New Roman" w:hAnsi="Times New Roman"/>
          <w:b/>
          <w:color w:val="FF0000"/>
          <w:szCs w:val="24"/>
          <w:lang w:eastAsia="it-IT"/>
        </w:rPr>
        <w:t xml:space="preserve"> E </w:t>
      </w:r>
      <w:r w:rsidRPr="00887EB6">
        <w:rPr>
          <w:rFonts w:ascii="Times New Roman" w:hAnsi="Times New Roman"/>
          <w:b/>
          <w:color w:val="FF0000"/>
          <w:szCs w:val="24"/>
        </w:rPr>
        <w:t>ARCHITETTURA</w:t>
      </w:r>
    </w:p>
    <w:p w:rsidR="009B1E2C" w:rsidRPr="009B1E2C" w:rsidRDefault="009B1E2C" w:rsidP="00EB6CE4">
      <w:pPr>
        <w:numPr>
          <w:ilvl w:val="0"/>
          <w:numId w:val="5"/>
        </w:numPr>
        <w:tabs>
          <w:tab w:val="left" w:pos="426"/>
        </w:tabs>
        <w:ind w:left="426" w:hanging="426"/>
        <w:jc w:val="both"/>
        <w:rPr>
          <w:rFonts w:ascii="Times New Roman" w:hAnsi="Times New Roman"/>
          <w:b/>
          <w:i/>
          <w:color w:val="FF0000"/>
          <w:szCs w:val="24"/>
        </w:rPr>
      </w:pPr>
      <w:proofErr w:type="gramStart"/>
      <w:r w:rsidRPr="009B1E2C">
        <w:rPr>
          <w:rFonts w:ascii="Times New Roman" w:hAnsi="Times New Roman"/>
          <w:b/>
          <w:i/>
          <w:color w:val="FF0000"/>
          <w:szCs w:val="24"/>
        </w:rPr>
        <w:t>mediante</w:t>
      </w:r>
      <w:proofErr w:type="gramEnd"/>
      <w:r w:rsidRPr="009B1E2C">
        <w:rPr>
          <w:rFonts w:ascii="Times New Roman" w:hAnsi="Times New Roman"/>
          <w:b/>
          <w:i/>
          <w:color w:val="FF0000"/>
          <w:szCs w:val="24"/>
        </w:rPr>
        <w:t xml:space="preserve"> procedure ordinarie a evidenza pubblica </w:t>
      </w:r>
      <w:r w:rsidRPr="009B1E2C">
        <w:rPr>
          <w:rFonts w:ascii="Times New Roman" w:hAnsi="Times New Roman"/>
          <w:i/>
          <w:color w:val="FF0000"/>
          <w:szCs w:val="24"/>
        </w:rPr>
        <w:t>[di importo superiore alle soglie comunitarie di cui all’art. 14]</w:t>
      </w:r>
    </w:p>
    <w:p w:rsidR="00EB6CE4" w:rsidRDefault="00EB6CE4" w:rsidP="00EB6CE4">
      <w:pPr>
        <w:ind w:firstLine="426"/>
        <w:jc w:val="both"/>
        <w:rPr>
          <w:rFonts w:ascii="Times New Roman" w:hAnsi="Times New Roman"/>
          <w:szCs w:val="24"/>
          <w:lang w:eastAsia="it-IT"/>
        </w:rPr>
      </w:pPr>
    </w:p>
    <w:p w:rsidR="00EB6CE4" w:rsidRDefault="009B1E2C" w:rsidP="00EB6CE4">
      <w:pPr>
        <w:ind w:firstLine="426"/>
        <w:jc w:val="both"/>
        <w:rPr>
          <w:rFonts w:ascii="Times New Roman" w:hAnsi="Times New Roman"/>
          <w:szCs w:val="24"/>
          <w:lang w:eastAsia="it-IT"/>
        </w:rPr>
      </w:pPr>
      <w:proofErr w:type="gramStart"/>
      <w:r w:rsidRPr="00AC0FEF">
        <w:rPr>
          <w:rFonts w:ascii="Times New Roman" w:hAnsi="Times New Roman"/>
          <w:szCs w:val="24"/>
          <w:lang w:eastAsia="it-IT"/>
        </w:rPr>
        <w:t>di</w:t>
      </w:r>
      <w:proofErr w:type="gramEnd"/>
      <w:r w:rsidRPr="00AC0FEF">
        <w:rPr>
          <w:rFonts w:ascii="Times New Roman" w:hAnsi="Times New Roman"/>
          <w:szCs w:val="24"/>
          <w:lang w:eastAsia="it-IT"/>
        </w:rPr>
        <w:t xml:space="preserve"> procedere alla selezione dell’operatore economico per ________</w:t>
      </w:r>
      <w:r>
        <w:rPr>
          <w:rFonts w:ascii="Times New Roman" w:hAnsi="Times New Roman"/>
          <w:szCs w:val="24"/>
          <w:lang w:eastAsia="it-IT"/>
        </w:rPr>
        <w:t>_________</w:t>
      </w:r>
      <w:r w:rsidRPr="00AC0FEF">
        <w:rPr>
          <w:rFonts w:ascii="Times New Roman" w:hAnsi="Times New Roman"/>
          <w:szCs w:val="24"/>
          <w:lang w:eastAsia="it-IT"/>
        </w:rPr>
        <w:t xml:space="preserve"> </w:t>
      </w:r>
      <w:r w:rsidR="003920E6" w:rsidRPr="008B141E">
        <w:rPr>
          <w:rFonts w:ascii="Times New Roman" w:hAnsi="Times New Roman"/>
          <w:color w:val="0070C0"/>
          <w:szCs w:val="24"/>
          <w:lang w:eastAsia="it-IT"/>
        </w:rPr>
        <w:t>(</w:t>
      </w:r>
      <w:r w:rsidRPr="008B141E">
        <w:rPr>
          <w:rFonts w:ascii="Times New Roman" w:hAnsi="Times New Roman"/>
          <w:color w:val="0070C0"/>
          <w:szCs w:val="24"/>
          <w:lang w:eastAsia="it-IT"/>
        </w:rPr>
        <w:t>l’esecuzione dei lavori - l’acquisizione dei servizi</w:t>
      </w:r>
      <w:r w:rsidR="003920E6" w:rsidRPr="008B141E">
        <w:rPr>
          <w:rFonts w:ascii="Times New Roman" w:hAnsi="Times New Roman"/>
          <w:color w:val="0070C0"/>
          <w:szCs w:val="24"/>
          <w:lang w:eastAsia="it-IT"/>
        </w:rPr>
        <w:t>)</w:t>
      </w:r>
      <w:r w:rsidRPr="008B141E">
        <w:rPr>
          <w:rFonts w:ascii="Times New Roman" w:hAnsi="Times New Roman"/>
          <w:color w:val="0070C0"/>
          <w:szCs w:val="24"/>
          <w:lang w:eastAsia="it-IT"/>
        </w:rPr>
        <w:t xml:space="preserve"> </w:t>
      </w:r>
      <w:r w:rsidRPr="00AC0FEF">
        <w:rPr>
          <w:rFonts w:ascii="Times New Roman" w:hAnsi="Times New Roman"/>
          <w:szCs w:val="24"/>
          <w:lang w:eastAsia="it-IT"/>
        </w:rPr>
        <w:t xml:space="preserve">di cui </w:t>
      </w:r>
      <w:r>
        <w:rPr>
          <w:rFonts w:ascii="Times New Roman" w:hAnsi="Times New Roman"/>
          <w:szCs w:val="24"/>
          <w:lang w:eastAsia="it-IT"/>
        </w:rPr>
        <w:t xml:space="preserve">si </w:t>
      </w:r>
      <w:r w:rsidRPr="00AC0FEF">
        <w:rPr>
          <w:rFonts w:ascii="Times New Roman" w:hAnsi="Times New Roman"/>
          <w:szCs w:val="24"/>
          <w:lang w:eastAsia="it-IT"/>
        </w:rPr>
        <w:t>tratta mediante ___________</w:t>
      </w:r>
      <w:r>
        <w:rPr>
          <w:rFonts w:ascii="Times New Roman" w:hAnsi="Times New Roman"/>
          <w:szCs w:val="24"/>
          <w:lang w:eastAsia="it-IT"/>
        </w:rPr>
        <w:t xml:space="preserve"> </w:t>
      </w:r>
      <w:r w:rsidR="003920E6" w:rsidRPr="008B141E">
        <w:rPr>
          <w:rFonts w:ascii="Times New Roman" w:hAnsi="Times New Roman"/>
          <w:color w:val="0070C0"/>
          <w:szCs w:val="24"/>
          <w:lang w:eastAsia="it-IT"/>
        </w:rPr>
        <w:t xml:space="preserve">(procedura aperta – procedura ristretta - procedura competitiva con negoziazione - </w:t>
      </w:r>
      <w:r w:rsidR="003920E6" w:rsidRPr="008B141E">
        <w:rPr>
          <w:rFonts w:ascii="Times New Roman" w:hAnsi="Times New Roman"/>
          <w:color w:val="0070C0"/>
          <w:szCs w:val="24"/>
        </w:rPr>
        <w:t>dialogo competitivo</w:t>
      </w:r>
      <w:r w:rsidR="003920E6" w:rsidRPr="008B141E">
        <w:rPr>
          <w:rFonts w:ascii="Times New Roman" w:hAnsi="Times New Roman"/>
          <w:color w:val="0070C0"/>
          <w:szCs w:val="24"/>
          <w:lang w:eastAsia="it-IT"/>
        </w:rPr>
        <w:t xml:space="preserve">) </w:t>
      </w:r>
      <w:r w:rsidRPr="00AC0FEF">
        <w:rPr>
          <w:rFonts w:ascii="Times New Roman" w:hAnsi="Times New Roman"/>
          <w:szCs w:val="24"/>
          <w:lang w:eastAsia="it-IT"/>
        </w:rPr>
        <w:t xml:space="preserve">ai sensi dell’art. _____ </w:t>
      </w:r>
      <w:r w:rsidR="003920E6" w:rsidRPr="008B141E">
        <w:rPr>
          <w:rFonts w:ascii="Times New Roman" w:hAnsi="Times New Roman"/>
          <w:color w:val="0070C0"/>
          <w:szCs w:val="24"/>
          <w:lang w:eastAsia="it-IT"/>
        </w:rPr>
        <w:t>(</w:t>
      </w:r>
      <w:r w:rsidR="003920E6" w:rsidRPr="008B141E">
        <w:rPr>
          <w:rFonts w:ascii="Times New Roman" w:hAnsi="Times New Roman"/>
          <w:i/>
          <w:color w:val="0070C0"/>
          <w:szCs w:val="24"/>
          <w:lang w:eastAsia="it-IT"/>
        </w:rPr>
        <w:t>rispettivamente:</w:t>
      </w:r>
      <w:r w:rsidR="003920E6" w:rsidRPr="008B141E">
        <w:rPr>
          <w:rFonts w:ascii="Times New Roman" w:hAnsi="Times New Roman"/>
          <w:color w:val="0070C0"/>
          <w:szCs w:val="24"/>
          <w:lang w:eastAsia="it-IT"/>
        </w:rPr>
        <w:t xml:space="preserve"> 71 – 72 - 73 – </w:t>
      </w:r>
      <w:r w:rsidR="003920E6" w:rsidRPr="008B141E">
        <w:rPr>
          <w:rFonts w:ascii="Times New Roman" w:hAnsi="Times New Roman"/>
          <w:color w:val="0070C0"/>
          <w:szCs w:val="24"/>
        </w:rPr>
        <w:t>74</w:t>
      </w:r>
      <w:r w:rsidR="003920E6" w:rsidRPr="008B141E">
        <w:rPr>
          <w:rFonts w:ascii="Times New Roman" w:hAnsi="Times New Roman"/>
          <w:color w:val="0070C0"/>
          <w:szCs w:val="24"/>
          <w:lang w:eastAsia="it-IT"/>
        </w:rPr>
        <w:t xml:space="preserve">) </w:t>
      </w:r>
      <w:r w:rsidRPr="00AC0FEF">
        <w:rPr>
          <w:rFonts w:ascii="Times New Roman" w:hAnsi="Times New Roman"/>
          <w:szCs w:val="24"/>
          <w:lang w:eastAsia="it-IT"/>
        </w:rPr>
        <w:t xml:space="preserve">del </w:t>
      </w:r>
      <w:proofErr w:type="spellStart"/>
      <w:r>
        <w:rPr>
          <w:rFonts w:ascii="Times New Roman" w:hAnsi="Times New Roman"/>
          <w:szCs w:val="24"/>
        </w:rPr>
        <w:t>D.Lgs.</w:t>
      </w:r>
      <w:proofErr w:type="spellEnd"/>
      <w:r>
        <w:rPr>
          <w:rFonts w:ascii="Times New Roman" w:hAnsi="Times New Roman"/>
          <w:szCs w:val="24"/>
        </w:rPr>
        <w:t xml:space="preserve"> 36/2023</w:t>
      </w:r>
      <w:r w:rsidRPr="00AC0FEF">
        <w:rPr>
          <w:rFonts w:ascii="Times New Roman" w:hAnsi="Times New Roman"/>
          <w:szCs w:val="24"/>
          <w:lang w:eastAsia="it-IT"/>
        </w:rPr>
        <w:t>;</w:t>
      </w:r>
    </w:p>
    <w:p w:rsidR="00F173EE" w:rsidRDefault="00F173EE" w:rsidP="00E12F9B">
      <w:pPr>
        <w:jc w:val="both"/>
        <w:rPr>
          <w:rFonts w:ascii="Times New Roman" w:hAnsi="Times New Roman"/>
          <w:szCs w:val="24"/>
        </w:rPr>
      </w:pPr>
    </w:p>
    <w:p w:rsidR="009B1E2C" w:rsidRPr="009B1E2C" w:rsidRDefault="009B1E2C" w:rsidP="009B1E2C">
      <w:pPr>
        <w:numPr>
          <w:ilvl w:val="0"/>
          <w:numId w:val="5"/>
        </w:numPr>
        <w:tabs>
          <w:tab w:val="left" w:pos="426"/>
        </w:tabs>
        <w:ind w:left="426" w:hanging="426"/>
        <w:jc w:val="both"/>
        <w:rPr>
          <w:rFonts w:ascii="Times New Roman" w:hAnsi="Times New Roman"/>
          <w:b/>
          <w:i/>
          <w:color w:val="FF0000"/>
          <w:szCs w:val="24"/>
        </w:rPr>
      </w:pPr>
      <w:proofErr w:type="gramStart"/>
      <w:r w:rsidRPr="00A53C9E">
        <w:rPr>
          <w:rFonts w:ascii="Times New Roman" w:hAnsi="Times New Roman"/>
          <w:b/>
          <w:i/>
          <w:color w:val="FF0000"/>
          <w:szCs w:val="24"/>
        </w:rPr>
        <w:t>mediante</w:t>
      </w:r>
      <w:proofErr w:type="gramEnd"/>
      <w:r>
        <w:rPr>
          <w:rFonts w:ascii="Times New Roman" w:hAnsi="Times New Roman"/>
          <w:b/>
          <w:i/>
          <w:color w:val="FF0000"/>
          <w:szCs w:val="24"/>
        </w:rPr>
        <w:t xml:space="preserve"> procedura</w:t>
      </w:r>
      <w:r w:rsidRPr="00612BA4">
        <w:rPr>
          <w:rFonts w:ascii="Times New Roman" w:hAnsi="Times New Roman"/>
          <w:b/>
          <w:i/>
          <w:color w:val="FF0000"/>
          <w:szCs w:val="24"/>
        </w:rPr>
        <w:t xml:space="preserve"> negoziata</w:t>
      </w:r>
      <w:r>
        <w:rPr>
          <w:rFonts w:ascii="Times New Roman" w:hAnsi="Times New Roman"/>
          <w:b/>
          <w:i/>
          <w:color w:val="FF0000"/>
          <w:szCs w:val="24"/>
        </w:rPr>
        <w:t xml:space="preserve"> senza pubblicazione di un bando </w:t>
      </w:r>
      <w:r w:rsidRPr="00A53C9E">
        <w:rPr>
          <w:rFonts w:ascii="Times New Roman" w:hAnsi="Times New Roman"/>
          <w:b/>
          <w:i/>
          <w:color w:val="FF0000"/>
          <w:szCs w:val="24"/>
        </w:rPr>
        <w:t xml:space="preserve">ai sensi </w:t>
      </w:r>
      <w:r>
        <w:rPr>
          <w:rFonts w:ascii="Times New Roman" w:hAnsi="Times New Roman"/>
          <w:b/>
          <w:i/>
          <w:color w:val="FF0000"/>
          <w:szCs w:val="24"/>
        </w:rPr>
        <w:t>de</w:t>
      </w:r>
      <w:r w:rsidRPr="000E0C0F">
        <w:rPr>
          <w:rFonts w:ascii="Times New Roman" w:hAnsi="Times New Roman"/>
          <w:b/>
          <w:i/>
          <w:color w:val="FF0000"/>
          <w:szCs w:val="24"/>
          <w:lang w:eastAsia="it-IT"/>
        </w:rPr>
        <w:t xml:space="preserve">ll’art. </w:t>
      </w:r>
      <w:r>
        <w:rPr>
          <w:rFonts w:ascii="Times New Roman" w:hAnsi="Times New Roman"/>
          <w:b/>
          <w:i/>
          <w:color w:val="FF0000"/>
          <w:szCs w:val="24"/>
          <w:lang w:eastAsia="it-IT"/>
        </w:rPr>
        <w:t>76</w:t>
      </w:r>
      <w:r w:rsidRPr="000E0C0F">
        <w:rPr>
          <w:rFonts w:ascii="Times New Roman" w:hAnsi="Times New Roman"/>
          <w:b/>
          <w:i/>
          <w:color w:val="FF0000"/>
          <w:szCs w:val="24"/>
          <w:lang w:eastAsia="it-IT"/>
        </w:rPr>
        <w:t xml:space="preserve"> </w:t>
      </w:r>
      <w:r w:rsidRPr="000E0C0F">
        <w:rPr>
          <w:rFonts w:ascii="Times New Roman" w:hAnsi="Times New Roman"/>
          <w:b/>
          <w:i/>
          <w:color w:val="FF0000"/>
          <w:szCs w:val="24"/>
        </w:rPr>
        <w:t xml:space="preserve">del </w:t>
      </w:r>
      <w:proofErr w:type="spellStart"/>
      <w:r w:rsidRPr="000E0C0F">
        <w:rPr>
          <w:rFonts w:ascii="Times New Roman" w:hAnsi="Times New Roman"/>
          <w:b/>
          <w:i/>
          <w:color w:val="FF0000"/>
          <w:szCs w:val="24"/>
        </w:rPr>
        <w:t>D.Lgs.</w:t>
      </w:r>
      <w:proofErr w:type="spellEnd"/>
      <w:r w:rsidRPr="000E0C0F">
        <w:rPr>
          <w:rFonts w:ascii="Times New Roman" w:hAnsi="Times New Roman"/>
          <w:b/>
          <w:i/>
          <w:color w:val="FF0000"/>
          <w:szCs w:val="24"/>
        </w:rPr>
        <w:t xml:space="preserve"> </w:t>
      </w:r>
      <w:r>
        <w:rPr>
          <w:rFonts w:ascii="Times New Roman" w:hAnsi="Times New Roman"/>
          <w:b/>
          <w:i/>
          <w:color w:val="FF0000"/>
          <w:szCs w:val="24"/>
        </w:rPr>
        <w:t>36</w:t>
      </w:r>
      <w:r w:rsidRPr="000E0C0F">
        <w:rPr>
          <w:rFonts w:ascii="Times New Roman" w:hAnsi="Times New Roman"/>
          <w:b/>
          <w:i/>
          <w:color w:val="FF0000"/>
          <w:szCs w:val="24"/>
        </w:rPr>
        <w:t>/20</w:t>
      </w:r>
      <w:r>
        <w:rPr>
          <w:rFonts w:ascii="Times New Roman" w:hAnsi="Times New Roman"/>
          <w:b/>
          <w:i/>
          <w:color w:val="FF0000"/>
          <w:szCs w:val="24"/>
        </w:rPr>
        <w:t xml:space="preserve">23 </w:t>
      </w:r>
      <w:r w:rsidRPr="000D5BF8">
        <w:rPr>
          <w:rFonts w:ascii="Times New Roman" w:hAnsi="Times New Roman"/>
          <w:i/>
          <w:color w:val="FF0000"/>
          <w:szCs w:val="24"/>
        </w:rPr>
        <w:t>[</w:t>
      </w:r>
      <w:r w:rsidR="00516E1F" w:rsidRPr="00D77FC7">
        <w:rPr>
          <w:rFonts w:ascii="Times New Roman" w:hAnsi="Times New Roman"/>
          <w:i/>
          <w:color w:val="FF0000"/>
          <w:szCs w:val="24"/>
        </w:rPr>
        <w:t>di qualsiasi importo ma</w:t>
      </w:r>
      <w:r w:rsidR="00516E1F">
        <w:rPr>
          <w:rFonts w:ascii="Times New Roman" w:hAnsi="Times New Roman"/>
          <w:i/>
          <w:color w:val="FF0000"/>
          <w:szCs w:val="24"/>
        </w:rPr>
        <w:t xml:space="preserve"> </w:t>
      </w:r>
      <w:r w:rsidR="00516E1F" w:rsidRPr="00D77FC7">
        <w:rPr>
          <w:rFonts w:ascii="Times New Roman" w:hAnsi="Times New Roman"/>
          <w:i/>
          <w:color w:val="FF0000"/>
          <w:szCs w:val="24"/>
          <w:u w:val="single"/>
        </w:rPr>
        <w:t>solo nei casi previsti</w:t>
      </w:r>
      <w:r w:rsidRPr="000D5BF8">
        <w:rPr>
          <w:rFonts w:ascii="Times New Roman" w:hAnsi="Times New Roman"/>
          <w:i/>
          <w:color w:val="FF0000"/>
          <w:szCs w:val="24"/>
        </w:rPr>
        <w:t>]</w:t>
      </w:r>
    </w:p>
    <w:p w:rsidR="009B1E2C" w:rsidRDefault="009B1E2C" w:rsidP="00E12F9B">
      <w:pPr>
        <w:jc w:val="both"/>
        <w:rPr>
          <w:rFonts w:ascii="Times New Roman" w:hAnsi="Times New Roman"/>
          <w:szCs w:val="24"/>
        </w:rPr>
      </w:pPr>
    </w:p>
    <w:p w:rsidR="009B1E2C" w:rsidRDefault="009B1E2C" w:rsidP="009B1E2C">
      <w:pPr>
        <w:ind w:firstLine="426"/>
        <w:jc w:val="both"/>
        <w:rPr>
          <w:rFonts w:ascii="Times New Roman" w:hAnsi="Times New Roman"/>
          <w:szCs w:val="24"/>
          <w:lang w:eastAsia="it-IT"/>
        </w:rPr>
      </w:pPr>
      <w:proofErr w:type="gramStart"/>
      <w:r w:rsidRPr="00AC0FEF">
        <w:rPr>
          <w:rFonts w:ascii="Times New Roman" w:hAnsi="Times New Roman"/>
          <w:szCs w:val="24"/>
          <w:lang w:eastAsia="it-IT"/>
        </w:rPr>
        <w:t>di</w:t>
      </w:r>
      <w:proofErr w:type="gramEnd"/>
      <w:r w:rsidRPr="00AC0FEF">
        <w:rPr>
          <w:rFonts w:ascii="Times New Roman" w:hAnsi="Times New Roman"/>
          <w:szCs w:val="24"/>
          <w:lang w:eastAsia="it-IT"/>
        </w:rPr>
        <w:t xml:space="preserve"> procedere alla selezione dell’operatore economico per ________</w:t>
      </w:r>
      <w:r>
        <w:rPr>
          <w:rFonts w:ascii="Times New Roman" w:hAnsi="Times New Roman"/>
          <w:szCs w:val="24"/>
          <w:lang w:eastAsia="it-IT"/>
        </w:rPr>
        <w:t>_________</w:t>
      </w:r>
      <w:r w:rsidRPr="00AC0FEF">
        <w:rPr>
          <w:rFonts w:ascii="Times New Roman" w:hAnsi="Times New Roman"/>
          <w:szCs w:val="24"/>
          <w:lang w:eastAsia="it-IT"/>
        </w:rPr>
        <w:t xml:space="preserve"> </w:t>
      </w:r>
      <w:r w:rsidR="008B141E" w:rsidRPr="008B141E">
        <w:rPr>
          <w:rFonts w:ascii="Times New Roman" w:hAnsi="Times New Roman"/>
          <w:color w:val="0070C0"/>
          <w:szCs w:val="24"/>
          <w:lang w:eastAsia="it-IT"/>
        </w:rPr>
        <w:t>(</w:t>
      </w:r>
      <w:r w:rsidR="003920E6" w:rsidRPr="008B141E">
        <w:rPr>
          <w:rFonts w:ascii="Times New Roman" w:hAnsi="Times New Roman"/>
          <w:color w:val="0070C0"/>
          <w:szCs w:val="24"/>
          <w:lang w:eastAsia="it-IT"/>
        </w:rPr>
        <w:t>l’esecuzione dei lavori - l’acquisizione dei servizi)</w:t>
      </w:r>
      <w:r w:rsidRPr="00BA5E36">
        <w:rPr>
          <w:rFonts w:ascii="Times New Roman" w:hAnsi="Times New Roman"/>
          <w:i/>
          <w:szCs w:val="24"/>
          <w:lang w:eastAsia="it-IT"/>
        </w:rPr>
        <w:t xml:space="preserve"> </w:t>
      </w:r>
      <w:r w:rsidRPr="00411B17">
        <w:rPr>
          <w:rFonts w:ascii="Times New Roman" w:hAnsi="Times New Roman"/>
          <w:szCs w:val="24"/>
          <w:lang w:eastAsia="it-IT"/>
        </w:rPr>
        <w:t xml:space="preserve">di cui si tratta mediante procedura negoziata senza pubblicazione del bando, ai sensi dell’art. 76 del </w:t>
      </w:r>
      <w:proofErr w:type="spellStart"/>
      <w:r w:rsidRPr="00411B17">
        <w:rPr>
          <w:rFonts w:ascii="Times New Roman" w:hAnsi="Times New Roman"/>
          <w:szCs w:val="24"/>
        </w:rPr>
        <w:t>D.Lgs.</w:t>
      </w:r>
      <w:proofErr w:type="spellEnd"/>
      <w:r w:rsidRPr="00411B17">
        <w:rPr>
          <w:rFonts w:ascii="Times New Roman" w:hAnsi="Times New Roman"/>
          <w:szCs w:val="24"/>
        </w:rPr>
        <w:t xml:space="preserve"> 36/2023</w:t>
      </w:r>
      <w:r w:rsidRPr="00411B17">
        <w:rPr>
          <w:rFonts w:ascii="Times New Roman" w:hAnsi="Times New Roman"/>
          <w:szCs w:val="24"/>
          <w:lang w:eastAsia="it-IT"/>
        </w:rPr>
        <w:t>;</w:t>
      </w:r>
    </w:p>
    <w:p w:rsidR="00516E1F" w:rsidRDefault="00516E1F" w:rsidP="009B1E2C">
      <w:pPr>
        <w:ind w:firstLine="426"/>
        <w:jc w:val="both"/>
        <w:rPr>
          <w:rFonts w:ascii="Times New Roman" w:hAnsi="Times New Roman"/>
          <w:szCs w:val="24"/>
          <w:lang w:eastAsia="it-IT"/>
        </w:rPr>
      </w:pPr>
    </w:p>
    <w:p w:rsidR="00516E1F" w:rsidRDefault="00516E1F" w:rsidP="00516E1F">
      <w:pPr>
        <w:ind w:firstLine="426"/>
        <w:jc w:val="both"/>
        <w:rPr>
          <w:rFonts w:ascii="Times New Roman" w:hAnsi="Times New Roman"/>
          <w:szCs w:val="24"/>
          <w:lang w:eastAsia="it-IT"/>
        </w:rPr>
      </w:pPr>
      <w:r w:rsidRPr="00516E1F">
        <w:rPr>
          <w:rFonts w:ascii="Times New Roman" w:hAnsi="Times New Roman"/>
          <w:szCs w:val="24"/>
          <w:lang w:eastAsia="it-IT"/>
        </w:rPr>
        <w:t xml:space="preserve">di stabilire </w:t>
      </w:r>
      <w:r w:rsidRPr="00F07E6C">
        <w:rPr>
          <w:rFonts w:ascii="Times New Roman" w:hAnsi="Times New Roman"/>
          <w:szCs w:val="24"/>
          <w:lang w:eastAsia="it-IT"/>
        </w:rPr>
        <w:t xml:space="preserve">che gli operatori economici </w:t>
      </w:r>
      <w:r>
        <w:rPr>
          <w:rFonts w:ascii="Times New Roman" w:hAnsi="Times New Roman"/>
          <w:szCs w:val="24"/>
          <w:lang w:eastAsia="it-IT"/>
        </w:rPr>
        <w:t xml:space="preserve">da invitare </w:t>
      </w:r>
      <w:r w:rsidRPr="00F07E6C">
        <w:rPr>
          <w:rFonts w:ascii="Times New Roman" w:hAnsi="Times New Roman"/>
          <w:szCs w:val="24"/>
          <w:lang w:eastAsia="it-IT"/>
        </w:rPr>
        <w:t xml:space="preserve">saranno individuati </w:t>
      </w:r>
      <w:r>
        <w:rPr>
          <w:rFonts w:ascii="Times New Roman" w:hAnsi="Times New Roman"/>
          <w:szCs w:val="24"/>
          <w:lang w:eastAsia="it-IT"/>
        </w:rPr>
        <w:t>dalla stazione a</w:t>
      </w:r>
      <w:r w:rsidRPr="004F19E1">
        <w:rPr>
          <w:rFonts w:ascii="Times New Roman" w:hAnsi="Times New Roman"/>
          <w:szCs w:val="24"/>
          <w:lang w:eastAsia="it-IT"/>
        </w:rPr>
        <w:t xml:space="preserve">ppaltante ____________ </w:t>
      </w:r>
      <w:r w:rsidRPr="008B141E">
        <w:rPr>
          <w:rFonts w:ascii="Times New Roman" w:hAnsi="Times New Roman"/>
          <w:i/>
          <w:color w:val="0070C0"/>
          <w:szCs w:val="24"/>
          <w:lang w:eastAsia="it-IT"/>
        </w:rPr>
        <w:t xml:space="preserve">[indicare denominazione ente </w:t>
      </w:r>
      <w:r w:rsidRPr="008B141E">
        <w:rPr>
          <w:rFonts w:ascii="Times New Roman" w:hAnsi="Times New Roman"/>
          <w:i/>
          <w:color w:val="0070C0"/>
          <w:szCs w:val="24"/>
          <w:u w:val="single"/>
          <w:lang w:eastAsia="it-IT"/>
        </w:rPr>
        <w:t>in caso di ente locale/altro ente convenzionato con la SUA VdA</w:t>
      </w:r>
      <w:r w:rsidRPr="008B141E">
        <w:rPr>
          <w:rFonts w:ascii="Times New Roman" w:hAnsi="Times New Roman"/>
          <w:i/>
          <w:color w:val="0070C0"/>
          <w:szCs w:val="24"/>
          <w:lang w:eastAsia="it-IT"/>
        </w:rPr>
        <w:t xml:space="preserve">] </w:t>
      </w:r>
      <w:r w:rsidRPr="008B141E">
        <w:rPr>
          <w:rFonts w:ascii="Times New Roman" w:hAnsi="Times New Roman"/>
          <w:b/>
          <w:i/>
          <w:color w:val="0070C0"/>
          <w:szCs w:val="24"/>
          <w:lang w:eastAsia="it-IT"/>
        </w:rPr>
        <w:t xml:space="preserve">ovvero </w:t>
      </w:r>
      <w:r>
        <w:rPr>
          <w:rFonts w:ascii="Times New Roman" w:hAnsi="Times New Roman"/>
          <w:szCs w:val="24"/>
          <w:lang w:eastAsia="it-IT"/>
        </w:rPr>
        <w:t>dalla struttura ____________,</w:t>
      </w:r>
      <w:r w:rsidRPr="004F19E1">
        <w:rPr>
          <w:rFonts w:ascii="Times New Roman" w:hAnsi="Times New Roman"/>
          <w:szCs w:val="24"/>
          <w:lang w:eastAsia="it-IT"/>
        </w:rPr>
        <w:t xml:space="preserve"> </w:t>
      </w:r>
      <w:r w:rsidRPr="008B141E">
        <w:rPr>
          <w:rFonts w:ascii="Times New Roman" w:hAnsi="Times New Roman"/>
          <w:i/>
          <w:color w:val="0070C0"/>
          <w:szCs w:val="24"/>
          <w:lang w:eastAsia="it-IT"/>
        </w:rPr>
        <w:t xml:space="preserve">[indicare denominazione Struttura regionale </w:t>
      </w:r>
      <w:r w:rsidRPr="008B141E">
        <w:rPr>
          <w:rFonts w:ascii="Times New Roman" w:hAnsi="Times New Roman"/>
          <w:i/>
          <w:color w:val="0070C0"/>
          <w:szCs w:val="24"/>
          <w:u w:val="single"/>
          <w:lang w:eastAsia="it-IT"/>
        </w:rPr>
        <w:t>in caso di procedura RAVA</w:t>
      </w:r>
      <w:r w:rsidRPr="008B141E">
        <w:rPr>
          <w:rFonts w:ascii="Times New Roman" w:hAnsi="Times New Roman"/>
          <w:i/>
          <w:color w:val="0070C0"/>
          <w:szCs w:val="24"/>
          <w:lang w:eastAsia="it-IT"/>
        </w:rPr>
        <w:t xml:space="preserve">] </w:t>
      </w:r>
      <w:r w:rsidRPr="00F07E6C">
        <w:rPr>
          <w:rFonts w:ascii="Times New Roman" w:hAnsi="Times New Roman"/>
          <w:szCs w:val="24"/>
          <w:lang w:eastAsia="it-IT"/>
        </w:rPr>
        <w:t>sulla base delle informazioni riguardanti le caratteristiche di qualificazione economica e finanziaria e</w:t>
      </w:r>
      <w:r>
        <w:rPr>
          <w:rFonts w:ascii="Times New Roman" w:hAnsi="Times New Roman"/>
          <w:szCs w:val="24"/>
          <w:lang w:eastAsia="it-IT"/>
        </w:rPr>
        <w:t xml:space="preserve"> </w:t>
      </w:r>
      <w:r w:rsidRPr="00F07E6C">
        <w:rPr>
          <w:rFonts w:ascii="Times New Roman" w:hAnsi="Times New Roman"/>
          <w:szCs w:val="24"/>
          <w:lang w:eastAsia="it-IT"/>
        </w:rPr>
        <w:t>tecniche e professionali desunte dal mercato, nel rispe</w:t>
      </w:r>
      <w:r>
        <w:rPr>
          <w:rFonts w:ascii="Times New Roman" w:hAnsi="Times New Roman"/>
          <w:szCs w:val="24"/>
          <w:lang w:eastAsia="it-IT"/>
        </w:rPr>
        <w:t>tto dei principi di trasparenza e concorrenza</w:t>
      </w:r>
      <w:r w:rsidRPr="00F07E6C">
        <w:rPr>
          <w:rFonts w:ascii="Times New Roman" w:hAnsi="Times New Roman"/>
          <w:szCs w:val="24"/>
          <w:lang w:eastAsia="it-IT"/>
        </w:rPr>
        <w:t>;</w:t>
      </w:r>
    </w:p>
    <w:p w:rsidR="000B498B" w:rsidRDefault="000B498B" w:rsidP="006060CC">
      <w:pPr>
        <w:jc w:val="both"/>
        <w:rPr>
          <w:rFonts w:ascii="Times New Roman" w:hAnsi="Times New Roman"/>
          <w:szCs w:val="24"/>
          <w:lang w:eastAsia="it-IT"/>
        </w:rPr>
      </w:pPr>
    </w:p>
    <w:p w:rsidR="00D142B4" w:rsidRPr="0005469E" w:rsidRDefault="002A3D8B" w:rsidP="00D142B4">
      <w:pPr>
        <w:jc w:val="both"/>
        <w:rPr>
          <w:rFonts w:ascii="Times New Roman" w:hAnsi="Times New Roman"/>
          <w:b/>
          <w:szCs w:val="24"/>
        </w:rPr>
      </w:pPr>
      <w:r>
        <w:rPr>
          <w:rFonts w:ascii="Times New Roman" w:hAnsi="Times New Roman"/>
          <w:b/>
          <w:szCs w:val="24"/>
        </w:rPr>
        <w:t>4</w:t>
      </w:r>
      <w:r w:rsidR="00D142B4" w:rsidRPr="0005469E">
        <w:rPr>
          <w:rFonts w:ascii="Times New Roman" w:hAnsi="Times New Roman"/>
          <w:b/>
          <w:szCs w:val="24"/>
        </w:rPr>
        <w:t xml:space="preserve"> - APPROVAZIONE </w:t>
      </w:r>
      <w:r w:rsidR="00D142B4" w:rsidRPr="00AC0FEF">
        <w:rPr>
          <w:rFonts w:ascii="Times New Roman" w:hAnsi="Times New Roman"/>
          <w:b/>
          <w:szCs w:val="24"/>
        </w:rPr>
        <w:t>DEL CRITERIO DI SELEZIONE DELLE OFFERTE</w:t>
      </w:r>
      <w:r w:rsidR="002040FE">
        <w:rPr>
          <w:rFonts w:ascii="Times New Roman" w:hAnsi="Times New Roman"/>
          <w:b/>
          <w:szCs w:val="24"/>
        </w:rPr>
        <w:t xml:space="preserve"> </w:t>
      </w:r>
      <w:r w:rsidR="002040FE" w:rsidRPr="00115AE6">
        <w:rPr>
          <w:rFonts w:ascii="Times New Roman" w:hAnsi="Times New Roman"/>
          <w:b/>
          <w:i/>
          <w:color w:val="0070C0"/>
          <w:szCs w:val="24"/>
          <w:lang w:eastAsia="it-IT"/>
        </w:rPr>
        <w:t>[</w:t>
      </w:r>
      <w:proofErr w:type="spellStart"/>
      <w:r w:rsidR="002040FE" w:rsidRPr="00115AE6">
        <w:rPr>
          <w:rFonts w:ascii="Times New Roman" w:hAnsi="Times New Roman"/>
          <w:b/>
          <w:i/>
          <w:color w:val="0070C0"/>
          <w:szCs w:val="24"/>
          <w:lang w:eastAsia="it-IT"/>
        </w:rPr>
        <w:t>rif.</w:t>
      </w:r>
      <w:proofErr w:type="spellEnd"/>
      <w:r w:rsidR="002040FE" w:rsidRPr="00115AE6">
        <w:rPr>
          <w:rFonts w:ascii="Times New Roman" w:hAnsi="Times New Roman"/>
          <w:b/>
          <w:i/>
          <w:color w:val="0070C0"/>
          <w:szCs w:val="24"/>
          <w:lang w:eastAsia="it-IT"/>
        </w:rPr>
        <w:t xml:space="preserve"> </w:t>
      </w:r>
      <w:proofErr w:type="gramStart"/>
      <w:r w:rsidR="002040FE" w:rsidRPr="00115AE6">
        <w:rPr>
          <w:rFonts w:ascii="Times New Roman" w:hAnsi="Times New Roman"/>
          <w:b/>
          <w:i/>
          <w:color w:val="0070C0"/>
          <w:szCs w:val="24"/>
          <w:lang w:eastAsia="it-IT"/>
        </w:rPr>
        <w:t>punto</w:t>
      </w:r>
      <w:proofErr w:type="gramEnd"/>
      <w:r w:rsidR="002040FE" w:rsidRPr="00115AE6">
        <w:rPr>
          <w:rFonts w:ascii="Times New Roman" w:hAnsi="Times New Roman"/>
          <w:b/>
          <w:i/>
          <w:color w:val="0070C0"/>
          <w:szCs w:val="24"/>
          <w:lang w:eastAsia="it-IT"/>
        </w:rPr>
        <w:t xml:space="preserve"> 6 delle Premesse]</w:t>
      </w:r>
    </w:p>
    <w:p w:rsidR="00D142B4" w:rsidRDefault="00D142B4" w:rsidP="00D142B4">
      <w:pPr>
        <w:jc w:val="both"/>
        <w:rPr>
          <w:rFonts w:ascii="Times New Roman" w:hAnsi="Times New Roman"/>
          <w:szCs w:val="24"/>
          <w:lang w:eastAsia="it-IT"/>
        </w:rPr>
      </w:pPr>
    </w:p>
    <w:p w:rsidR="00F45725" w:rsidRPr="00AC0FEF" w:rsidRDefault="00F45725" w:rsidP="00851E8A">
      <w:pPr>
        <w:spacing w:after="120"/>
        <w:rPr>
          <w:rFonts w:ascii="Times New Roman" w:hAnsi="Times New Roman"/>
          <w:szCs w:val="24"/>
          <w:lang w:eastAsia="it-IT"/>
        </w:rPr>
      </w:pPr>
      <w:r w:rsidRPr="00887EB6">
        <w:rPr>
          <w:rFonts w:ascii="Times New Roman" w:hAnsi="Times New Roman"/>
          <w:b/>
          <w:color w:val="FF0000"/>
          <w:szCs w:val="24"/>
          <w:lang w:eastAsia="it-IT"/>
        </w:rPr>
        <w:t>LAVORI</w:t>
      </w:r>
    </w:p>
    <w:p w:rsidR="00D142B4" w:rsidRPr="00DB7C08" w:rsidRDefault="00F45725" w:rsidP="00E020AF">
      <w:pPr>
        <w:numPr>
          <w:ilvl w:val="0"/>
          <w:numId w:val="6"/>
        </w:numPr>
        <w:tabs>
          <w:tab w:val="left" w:pos="426"/>
        </w:tabs>
        <w:ind w:left="426" w:hanging="426"/>
        <w:jc w:val="both"/>
        <w:rPr>
          <w:rFonts w:ascii="Times New Roman" w:hAnsi="Times New Roman"/>
          <w:b/>
          <w:i/>
          <w:color w:val="FF0000"/>
          <w:szCs w:val="24"/>
        </w:rPr>
      </w:pPr>
      <w:proofErr w:type="gramStart"/>
      <w:r w:rsidRPr="00A53C9E">
        <w:rPr>
          <w:rFonts w:ascii="Times New Roman" w:hAnsi="Times New Roman"/>
          <w:b/>
          <w:i/>
          <w:color w:val="FF0000"/>
          <w:szCs w:val="24"/>
        </w:rPr>
        <w:t>con</w:t>
      </w:r>
      <w:proofErr w:type="gramEnd"/>
      <w:r w:rsidRPr="00A53C9E">
        <w:rPr>
          <w:rFonts w:ascii="Times New Roman" w:hAnsi="Times New Roman"/>
          <w:b/>
          <w:i/>
          <w:color w:val="FF0000"/>
          <w:szCs w:val="24"/>
        </w:rPr>
        <w:t xml:space="preserve"> applicazione del criterio del prezzo più basso ed esclusione automatica delle offerte </w:t>
      </w:r>
      <w:r>
        <w:rPr>
          <w:rFonts w:ascii="Times New Roman" w:hAnsi="Times New Roman"/>
          <w:b/>
          <w:i/>
          <w:color w:val="FF0000"/>
          <w:szCs w:val="24"/>
        </w:rPr>
        <w:t>anomale ai sensi dell’art. 54</w:t>
      </w:r>
      <w:r w:rsidRPr="000D6777">
        <w:rPr>
          <w:rFonts w:ascii="Times New Roman" w:hAnsi="Times New Roman"/>
          <w:b/>
          <w:i/>
          <w:color w:val="FF0000"/>
          <w:szCs w:val="24"/>
        </w:rPr>
        <w:t xml:space="preserve"> del </w:t>
      </w:r>
      <w:proofErr w:type="spellStart"/>
      <w:r w:rsidRPr="000D6777">
        <w:rPr>
          <w:rFonts w:ascii="Times New Roman" w:hAnsi="Times New Roman"/>
          <w:b/>
          <w:i/>
          <w:color w:val="FF0000"/>
          <w:szCs w:val="24"/>
        </w:rPr>
        <w:t>D.Lgs.</w:t>
      </w:r>
      <w:proofErr w:type="spellEnd"/>
      <w:r w:rsidRPr="000D6777">
        <w:rPr>
          <w:rFonts w:ascii="Times New Roman" w:hAnsi="Times New Roman"/>
          <w:b/>
          <w:i/>
          <w:color w:val="FF0000"/>
          <w:szCs w:val="24"/>
        </w:rPr>
        <w:t xml:space="preserve"> n. 36/2023</w:t>
      </w:r>
      <w:r>
        <w:rPr>
          <w:rFonts w:ascii="Times New Roman" w:hAnsi="Times New Roman"/>
          <w:b/>
          <w:i/>
          <w:color w:val="FF0000"/>
          <w:szCs w:val="24"/>
        </w:rPr>
        <w:t xml:space="preserve">, </w:t>
      </w:r>
      <w:r w:rsidRPr="00B57C73">
        <w:rPr>
          <w:rFonts w:ascii="Times New Roman" w:hAnsi="Times New Roman"/>
          <w:b/>
          <w:i/>
          <w:color w:val="FF0000"/>
          <w:szCs w:val="24"/>
          <w:u w:val="single"/>
        </w:rPr>
        <w:t>utilizzabile solo per procedure sotto soglia</w:t>
      </w:r>
      <w:r>
        <w:rPr>
          <w:rFonts w:ascii="Times New Roman" w:hAnsi="Times New Roman"/>
          <w:b/>
          <w:i/>
          <w:color w:val="FF0000"/>
          <w:szCs w:val="24"/>
        </w:rPr>
        <w:t xml:space="preserve"> ai </w:t>
      </w:r>
      <w:r w:rsidRPr="00A53C9E">
        <w:rPr>
          <w:rFonts w:ascii="Times New Roman" w:hAnsi="Times New Roman"/>
          <w:b/>
          <w:i/>
          <w:color w:val="FF0000"/>
          <w:szCs w:val="24"/>
        </w:rPr>
        <w:t>sensi dell’</w:t>
      </w:r>
      <w:hyperlink r:id="rId16" w:anchor="035" w:history="1">
        <w:r w:rsidRPr="00A53C9E">
          <w:rPr>
            <w:rFonts w:ascii="Times New Roman" w:hAnsi="Times New Roman"/>
            <w:b/>
            <w:i/>
            <w:color w:val="FF0000"/>
            <w:szCs w:val="24"/>
          </w:rPr>
          <w:t>articolo</w:t>
        </w:r>
        <w:r>
          <w:rPr>
            <w:rFonts w:ascii="Times New Roman" w:hAnsi="Times New Roman"/>
            <w:b/>
            <w:i/>
            <w:color w:val="FF0000"/>
            <w:szCs w:val="24"/>
          </w:rPr>
          <w:t xml:space="preserve"> </w:t>
        </w:r>
      </w:hyperlink>
      <w:r>
        <w:rPr>
          <w:rFonts w:ascii="Times New Roman" w:hAnsi="Times New Roman"/>
          <w:b/>
          <w:i/>
          <w:color w:val="FF0000"/>
          <w:szCs w:val="24"/>
        </w:rPr>
        <w:t>50</w:t>
      </w:r>
      <w:r w:rsidRPr="00A53C9E">
        <w:rPr>
          <w:rFonts w:ascii="Times New Roman" w:hAnsi="Times New Roman"/>
          <w:b/>
          <w:i/>
          <w:color w:val="FF0000"/>
          <w:szCs w:val="24"/>
        </w:rPr>
        <w:t xml:space="preserve"> </w:t>
      </w:r>
      <w:r w:rsidRPr="003E4CA4">
        <w:rPr>
          <w:rFonts w:ascii="Times New Roman" w:hAnsi="Times New Roman"/>
          <w:b/>
          <w:i/>
          <w:color w:val="FF0000"/>
          <w:szCs w:val="24"/>
        </w:rPr>
        <w:t xml:space="preserve">del </w:t>
      </w:r>
      <w:proofErr w:type="spellStart"/>
      <w:r w:rsidRPr="003E4CA4">
        <w:rPr>
          <w:rFonts w:ascii="Times New Roman" w:hAnsi="Times New Roman"/>
          <w:b/>
          <w:i/>
          <w:color w:val="FF0000"/>
          <w:szCs w:val="24"/>
        </w:rPr>
        <w:t>D.Lgs.</w:t>
      </w:r>
      <w:proofErr w:type="spellEnd"/>
      <w:r w:rsidR="000B498B">
        <w:rPr>
          <w:rFonts w:ascii="Times New Roman" w:hAnsi="Times New Roman"/>
          <w:b/>
          <w:i/>
          <w:color w:val="FF0000"/>
          <w:szCs w:val="24"/>
        </w:rPr>
        <w:t xml:space="preserve"> n. 36/2023</w:t>
      </w:r>
    </w:p>
    <w:p w:rsidR="00D142B4" w:rsidRDefault="00D142B4" w:rsidP="00D142B4">
      <w:pPr>
        <w:jc w:val="both"/>
        <w:rPr>
          <w:rFonts w:ascii="Times New Roman" w:hAnsi="Times New Roman"/>
          <w:szCs w:val="24"/>
          <w:lang w:eastAsia="it-IT"/>
        </w:rPr>
      </w:pPr>
    </w:p>
    <w:p w:rsidR="00D142B4" w:rsidRPr="00F45725" w:rsidRDefault="00D142B4" w:rsidP="00ED1627">
      <w:pPr>
        <w:ind w:firstLine="426"/>
        <w:jc w:val="both"/>
        <w:rPr>
          <w:rFonts w:ascii="Times New Roman" w:hAnsi="Times New Roman"/>
          <w:szCs w:val="24"/>
          <w:lang w:eastAsia="it-IT"/>
        </w:rPr>
      </w:pPr>
      <w:proofErr w:type="gramStart"/>
      <w:r w:rsidRPr="00F45725">
        <w:rPr>
          <w:rFonts w:ascii="Times New Roman" w:hAnsi="Times New Roman"/>
          <w:szCs w:val="24"/>
          <w:lang w:eastAsia="it-IT"/>
        </w:rPr>
        <w:t>di</w:t>
      </w:r>
      <w:proofErr w:type="gramEnd"/>
      <w:r w:rsidRPr="00F45725">
        <w:rPr>
          <w:rFonts w:ascii="Times New Roman" w:hAnsi="Times New Roman"/>
          <w:szCs w:val="24"/>
          <w:lang w:eastAsia="it-IT"/>
        </w:rPr>
        <w:t xml:space="preserve"> </w:t>
      </w:r>
      <w:r w:rsidR="004221EA" w:rsidRPr="00F45725">
        <w:rPr>
          <w:rFonts w:ascii="Times New Roman" w:hAnsi="Times New Roman"/>
          <w:szCs w:val="24"/>
          <w:lang w:eastAsia="it-IT"/>
        </w:rPr>
        <w:t xml:space="preserve">adottare, per la selezione delle offerte, il criterio del prezzo più basso ai sensi dell’art. 50, comma 4 del </w:t>
      </w:r>
      <w:proofErr w:type="spellStart"/>
      <w:r w:rsidR="004221EA" w:rsidRPr="00F45725">
        <w:rPr>
          <w:rFonts w:ascii="Times New Roman" w:hAnsi="Times New Roman"/>
          <w:szCs w:val="24"/>
          <w:lang w:eastAsia="it-IT"/>
        </w:rPr>
        <w:t>D.Lgs.</w:t>
      </w:r>
      <w:proofErr w:type="spellEnd"/>
      <w:r w:rsidR="004221EA" w:rsidRPr="00F45725">
        <w:rPr>
          <w:rFonts w:ascii="Times New Roman" w:hAnsi="Times New Roman"/>
          <w:szCs w:val="24"/>
          <w:lang w:eastAsia="it-IT"/>
        </w:rPr>
        <w:t xml:space="preserve"> n. 36/2023</w:t>
      </w:r>
      <w:r w:rsidRPr="00F45725">
        <w:rPr>
          <w:rFonts w:ascii="Times New Roman" w:hAnsi="Times New Roman"/>
          <w:szCs w:val="24"/>
          <w:lang w:eastAsia="it-IT"/>
        </w:rPr>
        <w:t>;</w:t>
      </w:r>
    </w:p>
    <w:p w:rsidR="004221EA" w:rsidRDefault="004221EA" w:rsidP="00ED1627">
      <w:pPr>
        <w:ind w:firstLine="426"/>
        <w:jc w:val="both"/>
        <w:rPr>
          <w:rFonts w:ascii="Times New Roman" w:hAnsi="Times New Roman"/>
          <w:szCs w:val="24"/>
          <w:lang w:eastAsia="it-IT"/>
        </w:rPr>
      </w:pPr>
    </w:p>
    <w:p w:rsidR="004221EA" w:rsidRPr="00F45725" w:rsidRDefault="004221EA" w:rsidP="004221EA">
      <w:pPr>
        <w:tabs>
          <w:tab w:val="left" w:pos="284"/>
        </w:tabs>
        <w:ind w:firstLine="426"/>
        <w:jc w:val="both"/>
        <w:rPr>
          <w:rFonts w:ascii="Times New Roman" w:hAnsi="Times New Roman"/>
          <w:szCs w:val="24"/>
          <w:lang w:eastAsia="it-IT"/>
        </w:rPr>
      </w:pPr>
      <w:proofErr w:type="gramStart"/>
      <w:r w:rsidRPr="00F45725">
        <w:rPr>
          <w:rFonts w:ascii="Times New Roman" w:hAnsi="Times New Roman"/>
          <w:szCs w:val="24"/>
          <w:lang w:eastAsia="it-IT"/>
        </w:rPr>
        <w:t>di</w:t>
      </w:r>
      <w:proofErr w:type="gramEnd"/>
      <w:r w:rsidRPr="00F45725">
        <w:rPr>
          <w:rFonts w:ascii="Times New Roman" w:hAnsi="Times New Roman"/>
          <w:szCs w:val="24"/>
          <w:lang w:eastAsia="it-IT"/>
        </w:rPr>
        <w:t xml:space="preserve"> prevedere, tenuto conto che l’appalto non presenta un interesse transfrontaliero certo, l’esclusione automatica delle offerte anomale ai sensi dell’art. 54, comma 2 del </w:t>
      </w:r>
      <w:proofErr w:type="spellStart"/>
      <w:r w:rsidRPr="00F45725">
        <w:rPr>
          <w:rFonts w:ascii="Times New Roman" w:hAnsi="Times New Roman"/>
          <w:szCs w:val="24"/>
          <w:lang w:eastAsia="it-IT"/>
        </w:rPr>
        <w:t>D.Lgs.</w:t>
      </w:r>
      <w:proofErr w:type="spellEnd"/>
      <w:r w:rsidRPr="00F45725">
        <w:rPr>
          <w:rFonts w:ascii="Times New Roman" w:hAnsi="Times New Roman"/>
          <w:szCs w:val="24"/>
          <w:lang w:eastAsia="it-IT"/>
        </w:rPr>
        <w:t xml:space="preserve"> n. 36/2023;</w:t>
      </w:r>
    </w:p>
    <w:p w:rsidR="004221EA" w:rsidRPr="00F45725" w:rsidRDefault="004221EA" w:rsidP="004221EA">
      <w:pPr>
        <w:tabs>
          <w:tab w:val="left" w:pos="284"/>
        </w:tabs>
        <w:ind w:firstLine="426"/>
        <w:jc w:val="both"/>
        <w:rPr>
          <w:rFonts w:ascii="Times New Roman" w:hAnsi="Times New Roman"/>
          <w:szCs w:val="24"/>
          <w:lang w:eastAsia="it-IT"/>
        </w:rPr>
      </w:pPr>
    </w:p>
    <w:p w:rsidR="004221EA" w:rsidRPr="00F45725" w:rsidRDefault="004221EA" w:rsidP="004221EA">
      <w:pPr>
        <w:tabs>
          <w:tab w:val="left" w:pos="284"/>
        </w:tabs>
        <w:ind w:firstLine="426"/>
        <w:jc w:val="both"/>
        <w:rPr>
          <w:rFonts w:ascii="Times New Roman" w:hAnsi="Times New Roman"/>
          <w:szCs w:val="24"/>
          <w:lang w:eastAsia="it-IT"/>
        </w:rPr>
      </w:pPr>
      <w:proofErr w:type="gramStart"/>
      <w:r w:rsidRPr="00F45725">
        <w:rPr>
          <w:rFonts w:ascii="Times New Roman" w:hAnsi="Times New Roman"/>
          <w:szCs w:val="24"/>
          <w:lang w:eastAsia="it-IT"/>
        </w:rPr>
        <w:t>di</w:t>
      </w:r>
      <w:proofErr w:type="gramEnd"/>
      <w:r w:rsidRPr="00F45725">
        <w:rPr>
          <w:rFonts w:ascii="Times New Roman" w:hAnsi="Times New Roman"/>
          <w:szCs w:val="24"/>
          <w:lang w:eastAsia="it-IT"/>
        </w:rPr>
        <w:t xml:space="preserve"> adottare, ai fini del calcolo della soglia di anomalia il metodo di cui alla </w:t>
      </w:r>
      <w:proofErr w:type="spellStart"/>
      <w:r w:rsidRPr="00F45725">
        <w:rPr>
          <w:rFonts w:ascii="Times New Roman" w:hAnsi="Times New Roman"/>
          <w:szCs w:val="24"/>
          <w:lang w:eastAsia="it-IT"/>
        </w:rPr>
        <w:t>lett</w:t>
      </w:r>
      <w:proofErr w:type="spellEnd"/>
      <w:r w:rsidRPr="00F45725">
        <w:rPr>
          <w:rFonts w:ascii="Times New Roman" w:hAnsi="Times New Roman"/>
          <w:szCs w:val="24"/>
          <w:lang w:eastAsia="it-IT"/>
        </w:rPr>
        <w:t xml:space="preserve">. ____ </w:t>
      </w:r>
      <w:r w:rsidR="003920E6" w:rsidRPr="00115AE6">
        <w:rPr>
          <w:rFonts w:ascii="Times New Roman" w:hAnsi="Times New Roman"/>
          <w:color w:val="0070C0"/>
          <w:szCs w:val="24"/>
          <w:lang w:eastAsia="it-IT"/>
        </w:rPr>
        <w:t>(</w:t>
      </w:r>
      <w:r w:rsidR="00F45725" w:rsidRPr="00115AE6">
        <w:rPr>
          <w:rFonts w:ascii="Times New Roman" w:hAnsi="Times New Roman"/>
          <w:color w:val="0070C0"/>
          <w:szCs w:val="24"/>
          <w:lang w:eastAsia="it-IT"/>
        </w:rPr>
        <w:t>A – B – C</w:t>
      </w:r>
      <w:r w:rsidR="003920E6" w:rsidRPr="00115AE6">
        <w:rPr>
          <w:rFonts w:ascii="Times New Roman" w:hAnsi="Times New Roman"/>
          <w:color w:val="0070C0"/>
          <w:szCs w:val="24"/>
          <w:lang w:eastAsia="it-IT"/>
        </w:rPr>
        <w:t>)</w:t>
      </w:r>
      <w:r w:rsidR="00F45725" w:rsidRPr="00F45725">
        <w:rPr>
          <w:rFonts w:ascii="Times New Roman" w:hAnsi="Times New Roman"/>
          <w:i/>
          <w:szCs w:val="24"/>
          <w:lang w:eastAsia="it-IT"/>
        </w:rPr>
        <w:t xml:space="preserve"> </w:t>
      </w:r>
      <w:r w:rsidRPr="00F45725">
        <w:rPr>
          <w:rFonts w:ascii="Times New Roman" w:hAnsi="Times New Roman"/>
          <w:szCs w:val="24"/>
          <w:lang w:eastAsia="it-IT"/>
        </w:rPr>
        <w:t>dell’Allegato II.2 “</w:t>
      </w:r>
      <w:r w:rsidRPr="00F45725">
        <w:rPr>
          <w:rFonts w:ascii="Times New Roman" w:hAnsi="Times New Roman"/>
          <w:i/>
          <w:szCs w:val="24"/>
          <w:lang w:eastAsia="it-IT"/>
        </w:rPr>
        <w:t>Metodi di calcolo della soglia di anomalia per l’esclusione automatica delle offerte</w:t>
      </w:r>
      <w:r w:rsidRPr="00F45725">
        <w:rPr>
          <w:rFonts w:ascii="Times New Roman" w:hAnsi="Times New Roman"/>
          <w:szCs w:val="24"/>
          <w:lang w:eastAsia="it-IT"/>
        </w:rPr>
        <w:t xml:space="preserve">” del </w:t>
      </w:r>
      <w:proofErr w:type="spellStart"/>
      <w:r w:rsidRPr="00F45725">
        <w:rPr>
          <w:rFonts w:ascii="Times New Roman" w:hAnsi="Times New Roman"/>
          <w:szCs w:val="24"/>
          <w:lang w:eastAsia="it-IT"/>
        </w:rPr>
        <w:t>D.Lgs.</w:t>
      </w:r>
      <w:proofErr w:type="spellEnd"/>
      <w:r w:rsidRPr="00F45725">
        <w:rPr>
          <w:rFonts w:ascii="Times New Roman" w:hAnsi="Times New Roman"/>
          <w:szCs w:val="24"/>
          <w:lang w:eastAsia="it-IT"/>
        </w:rPr>
        <w:t xml:space="preserve"> n. 36/2023; </w:t>
      </w:r>
      <w:r w:rsidR="00F45725" w:rsidRPr="00115AE6">
        <w:rPr>
          <w:rFonts w:ascii="Times New Roman" w:hAnsi="Times New Roman"/>
          <w:i/>
          <w:color w:val="0070C0"/>
          <w:szCs w:val="24"/>
          <w:lang w:eastAsia="it-IT"/>
        </w:rPr>
        <w:t>[</w:t>
      </w:r>
      <w:r w:rsidR="00F45725" w:rsidRPr="00115AE6">
        <w:rPr>
          <w:rFonts w:ascii="Times New Roman" w:hAnsi="Times New Roman"/>
          <w:b/>
          <w:i/>
          <w:color w:val="0070C0"/>
          <w:szCs w:val="24"/>
          <w:lang w:eastAsia="it-IT"/>
        </w:rPr>
        <w:t>N.B.</w:t>
      </w:r>
      <w:r w:rsidR="00F45725" w:rsidRPr="00115AE6">
        <w:rPr>
          <w:rFonts w:ascii="Times New Roman" w:hAnsi="Times New Roman"/>
          <w:i/>
          <w:color w:val="0070C0"/>
          <w:szCs w:val="24"/>
          <w:lang w:eastAsia="it-IT"/>
        </w:rPr>
        <w:t>: nel caso in cui venga scelto il metodo C dovrà essere individuato e indicato nel presente paragrafo lo sconto di riferimento ai sensi dell’allegato II.2]</w:t>
      </w:r>
    </w:p>
    <w:p w:rsidR="004221EA" w:rsidRPr="00E27401" w:rsidRDefault="004221EA" w:rsidP="004221EA">
      <w:pPr>
        <w:tabs>
          <w:tab w:val="left" w:pos="284"/>
        </w:tabs>
        <w:ind w:firstLine="426"/>
        <w:jc w:val="both"/>
        <w:rPr>
          <w:rFonts w:ascii="Times New Roman" w:hAnsi="Times New Roman"/>
          <w:b/>
          <w:i/>
          <w:color w:val="FF0000"/>
          <w:szCs w:val="24"/>
        </w:rPr>
      </w:pPr>
      <w:proofErr w:type="gramStart"/>
      <w:r w:rsidRPr="00E27401">
        <w:rPr>
          <w:rFonts w:ascii="Times New Roman" w:hAnsi="Times New Roman"/>
          <w:b/>
          <w:i/>
          <w:color w:val="FF0000"/>
          <w:szCs w:val="24"/>
        </w:rPr>
        <w:lastRenderedPageBreak/>
        <w:t>ovvero</w:t>
      </w:r>
      <w:proofErr w:type="gramEnd"/>
    </w:p>
    <w:p w:rsidR="004221EA" w:rsidRPr="00F45725" w:rsidRDefault="00F45725" w:rsidP="004221EA">
      <w:pPr>
        <w:tabs>
          <w:tab w:val="left" w:pos="284"/>
        </w:tabs>
        <w:ind w:firstLine="426"/>
        <w:jc w:val="both"/>
        <w:rPr>
          <w:rFonts w:ascii="Times New Roman" w:hAnsi="Times New Roman"/>
          <w:szCs w:val="24"/>
          <w:lang w:eastAsia="it-IT"/>
        </w:rPr>
      </w:pPr>
      <w:proofErr w:type="gramStart"/>
      <w:r w:rsidRPr="00F45725">
        <w:rPr>
          <w:rFonts w:ascii="Times New Roman" w:hAnsi="Times New Roman"/>
          <w:szCs w:val="24"/>
          <w:lang w:eastAsia="it-IT"/>
        </w:rPr>
        <w:t>di</w:t>
      </w:r>
      <w:proofErr w:type="gramEnd"/>
      <w:r w:rsidRPr="00F45725">
        <w:rPr>
          <w:rFonts w:ascii="Times New Roman" w:hAnsi="Times New Roman"/>
          <w:szCs w:val="24"/>
          <w:lang w:eastAsia="it-IT"/>
        </w:rPr>
        <w:t xml:space="preserve"> selezionare </w:t>
      </w:r>
      <w:r w:rsidR="004221EA" w:rsidRPr="00F45725">
        <w:rPr>
          <w:rFonts w:ascii="Times New Roman" w:hAnsi="Times New Roman"/>
          <w:szCs w:val="24"/>
          <w:lang w:eastAsia="it-IT"/>
        </w:rPr>
        <w:t>il metodo di calcolo della soglia di anomalia in sede di valutazione delle offerte mediante sorteggio tra i metodi compatibili di cui all’ Allegato II.2 “</w:t>
      </w:r>
      <w:r w:rsidR="004221EA" w:rsidRPr="00F45725">
        <w:rPr>
          <w:rFonts w:ascii="Times New Roman" w:hAnsi="Times New Roman"/>
          <w:i/>
          <w:szCs w:val="24"/>
          <w:lang w:eastAsia="it-IT"/>
        </w:rPr>
        <w:t>Metodi di calcolo della soglia di anomalia per l’esclusione automatica delle offerte</w:t>
      </w:r>
      <w:r w:rsidR="004221EA" w:rsidRPr="00F45725">
        <w:rPr>
          <w:rFonts w:ascii="Times New Roman" w:hAnsi="Times New Roman"/>
          <w:szCs w:val="24"/>
          <w:lang w:eastAsia="it-IT"/>
        </w:rPr>
        <w:t xml:space="preserve">” del </w:t>
      </w:r>
      <w:proofErr w:type="spellStart"/>
      <w:r w:rsidR="004221EA" w:rsidRPr="00F45725">
        <w:rPr>
          <w:rFonts w:ascii="Times New Roman" w:hAnsi="Times New Roman"/>
          <w:szCs w:val="24"/>
          <w:lang w:eastAsia="it-IT"/>
        </w:rPr>
        <w:t>D.Lgs.</w:t>
      </w:r>
      <w:proofErr w:type="spellEnd"/>
      <w:r w:rsidR="004221EA" w:rsidRPr="00F45725">
        <w:rPr>
          <w:rFonts w:ascii="Times New Roman" w:hAnsi="Times New Roman"/>
          <w:szCs w:val="24"/>
          <w:lang w:eastAsia="it-IT"/>
        </w:rPr>
        <w:t xml:space="preserve"> n. 36/2023;</w:t>
      </w:r>
    </w:p>
    <w:p w:rsidR="003B4494" w:rsidRDefault="003B4494" w:rsidP="003B4494">
      <w:pPr>
        <w:tabs>
          <w:tab w:val="left" w:pos="284"/>
        </w:tabs>
        <w:jc w:val="both"/>
        <w:rPr>
          <w:rFonts w:ascii="Times New Roman" w:hAnsi="Times New Roman"/>
          <w:i/>
          <w:szCs w:val="24"/>
        </w:rPr>
      </w:pPr>
    </w:p>
    <w:p w:rsidR="00D142B4" w:rsidRPr="00DB7C08" w:rsidRDefault="00851E8A" w:rsidP="00E020AF">
      <w:pPr>
        <w:numPr>
          <w:ilvl w:val="0"/>
          <w:numId w:val="6"/>
        </w:numPr>
        <w:tabs>
          <w:tab w:val="left" w:pos="426"/>
        </w:tabs>
        <w:ind w:left="426" w:hanging="426"/>
        <w:jc w:val="both"/>
        <w:rPr>
          <w:rFonts w:ascii="Times New Roman" w:hAnsi="Times New Roman"/>
          <w:b/>
          <w:i/>
          <w:color w:val="FF0000"/>
          <w:szCs w:val="24"/>
        </w:rPr>
      </w:pPr>
      <w:proofErr w:type="gramStart"/>
      <w:r w:rsidRPr="00A53C9E">
        <w:rPr>
          <w:rFonts w:ascii="Times New Roman" w:hAnsi="Times New Roman"/>
          <w:b/>
          <w:i/>
          <w:color w:val="FF0000"/>
          <w:szCs w:val="24"/>
        </w:rPr>
        <w:t>con</w:t>
      </w:r>
      <w:proofErr w:type="gramEnd"/>
      <w:r w:rsidRPr="00A53C9E">
        <w:rPr>
          <w:rFonts w:ascii="Times New Roman" w:hAnsi="Times New Roman"/>
          <w:b/>
          <w:i/>
          <w:color w:val="FF0000"/>
          <w:szCs w:val="24"/>
        </w:rPr>
        <w:t xml:space="preserve"> applicazione del criterio</w:t>
      </w:r>
      <w:r>
        <w:rPr>
          <w:rFonts w:ascii="Times New Roman" w:hAnsi="Times New Roman"/>
          <w:b/>
          <w:i/>
          <w:color w:val="FF0000"/>
          <w:szCs w:val="24"/>
        </w:rPr>
        <w:t xml:space="preserve"> </w:t>
      </w:r>
      <w:r w:rsidRPr="00A53C9E">
        <w:rPr>
          <w:rFonts w:ascii="Times New Roman" w:hAnsi="Times New Roman"/>
          <w:b/>
          <w:i/>
          <w:color w:val="FF0000"/>
          <w:szCs w:val="24"/>
        </w:rPr>
        <w:t>dell’offerta economicamente più vantaggiosa</w:t>
      </w:r>
      <w:r>
        <w:rPr>
          <w:rFonts w:ascii="Times New Roman" w:hAnsi="Times New Roman"/>
          <w:b/>
          <w:i/>
          <w:color w:val="FF0000"/>
          <w:szCs w:val="24"/>
        </w:rPr>
        <w:t xml:space="preserve"> </w:t>
      </w:r>
      <w:r w:rsidRPr="000B498B">
        <w:rPr>
          <w:rFonts w:ascii="Times New Roman" w:hAnsi="Times New Roman"/>
          <w:b/>
          <w:i/>
          <w:color w:val="FF0000"/>
          <w:szCs w:val="24"/>
        </w:rPr>
        <w:t>sulla base del miglior rapporto qualità/prezzo</w:t>
      </w:r>
      <w:r w:rsidRPr="000D6777">
        <w:rPr>
          <w:rFonts w:ascii="Times New Roman" w:hAnsi="Times New Roman"/>
          <w:b/>
          <w:i/>
          <w:color w:val="FF0000"/>
          <w:szCs w:val="24"/>
        </w:rPr>
        <w:t xml:space="preserve"> ai sensi dell’art. </w:t>
      </w:r>
      <w:r>
        <w:rPr>
          <w:rFonts w:ascii="Times New Roman" w:hAnsi="Times New Roman"/>
          <w:b/>
          <w:i/>
          <w:color w:val="FF0000"/>
          <w:szCs w:val="24"/>
        </w:rPr>
        <w:t>108</w:t>
      </w:r>
      <w:r w:rsidRPr="000D6777">
        <w:rPr>
          <w:rFonts w:ascii="Times New Roman" w:hAnsi="Times New Roman"/>
          <w:b/>
          <w:i/>
          <w:color w:val="FF0000"/>
          <w:szCs w:val="24"/>
        </w:rPr>
        <w:t xml:space="preserve">, comma </w:t>
      </w:r>
      <w:r>
        <w:rPr>
          <w:rFonts w:ascii="Times New Roman" w:hAnsi="Times New Roman"/>
          <w:b/>
          <w:i/>
          <w:color w:val="FF0000"/>
          <w:szCs w:val="24"/>
        </w:rPr>
        <w:t>1</w:t>
      </w:r>
      <w:r w:rsidRPr="000D6777">
        <w:rPr>
          <w:rFonts w:ascii="Times New Roman" w:hAnsi="Times New Roman"/>
          <w:b/>
          <w:i/>
          <w:color w:val="FF0000"/>
          <w:szCs w:val="24"/>
        </w:rPr>
        <w:t xml:space="preserve"> del </w:t>
      </w:r>
      <w:proofErr w:type="spellStart"/>
      <w:r w:rsidRPr="000D6777">
        <w:rPr>
          <w:rFonts w:ascii="Times New Roman" w:hAnsi="Times New Roman"/>
          <w:b/>
          <w:i/>
          <w:color w:val="FF0000"/>
          <w:szCs w:val="24"/>
        </w:rPr>
        <w:t>D.Lgs.</w:t>
      </w:r>
      <w:proofErr w:type="spellEnd"/>
      <w:r w:rsidRPr="000D6777">
        <w:rPr>
          <w:rFonts w:ascii="Times New Roman" w:hAnsi="Times New Roman"/>
          <w:b/>
          <w:i/>
          <w:color w:val="FF0000"/>
          <w:szCs w:val="24"/>
        </w:rPr>
        <w:t xml:space="preserve"> n. 36/2023</w:t>
      </w:r>
      <w:r>
        <w:rPr>
          <w:rFonts w:ascii="Times New Roman" w:hAnsi="Times New Roman"/>
          <w:b/>
          <w:i/>
          <w:color w:val="FF0000"/>
          <w:szCs w:val="24"/>
        </w:rPr>
        <w:t xml:space="preserve">, </w:t>
      </w:r>
      <w:r w:rsidRPr="00B57C73">
        <w:rPr>
          <w:rFonts w:ascii="Times New Roman" w:hAnsi="Times New Roman"/>
          <w:b/>
          <w:i/>
          <w:color w:val="FF0000"/>
          <w:szCs w:val="24"/>
          <w:u w:val="single"/>
        </w:rPr>
        <w:t>utilizzabile per procedure negoziate sotto soglia</w:t>
      </w:r>
      <w:r>
        <w:rPr>
          <w:rFonts w:ascii="Times New Roman" w:hAnsi="Times New Roman"/>
          <w:b/>
          <w:i/>
          <w:color w:val="FF0000"/>
          <w:szCs w:val="24"/>
        </w:rPr>
        <w:t xml:space="preserve"> ai </w:t>
      </w:r>
      <w:r w:rsidRPr="00A53C9E">
        <w:rPr>
          <w:rFonts w:ascii="Times New Roman" w:hAnsi="Times New Roman"/>
          <w:b/>
          <w:i/>
          <w:color w:val="FF0000"/>
          <w:szCs w:val="24"/>
        </w:rPr>
        <w:t>sensi dell’</w:t>
      </w:r>
      <w:hyperlink r:id="rId17" w:anchor="035" w:history="1">
        <w:r w:rsidRPr="00A53C9E">
          <w:rPr>
            <w:rFonts w:ascii="Times New Roman" w:hAnsi="Times New Roman"/>
            <w:b/>
            <w:i/>
            <w:color w:val="FF0000"/>
            <w:szCs w:val="24"/>
          </w:rPr>
          <w:t>articolo</w:t>
        </w:r>
        <w:r>
          <w:rPr>
            <w:rFonts w:ascii="Times New Roman" w:hAnsi="Times New Roman"/>
            <w:b/>
            <w:i/>
            <w:color w:val="FF0000"/>
            <w:szCs w:val="24"/>
          </w:rPr>
          <w:t xml:space="preserve"> </w:t>
        </w:r>
      </w:hyperlink>
      <w:r>
        <w:rPr>
          <w:rFonts w:ascii="Times New Roman" w:hAnsi="Times New Roman"/>
          <w:b/>
          <w:i/>
          <w:color w:val="FF0000"/>
          <w:szCs w:val="24"/>
        </w:rPr>
        <w:t>50</w:t>
      </w:r>
      <w:r w:rsidRPr="00A53C9E">
        <w:rPr>
          <w:rFonts w:ascii="Times New Roman" w:hAnsi="Times New Roman"/>
          <w:b/>
          <w:i/>
          <w:color w:val="FF0000"/>
          <w:szCs w:val="24"/>
        </w:rPr>
        <w:t xml:space="preserve"> </w:t>
      </w:r>
      <w:r w:rsidRPr="003E4CA4">
        <w:rPr>
          <w:rFonts w:ascii="Times New Roman" w:hAnsi="Times New Roman"/>
          <w:b/>
          <w:i/>
          <w:color w:val="FF0000"/>
          <w:szCs w:val="24"/>
        </w:rPr>
        <w:t xml:space="preserve">del </w:t>
      </w:r>
      <w:proofErr w:type="spellStart"/>
      <w:r w:rsidRPr="003E4CA4">
        <w:rPr>
          <w:rFonts w:ascii="Times New Roman" w:hAnsi="Times New Roman"/>
          <w:b/>
          <w:i/>
          <w:color w:val="FF0000"/>
          <w:szCs w:val="24"/>
        </w:rPr>
        <w:t>D.Lgs.</w:t>
      </w:r>
      <w:proofErr w:type="spellEnd"/>
      <w:r>
        <w:rPr>
          <w:rFonts w:ascii="Times New Roman" w:hAnsi="Times New Roman"/>
          <w:b/>
          <w:i/>
          <w:color w:val="FF0000"/>
          <w:szCs w:val="24"/>
        </w:rPr>
        <w:t xml:space="preserve"> n. 36/2023, </w:t>
      </w:r>
      <w:r w:rsidRPr="005F6A99">
        <w:rPr>
          <w:rFonts w:ascii="Times New Roman" w:hAnsi="Times New Roman"/>
          <w:b/>
          <w:i/>
          <w:color w:val="FF0000"/>
          <w:szCs w:val="24"/>
          <w:u w:val="single"/>
        </w:rPr>
        <w:t>procedure ordinarie a evidenza pubblica</w:t>
      </w:r>
      <w:r>
        <w:rPr>
          <w:rFonts w:ascii="Times New Roman" w:hAnsi="Times New Roman"/>
          <w:b/>
          <w:i/>
          <w:color w:val="FF0000"/>
          <w:szCs w:val="24"/>
        </w:rPr>
        <w:t xml:space="preserve"> </w:t>
      </w:r>
      <w:r w:rsidRPr="00930350">
        <w:rPr>
          <w:rFonts w:ascii="Times New Roman" w:hAnsi="Times New Roman"/>
          <w:b/>
          <w:i/>
          <w:color w:val="FF0000"/>
          <w:szCs w:val="24"/>
        </w:rPr>
        <w:t xml:space="preserve">di cui al Libro II, Parte IV, del </w:t>
      </w:r>
      <w:proofErr w:type="spellStart"/>
      <w:r w:rsidRPr="00930350">
        <w:rPr>
          <w:rFonts w:ascii="Times New Roman" w:hAnsi="Times New Roman"/>
          <w:b/>
          <w:i/>
          <w:color w:val="FF0000"/>
          <w:szCs w:val="24"/>
        </w:rPr>
        <w:t>D.Lgs.</w:t>
      </w:r>
      <w:proofErr w:type="spellEnd"/>
      <w:r w:rsidRPr="00930350">
        <w:rPr>
          <w:rFonts w:ascii="Times New Roman" w:hAnsi="Times New Roman"/>
          <w:b/>
          <w:i/>
          <w:color w:val="FF0000"/>
          <w:szCs w:val="24"/>
        </w:rPr>
        <w:t xml:space="preserve"> n. 36/2023</w:t>
      </w:r>
      <w:r>
        <w:rPr>
          <w:rFonts w:ascii="Times New Roman" w:hAnsi="Times New Roman"/>
          <w:b/>
          <w:i/>
          <w:color w:val="FF0000"/>
          <w:szCs w:val="24"/>
        </w:rPr>
        <w:t xml:space="preserve"> e </w:t>
      </w:r>
      <w:r w:rsidRPr="005F6A99">
        <w:rPr>
          <w:rFonts w:ascii="Times New Roman" w:hAnsi="Times New Roman"/>
          <w:b/>
          <w:i/>
          <w:color w:val="FF0000"/>
          <w:szCs w:val="24"/>
          <w:u w:val="single"/>
        </w:rPr>
        <w:t>fatti salvi i casi di obbligatorietà</w:t>
      </w:r>
      <w:r>
        <w:rPr>
          <w:rFonts w:ascii="Times New Roman" w:hAnsi="Times New Roman"/>
          <w:b/>
          <w:i/>
          <w:color w:val="FF0000"/>
          <w:szCs w:val="24"/>
        </w:rPr>
        <w:t xml:space="preserve"> di cui a</w:t>
      </w:r>
      <w:r w:rsidRPr="00A53C9E">
        <w:rPr>
          <w:rFonts w:ascii="Times New Roman" w:hAnsi="Times New Roman"/>
          <w:b/>
          <w:i/>
          <w:color w:val="FF0000"/>
          <w:szCs w:val="24"/>
        </w:rPr>
        <w:t>ll’</w:t>
      </w:r>
      <w:hyperlink r:id="rId18" w:anchor="035" w:history="1">
        <w:r w:rsidRPr="00A53C9E">
          <w:rPr>
            <w:rFonts w:ascii="Times New Roman" w:hAnsi="Times New Roman"/>
            <w:b/>
            <w:i/>
            <w:color w:val="FF0000"/>
            <w:szCs w:val="24"/>
          </w:rPr>
          <w:t>articolo</w:t>
        </w:r>
        <w:r>
          <w:rPr>
            <w:rFonts w:ascii="Times New Roman" w:hAnsi="Times New Roman"/>
            <w:b/>
            <w:i/>
            <w:color w:val="FF0000"/>
            <w:szCs w:val="24"/>
          </w:rPr>
          <w:t xml:space="preserve"> </w:t>
        </w:r>
      </w:hyperlink>
      <w:r>
        <w:rPr>
          <w:rFonts w:ascii="Times New Roman" w:hAnsi="Times New Roman"/>
          <w:b/>
          <w:i/>
          <w:color w:val="FF0000"/>
          <w:szCs w:val="24"/>
        </w:rPr>
        <w:t>108, comma 2, lettere d), e) “appalto integrato”, f),</w:t>
      </w:r>
      <w:r w:rsidRPr="00A53C9E">
        <w:rPr>
          <w:rFonts w:ascii="Times New Roman" w:hAnsi="Times New Roman"/>
          <w:b/>
          <w:i/>
          <w:color w:val="FF0000"/>
          <w:szCs w:val="24"/>
        </w:rPr>
        <w:t xml:space="preserve"> </w:t>
      </w:r>
      <w:r w:rsidRPr="003E4CA4">
        <w:rPr>
          <w:rFonts w:ascii="Times New Roman" w:hAnsi="Times New Roman"/>
          <w:b/>
          <w:i/>
          <w:color w:val="FF0000"/>
          <w:szCs w:val="24"/>
        </w:rPr>
        <w:t xml:space="preserve">del </w:t>
      </w:r>
      <w:proofErr w:type="spellStart"/>
      <w:r w:rsidRPr="003E4CA4">
        <w:rPr>
          <w:rFonts w:ascii="Times New Roman" w:hAnsi="Times New Roman"/>
          <w:b/>
          <w:i/>
          <w:color w:val="FF0000"/>
          <w:szCs w:val="24"/>
        </w:rPr>
        <w:t>D.Lgs.</w:t>
      </w:r>
      <w:proofErr w:type="spellEnd"/>
      <w:r>
        <w:rPr>
          <w:rFonts w:ascii="Times New Roman" w:hAnsi="Times New Roman"/>
          <w:b/>
          <w:i/>
          <w:color w:val="FF0000"/>
          <w:szCs w:val="24"/>
        </w:rPr>
        <w:t xml:space="preserve"> n. 36/2023:</w:t>
      </w:r>
    </w:p>
    <w:p w:rsidR="00D142B4" w:rsidRDefault="00D142B4" w:rsidP="00E12F9B">
      <w:pPr>
        <w:jc w:val="both"/>
        <w:rPr>
          <w:rFonts w:ascii="Times New Roman" w:hAnsi="Times New Roman"/>
          <w:szCs w:val="24"/>
          <w:lang w:eastAsia="it-IT"/>
        </w:rPr>
      </w:pPr>
    </w:p>
    <w:p w:rsidR="00851E8A" w:rsidRPr="00641605" w:rsidRDefault="00851E8A" w:rsidP="00851E8A">
      <w:pPr>
        <w:tabs>
          <w:tab w:val="left" w:pos="284"/>
        </w:tabs>
        <w:spacing w:after="120"/>
        <w:ind w:firstLine="425"/>
        <w:jc w:val="both"/>
        <w:rPr>
          <w:rFonts w:ascii="Times New Roman" w:hAnsi="Times New Roman"/>
          <w:szCs w:val="24"/>
          <w:lang w:eastAsia="it-IT"/>
        </w:rPr>
      </w:pPr>
      <w:proofErr w:type="gramStart"/>
      <w:r w:rsidRPr="00641605">
        <w:rPr>
          <w:rFonts w:ascii="Times New Roman" w:hAnsi="Times New Roman"/>
          <w:szCs w:val="24"/>
          <w:lang w:eastAsia="it-IT"/>
        </w:rPr>
        <w:t>di</w:t>
      </w:r>
      <w:proofErr w:type="gramEnd"/>
      <w:r w:rsidRPr="00641605">
        <w:rPr>
          <w:rFonts w:ascii="Times New Roman" w:hAnsi="Times New Roman"/>
          <w:szCs w:val="24"/>
          <w:lang w:eastAsia="it-IT"/>
        </w:rPr>
        <w:t xml:space="preserve"> adottare, per la selezione delle offerte, il criterio dell’offerta economicamente più vantaggiosa individuata sulla base del miglior rapporto qualità/prezzo </w:t>
      </w:r>
      <w:r w:rsidR="000B498B" w:rsidRPr="00641605">
        <w:rPr>
          <w:rFonts w:ascii="Times New Roman" w:hAnsi="Times New Roman"/>
          <w:szCs w:val="24"/>
          <w:lang w:eastAsia="it-IT"/>
        </w:rPr>
        <w:t xml:space="preserve">ai sensi dell’art. 108, comma 1, del </w:t>
      </w:r>
      <w:proofErr w:type="spellStart"/>
      <w:r w:rsidR="000B498B" w:rsidRPr="00641605">
        <w:rPr>
          <w:rFonts w:ascii="Times New Roman" w:hAnsi="Times New Roman"/>
          <w:szCs w:val="24"/>
          <w:lang w:eastAsia="it-IT"/>
        </w:rPr>
        <w:t>D.Lgs.</w:t>
      </w:r>
      <w:proofErr w:type="spellEnd"/>
      <w:r w:rsidR="000B498B" w:rsidRPr="00641605">
        <w:rPr>
          <w:rFonts w:ascii="Times New Roman" w:hAnsi="Times New Roman"/>
          <w:szCs w:val="24"/>
          <w:lang w:eastAsia="it-IT"/>
        </w:rPr>
        <w:t xml:space="preserve"> n. 36/2023</w:t>
      </w:r>
      <w:r w:rsidR="000B498B">
        <w:rPr>
          <w:rFonts w:ascii="Times New Roman" w:hAnsi="Times New Roman"/>
          <w:szCs w:val="24"/>
          <w:lang w:eastAsia="it-IT"/>
        </w:rPr>
        <w:t xml:space="preserve"> </w:t>
      </w:r>
      <w:r w:rsidRPr="00641605">
        <w:rPr>
          <w:rFonts w:ascii="Times New Roman" w:hAnsi="Times New Roman"/>
          <w:szCs w:val="24"/>
          <w:lang w:eastAsia="it-IT"/>
        </w:rPr>
        <w:t xml:space="preserve">e valutata </w:t>
      </w:r>
      <w:r>
        <w:rPr>
          <w:rFonts w:ascii="Times New Roman" w:hAnsi="Times New Roman"/>
          <w:szCs w:val="24"/>
          <w:lang w:eastAsia="it-IT"/>
        </w:rPr>
        <w:t>mediante i</w:t>
      </w:r>
      <w:r w:rsidRPr="00641605">
        <w:rPr>
          <w:rFonts w:ascii="Times New Roman" w:hAnsi="Times New Roman"/>
          <w:szCs w:val="24"/>
          <w:lang w:eastAsia="it-IT"/>
        </w:rPr>
        <w:t xml:space="preserve"> seguenti criteri e la relativa ponderazione</w:t>
      </w:r>
      <w:r>
        <w:rPr>
          <w:rFonts w:ascii="Times New Roman" w:hAnsi="Times New Roman"/>
          <w:szCs w:val="24"/>
          <w:lang w:eastAsia="it-IT"/>
        </w:rPr>
        <w:t xml:space="preserve"> attribuita a ciascuno di essi</w:t>
      </w:r>
      <w:r w:rsidRPr="00641605">
        <w:rPr>
          <w:rFonts w:ascii="Times New Roman" w:hAnsi="Times New Roman"/>
          <w:szCs w:val="24"/>
          <w:lang w:eastAsia="it-IT"/>
        </w:rPr>
        <w:t xml:space="preserve"> in applicazione di quanto previsto ai commi </w:t>
      </w:r>
      <w:r>
        <w:rPr>
          <w:rFonts w:ascii="Times New Roman" w:hAnsi="Times New Roman"/>
          <w:szCs w:val="24"/>
          <w:lang w:eastAsia="it-IT"/>
        </w:rPr>
        <w:t xml:space="preserve">4, </w:t>
      </w:r>
      <w:r w:rsidRPr="00641605">
        <w:rPr>
          <w:rFonts w:ascii="Times New Roman" w:hAnsi="Times New Roman"/>
          <w:szCs w:val="24"/>
          <w:lang w:eastAsia="it-IT"/>
        </w:rPr>
        <w:t>7 e 8 del richiamato art. 108:</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6"/>
        <w:gridCol w:w="5610"/>
        <w:gridCol w:w="2414"/>
      </w:tblGrid>
      <w:tr w:rsidR="00851E8A" w:rsidRPr="004C4DEF" w:rsidTr="002040FE">
        <w:trPr>
          <w:jc w:val="center"/>
        </w:trPr>
        <w:tc>
          <w:tcPr>
            <w:tcW w:w="6950" w:type="dxa"/>
            <w:gridSpan w:val="3"/>
            <w:vAlign w:val="center"/>
          </w:tcPr>
          <w:p w:rsidR="00851E8A" w:rsidRPr="004C4DEF" w:rsidRDefault="00851E8A" w:rsidP="002040FE">
            <w:pPr>
              <w:jc w:val="center"/>
              <w:rPr>
                <w:rFonts w:ascii="Times New Roman" w:hAnsi="Times New Roman"/>
                <w:szCs w:val="24"/>
              </w:rPr>
            </w:pPr>
            <w:r>
              <w:rPr>
                <w:rFonts w:ascii="Times New Roman" w:hAnsi="Times New Roman"/>
                <w:szCs w:val="24"/>
              </w:rPr>
              <w:t>CRITERI</w:t>
            </w:r>
          </w:p>
        </w:tc>
        <w:tc>
          <w:tcPr>
            <w:tcW w:w="2414" w:type="dxa"/>
            <w:shd w:val="clear" w:color="auto" w:fill="auto"/>
            <w:vAlign w:val="center"/>
          </w:tcPr>
          <w:p w:rsidR="00851E8A" w:rsidRPr="004C4DEF" w:rsidRDefault="00851E8A" w:rsidP="002040FE">
            <w:pPr>
              <w:jc w:val="center"/>
              <w:rPr>
                <w:rFonts w:ascii="Times New Roman" w:hAnsi="Times New Roman"/>
                <w:szCs w:val="24"/>
              </w:rPr>
            </w:pPr>
            <w:r w:rsidRPr="004C4DEF">
              <w:rPr>
                <w:rFonts w:ascii="Times New Roman" w:hAnsi="Times New Roman"/>
                <w:szCs w:val="24"/>
              </w:rPr>
              <w:t>PONDERAZIONE (valore su base 100)</w:t>
            </w:r>
          </w:p>
        </w:tc>
      </w:tr>
      <w:tr w:rsidR="00115AE6" w:rsidRPr="004C4DEF" w:rsidTr="002040FE">
        <w:trPr>
          <w:jc w:val="center"/>
        </w:trPr>
        <w:tc>
          <w:tcPr>
            <w:tcW w:w="704" w:type="dxa"/>
            <w:vMerge w:val="restart"/>
            <w:textDirection w:val="btLr"/>
            <w:vAlign w:val="center"/>
          </w:tcPr>
          <w:p w:rsidR="00115AE6" w:rsidRPr="006262FA" w:rsidRDefault="00115AE6" w:rsidP="002040FE">
            <w:pPr>
              <w:ind w:left="113" w:right="113"/>
              <w:jc w:val="center"/>
              <w:rPr>
                <w:rFonts w:ascii="Times New Roman" w:hAnsi="Times New Roman"/>
                <w:sz w:val="22"/>
                <w:szCs w:val="22"/>
              </w:rPr>
            </w:pPr>
            <w:r w:rsidRPr="006262FA">
              <w:rPr>
                <w:rFonts w:ascii="Times New Roman" w:hAnsi="Times New Roman"/>
                <w:sz w:val="22"/>
                <w:szCs w:val="22"/>
              </w:rPr>
              <w:t>Elementi qualitativi</w:t>
            </w:r>
          </w:p>
        </w:tc>
        <w:tc>
          <w:tcPr>
            <w:tcW w:w="636" w:type="dxa"/>
            <w:vAlign w:val="center"/>
          </w:tcPr>
          <w:p w:rsidR="00115AE6" w:rsidRDefault="00115AE6" w:rsidP="002040FE">
            <w:pPr>
              <w:jc w:val="center"/>
              <w:rPr>
                <w:rFonts w:ascii="Times New Roman" w:hAnsi="Times New Roman"/>
                <w:szCs w:val="24"/>
              </w:rPr>
            </w:pPr>
            <w:r>
              <w:rPr>
                <w:rFonts w:ascii="Times New Roman" w:hAnsi="Times New Roman"/>
                <w:szCs w:val="24"/>
              </w:rPr>
              <w:t>A</w:t>
            </w:r>
          </w:p>
        </w:tc>
        <w:tc>
          <w:tcPr>
            <w:tcW w:w="5610" w:type="dxa"/>
            <w:shd w:val="clear" w:color="auto" w:fill="auto"/>
            <w:vAlign w:val="center"/>
          </w:tcPr>
          <w:p w:rsidR="00115AE6" w:rsidRPr="004C4DEF" w:rsidRDefault="00115AE6" w:rsidP="002040FE">
            <w:pPr>
              <w:jc w:val="center"/>
              <w:rPr>
                <w:rFonts w:ascii="Times New Roman" w:hAnsi="Times New Roman"/>
                <w:szCs w:val="24"/>
              </w:rPr>
            </w:pPr>
            <w:r w:rsidRPr="00C55EDF">
              <w:rPr>
                <w:rFonts w:ascii="Times New Roman" w:hAnsi="Times New Roman"/>
                <w:i/>
                <w:color w:val="0070C0"/>
                <w:szCs w:val="24"/>
              </w:rPr>
              <w:t>[</w:t>
            </w:r>
            <w:proofErr w:type="gramStart"/>
            <w:r w:rsidRPr="00C55EDF">
              <w:rPr>
                <w:rFonts w:ascii="Times New Roman" w:hAnsi="Times New Roman"/>
                <w:i/>
                <w:color w:val="0070C0"/>
                <w:szCs w:val="24"/>
              </w:rPr>
              <w:t>descrizione</w:t>
            </w:r>
            <w:proofErr w:type="gramEnd"/>
            <w:r w:rsidRPr="00C55EDF">
              <w:rPr>
                <w:rFonts w:ascii="Times New Roman" w:hAnsi="Times New Roman"/>
                <w:i/>
                <w:color w:val="0070C0"/>
                <w:szCs w:val="24"/>
              </w:rPr>
              <w:t>]</w:t>
            </w:r>
            <w:r w:rsidR="00C55EDF" w:rsidRPr="00C55EDF">
              <w:rPr>
                <w:rFonts w:ascii="Times New Roman" w:hAnsi="Times New Roman"/>
                <w:szCs w:val="24"/>
              </w:rPr>
              <w:t xml:space="preserve"> </w:t>
            </w:r>
          </w:p>
        </w:tc>
        <w:tc>
          <w:tcPr>
            <w:tcW w:w="2414" w:type="dxa"/>
            <w:shd w:val="clear" w:color="auto" w:fill="auto"/>
            <w:vAlign w:val="center"/>
          </w:tcPr>
          <w:p w:rsidR="00115AE6" w:rsidRPr="004C4DEF" w:rsidRDefault="00115AE6" w:rsidP="002040FE">
            <w:pPr>
              <w:jc w:val="center"/>
              <w:rPr>
                <w:rFonts w:ascii="Times New Roman" w:hAnsi="Times New Roman"/>
                <w:szCs w:val="24"/>
              </w:rPr>
            </w:pPr>
          </w:p>
        </w:tc>
      </w:tr>
      <w:tr w:rsidR="00115AE6" w:rsidRPr="009F68A9" w:rsidTr="002040FE">
        <w:trPr>
          <w:jc w:val="center"/>
        </w:trPr>
        <w:tc>
          <w:tcPr>
            <w:tcW w:w="704" w:type="dxa"/>
            <w:vMerge/>
            <w:vAlign w:val="center"/>
          </w:tcPr>
          <w:p w:rsidR="00115AE6" w:rsidRDefault="00115AE6" w:rsidP="002040FE">
            <w:pPr>
              <w:jc w:val="center"/>
              <w:rPr>
                <w:rFonts w:ascii="Times New Roman" w:hAnsi="Times New Roman"/>
                <w:szCs w:val="24"/>
              </w:rPr>
            </w:pPr>
          </w:p>
        </w:tc>
        <w:tc>
          <w:tcPr>
            <w:tcW w:w="636" w:type="dxa"/>
            <w:vAlign w:val="center"/>
          </w:tcPr>
          <w:p w:rsidR="00115AE6" w:rsidRDefault="00115AE6" w:rsidP="002040FE">
            <w:pPr>
              <w:jc w:val="center"/>
              <w:rPr>
                <w:rFonts w:ascii="Times New Roman" w:hAnsi="Times New Roman"/>
                <w:szCs w:val="24"/>
              </w:rPr>
            </w:pPr>
            <w:r>
              <w:rPr>
                <w:rFonts w:ascii="Times New Roman" w:hAnsi="Times New Roman"/>
                <w:szCs w:val="24"/>
              </w:rPr>
              <w:t>B</w:t>
            </w:r>
          </w:p>
        </w:tc>
        <w:tc>
          <w:tcPr>
            <w:tcW w:w="5610" w:type="dxa"/>
            <w:shd w:val="clear" w:color="auto" w:fill="auto"/>
            <w:vAlign w:val="center"/>
          </w:tcPr>
          <w:p w:rsidR="00115AE6" w:rsidRPr="009F68A9" w:rsidRDefault="00C55EDF" w:rsidP="002040FE">
            <w:pPr>
              <w:jc w:val="center"/>
              <w:rPr>
                <w:rFonts w:ascii="Times New Roman" w:hAnsi="Times New Roman"/>
                <w:szCs w:val="24"/>
              </w:rPr>
            </w:pPr>
            <w:r w:rsidRPr="00C55EDF">
              <w:rPr>
                <w:rFonts w:ascii="Times New Roman" w:hAnsi="Times New Roman"/>
                <w:i/>
                <w:color w:val="0070C0"/>
                <w:szCs w:val="24"/>
              </w:rPr>
              <w:t>[</w:t>
            </w:r>
            <w:proofErr w:type="gramStart"/>
            <w:r w:rsidRPr="00C55EDF">
              <w:rPr>
                <w:rFonts w:ascii="Times New Roman" w:hAnsi="Times New Roman"/>
                <w:i/>
                <w:color w:val="0070C0"/>
                <w:szCs w:val="24"/>
              </w:rPr>
              <w:t>descrizione</w:t>
            </w:r>
            <w:proofErr w:type="gramEnd"/>
            <w:r w:rsidRPr="00C55EDF">
              <w:rPr>
                <w:rFonts w:ascii="Times New Roman" w:hAnsi="Times New Roman"/>
                <w:i/>
                <w:color w:val="0070C0"/>
                <w:szCs w:val="24"/>
              </w:rPr>
              <w:t>]</w:t>
            </w:r>
          </w:p>
        </w:tc>
        <w:tc>
          <w:tcPr>
            <w:tcW w:w="2414" w:type="dxa"/>
            <w:shd w:val="clear" w:color="auto" w:fill="auto"/>
            <w:vAlign w:val="center"/>
          </w:tcPr>
          <w:p w:rsidR="00115AE6" w:rsidRPr="009F68A9" w:rsidRDefault="00115AE6" w:rsidP="002040FE">
            <w:pPr>
              <w:jc w:val="center"/>
              <w:rPr>
                <w:rFonts w:ascii="Times New Roman" w:hAnsi="Times New Roman"/>
                <w:szCs w:val="24"/>
              </w:rPr>
            </w:pPr>
          </w:p>
        </w:tc>
      </w:tr>
      <w:tr w:rsidR="00115AE6" w:rsidRPr="009F68A9" w:rsidTr="002040FE">
        <w:trPr>
          <w:jc w:val="center"/>
        </w:trPr>
        <w:tc>
          <w:tcPr>
            <w:tcW w:w="704" w:type="dxa"/>
            <w:vMerge/>
            <w:vAlign w:val="center"/>
          </w:tcPr>
          <w:p w:rsidR="00115AE6" w:rsidRDefault="00115AE6" w:rsidP="002040FE">
            <w:pPr>
              <w:jc w:val="center"/>
              <w:rPr>
                <w:rFonts w:ascii="Times New Roman" w:hAnsi="Times New Roman"/>
                <w:szCs w:val="24"/>
              </w:rPr>
            </w:pPr>
          </w:p>
        </w:tc>
        <w:tc>
          <w:tcPr>
            <w:tcW w:w="636" w:type="dxa"/>
            <w:vAlign w:val="center"/>
          </w:tcPr>
          <w:p w:rsidR="00115AE6" w:rsidRDefault="00115AE6" w:rsidP="002040FE">
            <w:pPr>
              <w:jc w:val="center"/>
              <w:rPr>
                <w:rFonts w:ascii="Times New Roman" w:hAnsi="Times New Roman"/>
                <w:szCs w:val="24"/>
              </w:rPr>
            </w:pPr>
            <w:r>
              <w:rPr>
                <w:rFonts w:ascii="Times New Roman" w:hAnsi="Times New Roman"/>
                <w:szCs w:val="24"/>
              </w:rPr>
              <w:t>C</w:t>
            </w:r>
          </w:p>
        </w:tc>
        <w:tc>
          <w:tcPr>
            <w:tcW w:w="5610" w:type="dxa"/>
            <w:shd w:val="clear" w:color="auto" w:fill="auto"/>
            <w:vAlign w:val="center"/>
          </w:tcPr>
          <w:p w:rsidR="00115AE6" w:rsidRPr="009F68A9" w:rsidRDefault="00C55EDF" w:rsidP="002040FE">
            <w:pPr>
              <w:jc w:val="center"/>
              <w:rPr>
                <w:rFonts w:ascii="Times New Roman" w:hAnsi="Times New Roman"/>
                <w:szCs w:val="24"/>
              </w:rPr>
            </w:pPr>
            <w:r w:rsidRPr="00C55EDF">
              <w:rPr>
                <w:rFonts w:ascii="Times New Roman" w:hAnsi="Times New Roman"/>
                <w:i/>
                <w:color w:val="0070C0"/>
                <w:szCs w:val="24"/>
              </w:rPr>
              <w:t>[</w:t>
            </w:r>
            <w:proofErr w:type="gramStart"/>
            <w:r w:rsidRPr="00C55EDF">
              <w:rPr>
                <w:rFonts w:ascii="Times New Roman" w:hAnsi="Times New Roman"/>
                <w:i/>
                <w:color w:val="0070C0"/>
                <w:szCs w:val="24"/>
              </w:rPr>
              <w:t>descrizione</w:t>
            </w:r>
            <w:proofErr w:type="gramEnd"/>
            <w:r w:rsidRPr="00C55EDF">
              <w:rPr>
                <w:rFonts w:ascii="Times New Roman" w:hAnsi="Times New Roman"/>
                <w:i/>
                <w:color w:val="0070C0"/>
                <w:szCs w:val="24"/>
              </w:rPr>
              <w:t>]</w:t>
            </w:r>
          </w:p>
        </w:tc>
        <w:tc>
          <w:tcPr>
            <w:tcW w:w="2414" w:type="dxa"/>
            <w:shd w:val="clear" w:color="auto" w:fill="auto"/>
            <w:vAlign w:val="center"/>
          </w:tcPr>
          <w:p w:rsidR="00115AE6" w:rsidRPr="009F68A9" w:rsidRDefault="00115AE6" w:rsidP="002040FE">
            <w:pPr>
              <w:jc w:val="center"/>
              <w:rPr>
                <w:rFonts w:ascii="Times New Roman" w:hAnsi="Times New Roman"/>
                <w:szCs w:val="24"/>
              </w:rPr>
            </w:pPr>
          </w:p>
        </w:tc>
      </w:tr>
      <w:tr w:rsidR="00115AE6" w:rsidRPr="009F68A9" w:rsidTr="002040FE">
        <w:trPr>
          <w:jc w:val="center"/>
        </w:trPr>
        <w:tc>
          <w:tcPr>
            <w:tcW w:w="704" w:type="dxa"/>
            <w:vMerge/>
            <w:vAlign w:val="center"/>
          </w:tcPr>
          <w:p w:rsidR="00115AE6" w:rsidRDefault="00115AE6" w:rsidP="00115AE6">
            <w:pPr>
              <w:jc w:val="center"/>
              <w:rPr>
                <w:rFonts w:ascii="Times New Roman" w:hAnsi="Times New Roman"/>
                <w:szCs w:val="24"/>
              </w:rPr>
            </w:pPr>
          </w:p>
        </w:tc>
        <w:tc>
          <w:tcPr>
            <w:tcW w:w="636" w:type="dxa"/>
            <w:vAlign w:val="center"/>
          </w:tcPr>
          <w:p w:rsidR="00115AE6" w:rsidRDefault="00115AE6" w:rsidP="00115AE6">
            <w:pPr>
              <w:jc w:val="center"/>
              <w:rPr>
                <w:rFonts w:ascii="Times New Roman" w:hAnsi="Times New Roman"/>
                <w:szCs w:val="24"/>
              </w:rPr>
            </w:pPr>
            <w:r>
              <w:rPr>
                <w:rFonts w:ascii="Times New Roman" w:hAnsi="Times New Roman"/>
                <w:szCs w:val="24"/>
              </w:rPr>
              <w:t>X</w:t>
            </w:r>
          </w:p>
        </w:tc>
        <w:tc>
          <w:tcPr>
            <w:tcW w:w="5610" w:type="dxa"/>
            <w:shd w:val="clear" w:color="auto" w:fill="auto"/>
            <w:vAlign w:val="center"/>
          </w:tcPr>
          <w:p w:rsidR="00115AE6" w:rsidRDefault="00115AE6" w:rsidP="00115AE6">
            <w:pPr>
              <w:rPr>
                <w:rFonts w:ascii="Times New Roman" w:hAnsi="Times New Roman"/>
                <w:szCs w:val="24"/>
              </w:rPr>
            </w:pPr>
            <w:r w:rsidRPr="00FC462B">
              <w:rPr>
                <w:rFonts w:ascii="Times New Roman" w:hAnsi="Times New Roman"/>
                <w:bCs/>
                <w:szCs w:val="24"/>
              </w:rPr>
              <w:t>Sostenibilità ambientale</w:t>
            </w:r>
            <w:r>
              <w:rPr>
                <w:rFonts w:ascii="Times New Roman" w:hAnsi="Times New Roman"/>
                <w:szCs w:val="24"/>
              </w:rPr>
              <w:t xml:space="preserve"> </w:t>
            </w:r>
            <w:r w:rsidRPr="00C55EDF">
              <w:rPr>
                <w:rFonts w:ascii="Times New Roman" w:hAnsi="Times New Roman"/>
                <w:i/>
                <w:color w:val="0070C0"/>
                <w:sz w:val="22"/>
                <w:szCs w:val="22"/>
              </w:rPr>
              <w:t>[in caso di applicabilità dei criteri ambientali minimi ai sensi dell’art.</w:t>
            </w:r>
            <w:r w:rsidRPr="00C55EDF">
              <w:rPr>
                <w:color w:val="0070C0"/>
                <w:sz w:val="22"/>
                <w:szCs w:val="22"/>
              </w:rPr>
              <w:t xml:space="preserve"> </w:t>
            </w:r>
            <w:r w:rsidRPr="00C55EDF">
              <w:rPr>
                <w:rFonts w:ascii="Times New Roman" w:hAnsi="Times New Roman"/>
                <w:i/>
                <w:color w:val="0070C0"/>
                <w:sz w:val="22"/>
                <w:szCs w:val="22"/>
              </w:rPr>
              <w:t xml:space="preserve">57 del </w:t>
            </w:r>
            <w:proofErr w:type="spellStart"/>
            <w:r w:rsidRPr="00C55EDF">
              <w:rPr>
                <w:rFonts w:ascii="Times New Roman" w:hAnsi="Times New Roman"/>
                <w:i/>
                <w:color w:val="0070C0"/>
                <w:sz w:val="22"/>
                <w:szCs w:val="22"/>
              </w:rPr>
              <w:t>D.Lgs.</w:t>
            </w:r>
            <w:proofErr w:type="spellEnd"/>
            <w:r w:rsidRPr="00C55EDF">
              <w:rPr>
                <w:rFonts w:ascii="Times New Roman" w:hAnsi="Times New Roman"/>
                <w:i/>
                <w:color w:val="0070C0"/>
                <w:sz w:val="22"/>
                <w:szCs w:val="22"/>
              </w:rPr>
              <w:t xml:space="preserve"> n. 36/2023]</w:t>
            </w:r>
          </w:p>
        </w:tc>
        <w:tc>
          <w:tcPr>
            <w:tcW w:w="2414" w:type="dxa"/>
            <w:shd w:val="clear" w:color="auto" w:fill="auto"/>
            <w:vAlign w:val="center"/>
          </w:tcPr>
          <w:p w:rsidR="00115AE6" w:rsidRPr="00385FC7" w:rsidRDefault="00115AE6" w:rsidP="00115AE6">
            <w:pPr>
              <w:jc w:val="center"/>
              <w:rPr>
                <w:rFonts w:ascii="Times New Roman" w:hAnsi="Times New Roman"/>
                <w:b/>
                <w:i/>
                <w:szCs w:val="24"/>
              </w:rPr>
            </w:pPr>
          </w:p>
        </w:tc>
      </w:tr>
      <w:tr w:rsidR="00115AE6" w:rsidRPr="009F68A9" w:rsidTr="002040FE">
        <w:trPr>
          <w:jc w:val="center"/>
        </w:trPr>
        <w:tc>
          <w:tcPr>
            <w:tcW w:w="704" w:type="dxa"/>
            <w:vMerge/>
            <w:vAlign w:val="center"/>
          </w:tcPr>
          <w:p w:rsidR="00115AE6" w:rsidRDefault="00115AE6" w:rsidP="00115AE6">
            <w:pPr>
              <w:jc w:val="center"/>
              <w:rPr>
                <w:rFonts w:ascii="Times New Roman" w:hAnsi="Times New Roman"/>
                <w:szCs w:val="24"/>
              </w:rPr>
            </w:pPr>
          </w:p>
        </w:tc>
        <w:tc>
          <w:tcPr>
            <w:tcW w:w="636" w:type="dxa"/>
            <w:vAlign w:val="center"/>
          </w:tcPr>
          <w:p w:rsidR="00115AE6" w:rsidRDefault="00115AE6" w:rsidP="00115AE6">
            <w:pPr>
              <w:jc w:val="center"/>
              <w:rPr>
                <w:rFonts w:ascii="Times New Roman" w:hAnsi="Times New Roman"/>
                <w:szCs w:val="24"/>
              </w:rPr>
            </w:pPr>
            <w:r>
              <w:rPr>
                <w:rFonts w:ascii="Times New Roman" w:hAnsi="Times New Roman"/>
                <w:szCs w:val="24"/>
              </w:rPr>
              <w:t>XX</w:t>
            </w:r>
          </w:p>
        </w:tc>
        <w:tc>
          <w:tcPr>
            <w:tcW w:w="5610" w:type="dxa"/>
            <w:shd w:val="clear" w:color="auto" w:fill="auto"/>
            <w:vAlign w:val="center"/>
          </w:tcPr>
          <w:p w:rsidR="00115AE6" w:rsidRDefault="00115AE6" w:rsidP="00115AE6">
            <w:pPr>
              <w:rPr>
                <w:rFonts w:ascii="Times New Roman" w:hAnsi="Times New Roman"/>
                <w:bCs/>
                <w:szCs w:val="24"/>
              </w:rPr>
            </w:pPr>
            <w:r w:rsidRPr="00BD6CCD">
              <w:rPr>
                <w:rFonts w:ascii="Times New Roman" w:hAnsi="Times New Roman"/>
                <w:bCs/>
                <w:szCs w:val="24"/>
              </w:rPr>
              <w:t>Caratteristiche dell’offerta di gestione informativa (BIM)</w:t>
            </w:r>
            <w:r>
              <w:rPr>
                <w:rFonts w:ascii="Times New Roman" w:hAnsi="Times New Roman"/>
                <w:bCs/>
                <w:szCs w:val="24"/>
              </w:rPr>
              <w:t xml:space="preserve"> </w:t>
            </w:r>
            <w:r w:rsidRPr="00C55EDF">
              <w:rPr>
                <w:rFonts w:ascii="Times New Roman" w:hAnsi="Times New Roman"/>
                <w:i/>
                <w:color w:val="0070C0"/>
                <w:sz w:val="22"/>
                <w:szCs w:val="22"/>
              </w:rPr>
              <w:t>[in caso di servizi</w:t>
            </w:r>
            <w:r w:rsidRPr="00C55EDF">
              <w:rPr>
                <w:rFonts w:ascii="Times New Roman" w:hAnsi="Times New Roman"/>
                <w:bCs/>
                <w:i/>
                <w:color w:val="0070C0"/>
                <w:sz w:val="22"/>
                <w:szCs w:val="22"/>
              </w:rPr>
              <w:t xml:space="preserve"> soggetti all’obbligo di adozione dei metodi e degli strumenti di gestione informativa digitale delle costruzioni (BIM) ai sensi dell’articolo 43, del </w:t>
            </w:r>
            <w:proofErr w:type="spellStart"/>
            <w:r w:rsidRPr="00C55EDF">
              <w:rPr>
                <w:rFonts w:ascii="Times New Roman" w:hAnsi="Times New Roman"/>
                <w:bCs/>
                <w:i/>
                <w:color w:val="0070C0"/>
                <w:sz w:val="22"/>
                <w:szCs w:val="22"/>
              </w:rPr>
              <w:t>D.Lgs.</w:t>
            </w:r>
            <w:proofErr w:type="spellEnd"/>
            <w:r w:rsidRPr="00C55EDF">
              <w:rPr>
                <w:rFonts w:ascii="Times New Roman" w:hAnsi="Times New Roman"/>
                <w:bCs/>
                <w:i/>
                <w:color w:val="0070C0"/>
                <w:sz w:val="22"/>
                <w:szCs w:val="22"/>
              </w:rPr>
              <w:t xml:space="preserve"> 36/2023</w:t>
            </w:r>
            <w:r w:rsidRPr="00C55EDF">
              <w:rPr>
                <w:rFonts w:ascii="Times New Roman" w:hAnsi="Times New Roman"/>
                <w:i/>
                <w:color w:val="0070C0"/>
                <w:sz w:val="22"/>
                <w:szCs w:val="22"/>
              </w:rPr>
              <w:t>]</w:t>
            </w:r>
          </w:p>
        </w:tc>
        <w:tc>
          <w:tcPr>
            <w:tcW w:w="2414" w:type="dxa"/>
            <w:shd w:val="clear" w:color="auto" w:fill="auto"/>
            <w:vAlign w:val="center"/>
          </w:tcPr>
          <w:p w:rsidR="00115AE6" w:rsidRPr="00385FC7" w:rsidRDefault="00115AE6" w:rsidP="00115AE6">
            <w:pPr>
              <w:jc w:val="center"/>
              <w:rPr>
                <w:rFonts w:ascii="Times New Roman" w:hAnsi="Times New Roman"/>
                <w:b/>
                <w:i/>
                <w:szCs w:val="24"/>
              </w:rPr>
            </w:pPr>
          </w:p>
        </w:tc>
      </w:tr>
      <w:tr w:rsidR="00851E8A" w:rsidRPr="009F68A9" w:rsidTr="002040FE">
        <w:trPr>
          <w:jc w:val="center"/>
        </w:trPr>
        <w:tc>
          <w:tcPr>
            <w:tcW w:w="6950" w:type="dxa"/>
            <w:gridSpan w:val="3"/>
            <w:vAlign w:val="center"/>
          </w:tcPr>
          <w:p w:rsidR="00851E8A" w:rsidRPr="009F68A9" w:rsidRDefault="00851E8A" w:rsidP="002040FE">
            <w:pPr>
              <w:jc w:val="both"/>
              <w:rPr>
                <w:rFonts w:ascii="Times New Roman" w:hAnsi="Times New Roman"/>
                <w:szCs w:val="24"/>
              </w:rPr>
            </w:pPr>
            <w:r>
              <w:rPr>
                <w:rFonts w:ascii="Times New Roman" w:hAnsi="Times New Roman"/>
                <w:szCs w:val="24"/>
              </w:rPr>
              <w:t>Elemento prezzo</w:t>
            </w:r>
          </w:p>
        </w:tc>
        <w:tc>
          <w:tcPr>
            <w:tcW w:w="2414" w:type="dxa"/>
            <w:shd w:val="clear" w:color="auto" w:fill="auto"/>
            <w:vAlign w:val="center"/>
          </w:tcPr>
          <w:p w:rsidR="00851E8A" w:rsidRPr="009F68A9" w:rsidRDefault="00851E8A" w:rsidP="002040FE">
            <w:pPr>
              <w:jc w:val="center"/>
              <w:rPr>
                <w:rFonts w:ascii="Times New Roman" w:hAnsi="Times New Roman"/>
                <w:szCs w:val="24"/>
              </w:rPr>
            </w:pPr>
          </w:p>
        </w:tc>
      </w:tr>
      <w:tr w:rsidR="00851E8A" w:rsidRPr="009F68A9" w:rsidTr="002040FE">
        <w:trPr>
          <w:jc w:val="center"/>
        </w:trPr>
        <w:tc>
          <w:tcPr>
            <w:tcW w:w="6950" w:type="dxa"/>
            <w:gridSpan w:val="3"/>
            <w:vAlign w:val="center"/>
          </w:tcPr>
          <w:p w:rsidR="00851E8A" w:rsidRDefault="00851E8A" w:rsidP="002040FE">
            <w:pPr>
              <w:jc w:val="both"/>
              <w:rPr>
                <w:rFonts w:ascii="Times New Roman" w:hAnsi="Times New Roman"/>
                <w:szCs w:val="24"/>
              </w:rPr>
            </w:pPr>
            <w:r>
              <w:rPr>
                <w:rFonts w:ascii="Times New Roman" w:hAnsi="Times New Roman"/>
                <w:szCs w:val="24"/>
              </w:rPr>
              <w:t>Totale</w:t>
            </w:r>
          </w:p>
        </w:tc>
        <w:tc>
          <w:tcPr>
            <w:tcW w:w="2414" w:type="dxa"/>
            <w:shd w:val="clear" w:color="auto" w:fill="auto"/>
            <w:vAlign w:val="center"/>
          </w:tcPr>
          <w:p w:rsidR="00851E8A" w:rsidRPr="004C2609" w:rsidRDefault="00851E8A" w:rsidP="002040FE">
            <w:pPr>
              <w:jc w:val="center"/>
              <w:rPr>
                <w:rFonts w:ascii="Times New Roman" w:hAnsi="Times New Roman"/>
                <w:szCs w:val="24"/>
              </w:rPr>
            </w:pPr>
            <w:r w:rsidRPr="004C2609">
              <w:rPr>
                <w:rFonts w:ascii="Times New Roman" w:hAnsi="Times New Roman"/>
                <w:szCs w:val="24"/>
              </w:rPr>
              <w:t>100</w:t>
            </w:r>
          </w:p>
        </w:tc>
      </w:tr>
    </w:tbl>
    <w:p w:rsidR="00851E8A" w:rsidRDefault="00851E8A" w:rsidP="00851E8A">
      <w:pPr>
        <w:jc w:val="both"/>
        <w:rPr>
          <w:rFonts w:ascii="Times New Roman" w:hAnsi="Times New Roman"/>
          <w:szCs w:val="24"/>
        </w:rPr>
      </w:pPr>
    </w:p>
    <w:p w:rsidR="00851E8A" w:rsidRPr="00887EB6" w:rsidRDefault="00851E8A" w:rsidP="00851E8A">
      <w:pPr>
        <w:spacing w:after="120"/>
        <w:rPr>
          <w:rFonts w:ascii="Times New Roman" w:hAnsi="Times New Roman"/>
          <w:szCs w:val="24"/>
          <w:lang w:eastAsia="it-IT"/>
        </w:rPr>
      </w:pPr>
      <w:r w:rsidRPr="00887EB6">
        <w:rPr>
          <w:rFonts w:ascii="Times New Roman" w:hAnsi="Times New Roman"/>
          <w:b/>
          <w:color w:val="FF0000"/>
          <w:szCs w:val="24"/>
        </w:rPr>
        <w:t>SERVIZI DI INGEGNERIA</w:t>
      </w:r>
      <w:r w:rsidRPr="00887EB6">
        <w:rPr>
          <w:rFonts w:ascii="Times New Roman" w:hAnsi="Times New Roman"/>
          <w:b/>
          <w:color w:val="FF0000"/>
          <w:szCs w:val="24"/>
          <w:lang w:eastAsia="it-IT"/>
        </w:rPr>
        <w:t xml:space="preserve"> E </w:t>
      </w:r>
      <w:r w:rsidRPr="00887EB6">
        <w:rPr>
          <w:rFonts w:ascii="Times New Roman" w:hAnsi="Times New Roman"/>
          <w:b/>
          <w:color w:val="FF0000"/>
          <w:szCs w:val="24"/>
        </w:rPr>
        <w:t>ARCHITETTURA</w:t>
      </w:r>
    </w:p>
    <w:p w:rsidR="00851E8A" w:rsidRPr="00851E8A" w:rsidRDefault="00851E8A" w:rsidP="00851E8A">
      <w:pPr>
        <w:numPr>
          <w:ilvl w:val="0"/>
          <w:numId w:val="6"/>
        </w:numPr>
        <w:tabs>
          <w:tab w:val="left" w:pos="426"/>
        </w:tabs>
        <w:ind w:left="426" w:hanging="426"/>
        <w:jc w:val="both"/>
        <w:rPr>
          <w:rFonts w:ascii="Times New Roman" w:hAnsi="Times New Roman"/>
          <w:b/>
          <w:i/>
          <w:color w:val="FF0000"/>
          <w:szCs w:val="24"/>
        </w:rPr>
      </w:pPr>
      <w:proofErr w:type="gramStart"/>
      <w:r w:rsidRPr="00A53C9E">
        <w:rPr>
          <w:rFonts w:ascii="Times New Roman" w:hAnsi="Times New Roman"/>
          <w:b/>
          <w:i/>
          <w:color w:val="FF0000"/>
          <w:szCs w:val="24"/>
        </w:rPr>
        <w:t>con</w:t>
      </w:r>
      <w:proofErr w:type="gramEnd"/>
      <w:r w:rsidRPr="00A53C9E">
        <w:rPr>
          <w:rFonts w:ascii="Times New Roman" w:hAnsi="Times New Roman"/>
          <w:b/>
          <w:i/>
          <w:color w:val="FF0000"/>
          <w:szCs w:val="24"/>
        </w:rPr>
        <w:t xml:space="preserve"> applicazione del criterio</w:t>
      </w:r>
      <w:r>
        <w:rPr>
          <w:rFonts w:ascii="Times New Roman" w:hAnsi="Times New Roman"/>
          <w:b/>
          <w:i/>
          <w:color w:val="FF0000"/>
          <w:szCs w:val="24"/>
        </w:rPr>
        <w:t xml:space="preserve"> </w:t>
      </w:r>
      <w:r w:rsidRPr="00A53C9E">
        <w:rPr>
          <w:rFonts w:ascii="Times New Roman" w:hAnsi="Times New Roman"/>
          <w:b/>
          <w:i/>
          <w:color w:val="FF0000"/>
          <w:szCs w:val="24"/>
        </w:rPr>
        <w:t>dell’offerta economicamente più vantaggiosa</w:t>
      </w:r>
      <w:r>
        <w:rPr>
          <w:rFonts w:ascii="Times New Roman" w:hAnsi="Times New Roman"/>
          <w:b/>
          <w:i/>
          <w:color w:val="FF0000"/>
          <w:szCs w:val="24"/>
        </w:rPr>
        <w:t xml:space="preserve"> </w:t>
      </w:r>
      <w:r w:rsidRPr="009F61E4">
        <w:rPr>
          <w:rFonts w:ascii="Times New Roman" w:hAnsi="Times New Roman"/>
          <w:b/>
          <w:i/>
          <w:color w:val="FF0000"/>
          <w:szCs w:val="24"/>
        </w:rPr>
        <w:t>sulla base del miglior rapporto qualità/prezzo</w:t>
      </w:r>
      <w:r>
        <w:rPr>
          <w:rFonts w:ascii="Times New Roman" w:hAnsi="Times New Roman"/>
          <w:b/>
          <w:i/>
          <w:color w:val="FF0000"/>
          <w:szCs w:val="24"/>
        </w:rPr>
        <w:t xml:space="preserve"> </w:t>
      </w:r>
      <w:r w:rsidRPr="000D6777">
        <w:rPr>
          <w:rFonts w:ascii="Times New Roman" w:hAnsi="Times New Roman"/>
          <w:b/>
          <w:i/>
          <w:color w:val="FF0000"/>
          <w:szCs w:val="24"/>
        </w:rPr>
        <w:t xml:space="preserve">ai sensi dell’art. </w:t>
      </w:r>
      <w:r>
        <w:rPr>
          <w:rFonts w:ascii="Times New Roman" w:hAnsi="Times New Roman"/>
          <w:b/>
          <w:i/>
          <w:color w:val="FF0000"/>
          <w:szCs w:val="24"/>
        </w:rPr>
        <w:t>108</w:t>
      </w:r>
      <w:r w:rsidRPr="000D6777">
        <w:rPr>
          <w:rFonts w:ascii="Times New Roman" w:hAnsi="Times New Roman"/>
          <w:b/>
          <w:i/>
          <w:color w:val="FF0000"/>
          <w:szCs w:val="24"/>
        </w:rPr>
        <w:t xml:space="preserve">, comma </w:t>
      </w:r>
      <w:r>
        <w:rPr>
          <w:rFonts w:ascii="Times New Roman" w:hAnsi="Times New Roman"/>
          <w:b/>
          <w:i/>
          <w:color w:val="FF0000"/>
          <w:szCs w:val="24"/>
        </w:rPr>
        <w:t>1</w:t>
      </w:r>
      <w:r w:rsidRPr="000D6777">
        <w:rPr>
          <w:rFonts w:ascii="Times New Roman" w:hAnsi="Times New Roman"/>
          <w:b/>
          <w:i/>
          <w:color w:val="FF0000"/>
          <w:szCs w:val="24"/>
        </w:rPr>
        <w:t xml:space="preserve"> del </w:t>
      </w:r>
      <w:proofErr w:type="spellStart"/>
      <w:r w:rsidRPr="000D6777">
        <w:rPr>
          <w:rFonts w:ascii="Times New Roman" w:hAnsi="Times New Roman"/>
          <w:b/>
          <w:i/>
          <w:color w:val="FF0000"/>
          <w:szCs w:val="24"/>
        </w:rPr>
        <w:t>D.Lgs.</w:t>
      </w:r>
      <w:proofErr w:type="spellEnd"/>
      <w:r w:rsidRPr="000D6777">
        <w:rPr>
          <w:rFonts w:ascii="Times New Roman" w:hAnsi="Times New Roman"/>
          <w:b/>
          <w:i/>
          <w:color w:val="FF0000"/>
          <w:szCs w:val="24"/>
        </w:rPr>
        <w:t xml:space="preserve"> n. 36/2023</w:t>
      </w:r>
      <w:r>
        <w:rPr>
          <w:rFonts w:ascii="Times New Roman" w:hAnsi="Times New Roman"/>
          <w:b/>
          <w:i/>
          <w:color w:val="FF0000"/>
          <w:szCs w:val="24"/>
        </w:rPr>
        <w:t xml:space="preserve">, da </w:t>
      </w:r>
      <w:r w:rsidRPr="00B57C73">
        <w:rPr>
          <w:rFonts w:ascii="Times New Roman" w:hAnsi="Times New Roman"/>
          <w:b/>
          <w:i/>
          <w:color w:val="FF0000"/>
          <w:szCs w:val="24"/>
          <w:u w:val="single"/>
        </w:rPr>
        <w:t>utilizza</w:t>
      </w:r>
      <w:r>
        <w:rPr>
          <w:rFonts w:ascii="Times New Roman" w:hAnsi="Times New Roman"/>
          <w:b/>
          <w:i/>
          <w:color w:val="FF0000"/>
          <w:szCs w:val="24"/>
          <w:u w:val="single"/>
        </w:rPr>
        <w:t>r</w:t>
      </w:r>
      <w:r w:rsidRPr="00B57C73">
        <w:rPr>
          <w:rFonts w:ascii="Times New Roman" w:hAnsi="Times New Roman"/>
          <w:b/>
          <w:i/>
          <w:color w:val="FF0000"/>
          <w:szCs w:val="24"/>
          <w:u w:val="single"/>
        </w:rPr>
        <w:t xml:space="preserve">e </w:t>
      </w:r>
      <w:r>
        <w:rPr>
          <w:rFonts w:ascii="Times New Roman" w:hAnsi="Times New Roman"/>
          <w:b/>
          <w:i/>
          <w:color w:val="FF0000"/>
          <w:szCs w:val="24"/>
          <w:u w:val="single"/>
        </w:rPr>
        <w:t>obbligatoriamente</w:t>
      </w:r>
      <w:r w:rsidRPr="0024029F">
        <w:rPr>
          <w:rFonts w:ascii="Times New Roman" w:hAnsi="Times New Roman"/>
          <w:b/>
          <w:i/>
          <w:color w:val="FF0000"/>
          <w:szCs w:val="24"/>
        </w:rPr>
        <w:t xml:space="preserve"> </w:t>
      </w:r>
      <w:r>
        <w:rPr>
          <w:rFonts w:ascii="Times New Roman" w:hAnsi="Times New Roman"/>
          <w:b/>
          <w:i/>
          <w:color w:val="FF0000"/>
          <w:szCs w:val="24"/>
        </w:rPr>
        <w:t xml:space="preserve">(indipendentemente dal tipo di procedura) </w:t>
      </w:r>
      <w:r w:rsidRPr="00862387">
        <w:rPr>
          <w:rFonts w:ascii="Times New Roman" w:hAnsi="Times New Roman"/>
          <w:b/>
          <w:i/>
          <w:color w:val="FF0000"/>
          <w:szCs w:val="24"/>
        </w:rPr>
        <w:t xml:space="preserve">per </w:t>
      </w:r>
      <w:r>
        <w:rPr>
          <w:rFonts w:ascii="Times New Roman" w:hAnsi="Times New Roman"/>
          <w:b/>
          <w:i/>
          <w:color w:val="FF0000"/>
          <w:szCs w:val="24"/>
        </w:rPr>
        <w:t xml:space="preserve">servizi di </w:t>
      </w:r>
      <w:r w:rsidRPr="000B498B">
        <w:rPr>
          <w:rFonts w:ascii="Times New Roman" w:hAnsi="Times New Roman"/>
          <w:b/>
          <w:i/>
          <w:color w:val="FF0000"/>
          <w:szCs w:val="24"/>
          <w:u w:val="single"/>
        </w:rPr>
        <w:t>importo pari o superiore a 140.000 euro</w:t>
      </w:r>
      <w:r>
        <w:rPr>
          <w:rFonts w:ascii="Times New Roman" w:hAnsi="Times New Roman"/>
          <w:b/>
          <w:i/>
          <w:color w:val="FF0000"/>
          <w:szCs w:val="24"/>
        </w:rPr>
        <w:t xml:space="preserve"> ai sensi de</w:t>
      </w:r>
      <w:r w:rsidRPr="00A53C9E">
        <w:rPr>
          <w:rFonts w:ascii="Times New Roman" w:hAnsi="Times New Roman"/>
          <w:b/>
          <w:i/>
          <w:color w:val="FF0000"/>
          <w:szCs w:val="24"/>
        </w:rPr>
        <w:t>ll’</w:t>
      </w:r>
      <w:hyperlink r:id="rId19" w:anchor="035" w:history="1">
        <w:r w:rsidRPr="00A53C9E">
          <w:rPr>
            <w:rFonts w:ascii="Times New Roman" w:hAnsi="Times New Roman"/>
            <w:b/>
            <w:i/>
            <w:color w:val="FF0000"/>
            <w:szCs w:val="24"/>
          </w:rPr>
          <w:t>articolo</w:t>
        </w:r>
        <w:r>
          <w:rPr>
            <w:rFonts w:ascii="Times New Roman" w:hAnsi="Times New Roman"/>
            <w:b/>
            <w:i/>
            <w:color w:val="FF0000"/>
            <w:szCs w:val="24"/>
          </w:rPr>
          <w:t xml:space="preserve"> </w:t>
        </w:r>
      </w:hyperlink>
      <w:r>
        <w:rPr>
          <w:rFonts w:ascii="Times New Roman" w:hAnsi="Times New Roman"/>
          <w:b/>
          <w:i/>
          <w:color w:val="FF0000"/>
          <w:szCs w:val="24"/>
        </w:rPr>
        <w:t xml:space="preserve">108, comma 2, lettera b), </w:t>
      </w:r>
      <w:r w:rsidRPr="003E4CA4">
        <w:rPr>
          <w:rFonts w:ascii="Times New Roman" w:hAnsi="Times New Roman"/>
          <w:b/>
          <w:i/>
          <w:color w:val="FF0000"/>
          <w:szCs w:val="24"/>
        </w:rPr>
        <w:t xml:space="preserve">del </w:t>
      </w:r>
      <w:proofErr w:type="spellStart"/>
      <w:r w:rsidRPr="003E4CA4">
        <w:rPr>
          <w:rFonts w:ascii="Times New Roman" w:hAnsi="Times New Roman"/>
          <w:b/>
          <w:i/>
          <w:color w:val="FF0000"/>
          <w:szCs w:val="24"/>
        </w:rPr>
        <w:t>D.Lgs.</w:t>
      </w:r>
      <w:proofErr w:type="spellEnd"/>
      <w:r>
        <w:rPr>
          <w:rFonts w:ascii="Times New Roman" w:hAnsi="Times New Roman"/>
          <w:b/>
          <w:i/>
          <w:color w:val="FF0000"/>
          <w:szCs w:val="24"/>
        </w:rPr>
        <w:t xml:space="preserve"> n. 36/2023:</w:t>
      </w:r>
    </w:p>
    <w:p w:rsidR="00851E8A" w:rsidRDefault="00851E8A" w:rsidP="00E12F9B">
      <w:pPr>
        <w:jc w:val="both"/>
        <w:rPr>
          <w:rFonts w:ascii="Times New Roman" w:hAnsi="Times New Roman"/>
          <w:szCs w:val="24"/>
          <w:lang w:eastAsia="it-IT"/>
        </w:rPr>
      </w:pPr>
    </w:p>
    <w:p w:rsidR="00851E8A" w:rsidRPr="00641605" w:rsidRDefault="00851E8A" w:rsidP="00851E8A">
      <w:pPr>
        <w:tabs>
          <w:tab w:val="left" w:pos="284"/>
        </w:tabs>
        <w:spacing w:after="120"/>
        <w:ind w:firstLine="425"/>
        <w:jc w:val="both"/>
        <w:rPr>
          <w:rFonts w:ascii="Times New Roman" w:hAnsi="Times New Roman"/>
          <w:szCs w:val="24"/>
          <w:lang w:eastAsia="it-IT"/>
        </w:rPr>
      </w:pPr>
      <w:proofErr w:type="gramStart"/>
      <w:r w:rsidRPr="00641605">
        <w:rPr>
          <w:rFonts w:ascii="Times New Roman" w:hAnsi="Times New Roman"/>
          <w:szCs w:val="24"/>
          <w:lang w:eastAsia="it-IT"/>
        </w:rPr>
        <w:t>di</w:t>
      </w:r>
      <w:proofErr w:type="gramEnd"/>
      <w:r w:rsidRPr="00641605">
        <w:rPr>
          <w:rFonts w:ascii="Times New Roman" w:hAnsi="Times New Roman"/>
          <w:szCs w:val="24"/>
          <w:lang w:eastAsia="it-IT"/>
        </w:rPr>
        <w:t xml:space="preserve"> adottare, per la selezione delle offerte, il criterio dell’offerta economicamente più vantaggiosa individuata sulla base del miglior rapporto qualità/prezzo </w:t>
      </w:r>
      <w:r w:rsidR="000B498B" w:rsidRPr="00641605">
        <w:rPr>
          <w:rFonts w:ascii="Times New Roman" w:hAnsi="Times New Roman"/>
          <w:szCs w:val="24"/>
          <w:lang w:eastAsia="it-IT"/>
        </w:rPr>
        <w:t xml:space="preserve">ai sensi dell’art. 108, comma 1, del </w:t>
      </w:r>
      <w:proofErr w:type="spellStart"/>
      <w:r w:rsidR="000B498B" w:rsidRPr="00641605">
        <w:rPr>
          <w:rFonts w:ascii="Times New Roman" w:hAnsi="Times New Roman"/>
          <w:szCs w:val="24"/>
          <w:lang w:eastAsia="it-IT"/>
        </w:rPr>
        <w:t>D.Lgs.</w:t>
      </w:r>
      <w:proofErr w:type="spellEnd"/>
      <w:r w:rsidR="000B498B" w:rsidRPr="00641605">
        <w:rPr>
          <w:rFonts w:ascii="Times New Roman" w:hAnsi="Times New Roman"/>
          <w:szCs w:val="24"/>
          <w:lang w:eastAsia="it-IT"/>
        </w:rPr>
        <w:t xml:space="preserve"> n. 36/2023</w:t>
      </w:r>
      <w:r w:rsidR="000B498B">
        <w:rPr>
          <w:rFonts w:ascii="Times New Roman" w:hAnsi="Times New Roman"/>
          <w:szCs w:val="24"/>
          <w:lang w:eastAsia="it-IT"/>
        </w:rPr>
        <w:t xml:space="preserve"> </w:t>
      </w:r>
      <w:r w:rsidRPr="00641605">
        <w:rPr>
          <w:rFonts w:ascii="Times New Roman" w:hAnsi="Times New Roman"/>
          <w:szCs w:val="24"/>
          <w:lang w:eastAsia="it-IT"/>
        </w:rPr>
        <w:t xml:space="preserve">e valutata </w:t>
      </w:r>
      <w:r>
        <w:rPr>
          <w:rFonts w:ascii="Times New Roman" w:hAnsi="Times New Roman"/>
          <w:szCs w:val="24"/>
          <w:lang w:eastAsia="it-IT"/>
        </w:rPr>
        <w:t>mediante i</w:t>
      </w:r>
      <w:r w:rsidRPr="00641605">
        <w:rPr>
          <w:rFonts w:ascii="Times New Roman" w:hAnsi="Times New Roman"/>
          <w:szCs w:val="24"/>
          <w:lang w:eastAsia="it-IT"/>
        </w:rPr>
        <w:t xml:space="preserve"> </w:t>
      </w:r>
      <w:r>
        <w:rPr>
          <w:rFonts w:ascii="Times New Roman" w:hAnsi="Times New Roman"/>
          <w:szCs w:val="24"/>
          <w:lang w:eastAsia="it-IT"/>
        </w:rPr>
        <w:t xml:space="preserve">seguenti </w:t>
      </w:r>
      <w:r w:rsidRPr="00641605">
        <w:rPr>
          <w:rFonts w:ascii="Times New Roman" w:hAnsi="Times New Roman"/>
          <w:szCs w:val="24"/>
          <w:lang w:eastAsia="it-IT"/>
        </w:rPr>
        <w:t>criteri e la relativa ponderazione</w:t>
      </w:r>
      <w:r>
        <w:rPr>
          <w:rFonts w:ascii="Times New Roman" w:hAnsi="Times New Roman"/>
          <w:szCs w:val="24"/>
          <w:lang w:eastAsia="it-IT"/>
        </w:rPr>
        <w:t xml:space="preserve"> attribuita a ciascuno di essi</w:t>
      </w:r>
      <w:r w:rsidRPr="00641605">
        <w:rPr>
          <w:rFonts w:ascii="Times New Roman" w:hAnsi="Times New Roman"/>
          <w:szCs w:val="24"/>
          <w:lang w:eastAsia="it-IT"/>
        </w:rPr>
        <w:t xml:space="preserve"> in applicazione di quanto previsto ai commi </w:t>
      </w:r>
      <w:r>
        <w:rPr>
          <w:rFonts w:ascii="Times New Roman" w:hAnsi="Times New Roman"/>
          <w:szCs w:val="24"/>
          <w:lang w:eastAsia="it-IT"/>
        </w:rPr>
        <w:t xml:space="preserve">4, </w:t>
      </w:r>
      <w:r w:rsidRPr="00641605">
        <w:rPr>
          <w:rFonts w:ascii="Times New Roman" w:hAnsi="Times New Roman"/>
          <w:szCs w:val="24"/>
          <w:lang w:eastAsia="it-IT"/>
        </w:rPr>
        <w:t>7 e 8 del richiamato art. 108</w:t>
      </w:r>
      <w:r>
        <w:rPr>
          <w:rFonts w:ascii="Times New Roman" w:hAnsi="Times New Roman"/>
          <w:szCs w:val="24"/>
          <w:lang w:eastAsia="it-IT"/>
        </w:rPr>
        <w:t>:</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6"/>
        <w:gridCol w:w="5610"/>
        <w:gridCol w:w="2414"/>
      </w:tblGrid>
      <w:tr w:rsidR="00851E8A" w:rsidRPr="004C4DEF" w:rsidTr="002040FE">
        <w:trPr>
          <w:jc w:val="center"/>
        </w:trPr>
        <w:tc>
          <w:tcPr>
            <w:tcW w:w="6950" w:type="dxa"/>
            <w:gridSpan w:val="3"/>
            <w:vAlign w:val="center"/>
          </w:tcPr>
          <w:p w:rsidR="00851E8A" w:rsidRPr="004C4DEF" w:rsidRDefault="00851E8A" w:rsidP="002040FE">
            <w:pPr>
              <w:jc w:val="center"/>
              <w:rPr>
                <w:rFonts w:ascii="Times New Roman" w:hAnsi="Times New Roman"/>
                <w:szCs w:val="24"/>
              </w:rPr>
            </w:pPr>
            <w:r>
              <w:rPr>
                <w:rFonts w:ascii="Times New Roman" w:hAnsi="Times New Roman"/>
                <w:szCs w:val="24"/>
              </w:rPr>
              <w:t>CRITERI</w:t>
            </w:r>
          </w:p>
        </w:tc>
        <w:tc>
          <w:tcPr>
            <w:tcW w:w="2414" w:type="dxa"/>
            <w:shd w:val="clear" w:color="auto" w:fill="auto"/>
            <w:vAlign w:val="center"/>
          </w:tcPr>
          <w:p w:rsidR="00851E8A" w:rsidRPr="004C4DEF" w:rsidRDefault="00851E8A" w:rsidP="002040FE">
            <w:pPr>
              <w:jc w:val="center"/>
              <w:rPr>
                <w:rFonts w:ascii="Times New Roman" w:hAnsi="Times New Roman"/>
                <w:szCs w:val="24"/>
              </w:rPr>
            </w:pPr>
            <w:r w:rsidRPr="004C4DEF">
              <w:rPr>
                <w:rFonts w:ascii="Times New Roman" w:hAnsi="Times New Roman"/>
                <w:szCs w:val="24"/>
              </w:rPr>
              <w:t>PONDERAZIONE (valore su base 100)</w:t>
            </w:r>
          </w:p>
        </w:tc>
      </w:tr>
      <w:tr w:rsidR="00115AE6" w:rsidRPr="004C4DEF" w:rsidTr="002040FE">
        <w:trPr>
          <w:jc w:val="center"/>
        </w:trPr>
        <w:tc>
          <w:tcPr>
            <w:tcW w:w="704" w:type="dxa"/>
            <w:vMerge w:val="restart"/>
            <w:textDirection w:val="btLr"/>
            <w:vAlign w:val="center"/>
          </w:tcPr>
          <w:p w:rsidR="00115AE6" w:rsidRPr="006262FA" w:rsidRDefault="00115AE6" w:rsidP="002040FE">
            <w:pPr>
              <w:ind w:left="113" w:right="113"/>
              <w:jc w:val="center"/>
              <w:rPr>
                <w:rFonts w:ascii="Times New Roman" w:hAnsi="Times New Roman"/>
                <w:sz w:val="22"/>
                <w:szCs w:val="22"/>
              </w:rPr>
            </w:pPr>
            <w:r w:rsidRPr="006262FA">
              <w:rPr>
                <w:rFonts w:ascii="Times New Roman" w:hAnsi="Times New Roman"/>
                <w:sz w:val="22"/>
                <w:szCs w:val="22"/>
              </w:rPr>
              <w:t>Elementi qualitativi</w:t>
            </w:r>
          </w:p>
        </w:tc>
        <w:tc>
          <w:tcPr>
            <w:tcW w:w="636" w:type="dxa"/>
            <w:vAlign w:val="center"/>
          </w:tcPr>
          <w:p w:rsidR="00115AE6" w:rsidRDefault="00115AE6" w:rsidP="002040FE">
            <w:pPr>
              <w:jc w:val="center"/>
              <w:rPr>
                <w:rFonts w:ascii="Times New Roman" w:hAnsi="Times New Roman"/>
                <w:szCs w:val="24"/>
              </w:rPr>
            </w:pPr>
            <w:r>
              <w:rPr>
                <w:rFonts w:ascii="Times New Roman" w:hAnsi="Times New Roman"/>
                <w:szCs w:val="24"/>
              </w:rPr>
              <w:t>A</w:t>
            </w:r>
          </w:p>
        </w:tc>
        <w:tc>
          <w:tcPr>
            <w:tcW w:w="5610" w:type="dxa"/>
            <w:shd w:val="clear" w:color="auto" w:fill="auto"/>
            <w:vAlign w:val="center"/>
          </w:tcPr>
          <w:p w:rsidR="00115AE6" w:rsidRPr="004C4DEF" w:rsidRDefault="00115AE6" w:rsidP="002040FE">
            <w:pPr>
              <w:rPr>
                <w:rFonts w:ascii="Times New Roman" w:hAnsi="Times New Roman"/>
                <w:szCs w:val="24"/>
              </w:rPr>
            </w:pPr>
            <w:r>
              <w:rPr>
                <w:rFonts w:ascii="Times New Roman" w:hAnsi="Times New Roman"/>
                <w:szCs w:val="24"/>
              </w:rPr>
              <w:t>Professionalità e adeguatezza dell’offerta</w:t>
            </w:r>
          </w:p>
        </w:tc>
        <w:tc>
          <w:tcPr>
            <w:tcW w:w="2414" w:type="dxa"/>
            <w:shd w:val="clear" w:color="auto" w:fill="auto"/>
            <w:vAlign w:val="center"/>
          </w:tcPr>
          <w:p w:rsidR="00115AE6" w:rsidRPr="004C4DEF" w:rsidRDefault="00115AE6" w:rsidP="002040FE">
            <w:pPr>
              <w:jc w:val="center"/>
              <w:rPr>
                <w:rFonts w:ascii="Times New Roman" w:hAnsi="Times New Roman"/>
                <w:szCs w:val="24"/>
              </w:rPr>
            </w:pPr>
          </w:p>
        </w:tc>
      </w:tr>
      <w:tr w:rsidR="00115AE6" w:rsidRPr="009F68A9" w:rsidTr="002040FE">
        <w:trPr>
          <w:jc w:val="center"/>
        </w:trPr>
        <w:tc>
          <w:tcPr>
            <w:tcW w:w="704" w:type="dxa"/>
            <w:vMerge/>
            <w:vAlign w:val="center"/>
          </w:tcPr>
          <w:p w:rsidR="00115AE6" w:rsidRDefault="00115AE6" w:rsidP="002040FE">
            <w:pPr>
              <w:jc w:val="center"/>
              <w:rPr>
                <w:rFonts w:ascii="Times New Roman" w:hAnsi="Times New Roman"/>
                <w:szCs w:val="24"/>
              </w:rPr>
            </w:pPr>
          </w:p>
        </w:tc>
        <w:tc>
          <w:tcPr>
            <w:tcW w:w="636" w:type="dxa"/>
            <w:vAlign w:val="center"/>
          </w:tcPr>
          <w:p w:rsidR="00115AE6" w:rsidRDefault="00115AE6" w:rsidP="002040FE">
            <w:pPr>
              <w:jc w:val="center"/>
              <w:rPr>
                <w:rFonts w:ascii="Times New Roman" w:hAnsi="Times New Roman"/>
                <w:szCs w:val="24"/>
              </w:rPr>
            </w:pPr>
            <w:r>
              <w:rPr>
                <w:rFonts w:ascii="Times New Roman" w:hAnsi="Times New Roman"/>
                <w:szCs w:val="24"/>
              </w:rPr>
              <w:t>B</w:t>
            </w:r>
          </w:p>
        </w:tc>
        <w:tc>
          <w:tcPr>
            <w:tcW w:w="5610" w:type="dxa"/>
            <w:shd w:val="clear" w:color="auto" w:fill="auto"/>
            <w:vAlign w:val="center"/>
          </w:tcPr>
          <w:p w:rsidR="00115AE6" w:rsidRPr="009F68A9" w:rsidRDefault="00115AE6" w:rsidP="002040FE">
            <w:pPr>
              <w:rPr>
                <w:rFonts w:ascii="Times New Roman" w:hAnsi="Times New Roman"/>
                <w:szCs w:val="24"/>
              </w:rPr>
            </w:pPr>
            <w:r w:rsidRPr="00FC462B">
              <w:rPr>
                <w:rFonts w:ascii="Times New Roman" w:hAnsi="Times New Roman"/>
                <w:bCs/>
                <w:szCs w:val="24"/>
              </w:rPr>
              <w:t>Caratteristiche metodologiche</w:t>
            </w:r>
          </w:p>
        </w:tc>
        <w:tc>
          <w:tcPr>
            <w:tcW w:w="2414" w:type="dxa"/>
            <w:shd w:val="clear" w:color="auto" w:fill="auto"/>
            <w:vAlign w:val="center"/>
          </w:tcPr>
          <w:p w:rsidR="00115AE6" w:rsidRPr="009F68A9" w:rsidRDefault="00115AE6" w:rsidP="002040FE">
            <w:pPr>
              <w:jc w:val="center"/>
              <w:rPr>
                <w:rFonts w:ascii="Times New Roman" w:hAnsi="Times New Roman"/>
                <w:szCs w:val="24"/>
              </w:rPr>
            </w:pPr>
          </w:p>
        </w:tc>
      </w:tr>
      <w:tr w:rsidR="00115AE6" w:rsidRPr="009F68A9" w:rsidTr="002040FE">
        <w:trPr>
          <w:jc w:val="center"/>
        </w:trPr>
        <w:tc>
          <w:tcPr>
            <w:tcW w:w="704" w:type="dxa"/>
            <w:vMerge/>
            <w:vAlign w:val="center"/>
          </w:tcPr>
          <w:p w:rsidR="00115AE6" w:rsidRDefault="00115AE6" w:rsidP="002040FE">
            <w:pPr>
              <w:jc w:val="center"/>
              <w:rPr>
                <w:rFonts w:ascii="Times New Roman" w:hAnsi="Times New Roman"/>
                <w:szCs w:val="24"/>
              </w:rPr>
            </w:pPr>
          </w:p>
        </w:tc>
        <w:tc>
          <w:tcPr>
            <w:tcW w:w="636" w:type="dxa"/>
            <w:vAlign w:val="center"/>
          </w:tcPr>
          <w:p w:rsidR="00115AE6" w:rsidRDefault="00115AE6" w:rsidP="002040FE">
            <w:pPr>
              <w:jc w:val="center"/>
              <w:rPr>
                <w:rFonts w:ascii="Times New Roman" w:hAnsi="Times New Roman"/>
                <w:szCs w:val="24"/>
              </w:rPr>
            </w:pPr>
            <w:r>
              <w:rPr>
                <w:rFonts w:ascii="Times New Roman" w:hAnsi="Times New Roman"/>
                <w:szCs w:val="24"/>
              </w:rPr>
              <w:t>C</w:t>
            </w:r>
          </w:p>
        </w:tc>
        <w:tc>
          <w:tcPr>
            <w:tcW w:w="5610" w:type="dxa"/>
            <w:shd w:val="clear" w:color="auto" w:fill="auto"/>
            <w:vAlign w:val="center"/>
          </w:tcPr>
          <w:p w:rsidR="00115AE6" w:rsidRPr="009F68A9" w:rsidRDefault="00115AE6" w:rsidP="002040FE">
            <w:pPr>
              <w:rPr>
                <w:rFonts w:ascii="Times New Roman" w:hAnsi="Times New Roman"/>
                <w:szCs w:val="24"/>
              </w:rPr>
            </w:pPr>
            <w:r w:rsidRPr="00FC462B">
              <w:rPr>
                <w:rFonts w:ascii="Times New Roman" w:hAnsi="Times New Roman"/>
                <w:bCs/>
                <w:szCs w:val="24"/>
              </w:rPr>
              <w:t>Sostenibilità ambientale</w:t>
            </w:r>
            <w:r>
              <w:rPr>
                <w:rFonts w:ascii="Times New Roman" w:hAnsi="Times New Roman"/>
                <w:szCs w:val="24"/>
              </w:rPr>
              <w:t xml:space="preserve"> </w:t>
            </w:r>
            <w:r w:rsidRPr="00C55EDF">
              <w:rPr>
                <w:rFonts w:ascii="Times New Roman" w:hAnsi="Times New Roman"/>
                <w:i/>
                <w:color w:val="0070C0"/>
                <w:sz w:val="22"/>
                <w:szCs w:val="22"/>
              </w:rPr>
              <w:t>[in caso di applicabilità dei criteri ambientali minimi ai sensi dell’art.</w:t>
            </w:r>
            <w:r w:rsidRPr="00C55EDF">
              <w:rPr>
                <w:color w:val="0070C0"/>
                <w:sz w:val="22"/>
                <w:szCs w:val="22"/>
              </w:rPr>
              <w:t xml:space="preserve"> </w:t>
            </w:r>
            <w:r w:rsidRPr="00C55EDF">
              <w:rPr>
                <w:rFonts w:ascii="Times New Roman" w:hAnsi="Times New Roman"/>
                <w:i/>
                <w:color w:val="0070C0"/>
                <w:sz w:val="22"/>
                <w:szCs w:val="22"/>
              </w:rPr>
              <w:t xml:space="preserve">57 del </w:t>
            </w:r>
            <w:proofErr w:type="spellStart"/>
            <w:r w:rsidRPr="00C55EDF">
              <w:rPr>
                <w:rFonts w:ascii="Times New Roman" w:hAnsi="Times New Roman"/>
                <w:i/>
                <w:color w:val="0070C0"/>
                <w:sz w:val="22"/>
                <w:szCs w:val="22"/>
              </w:rPr>
              <w:t>D.Lgs.</w:t>
            </w:r>
            <w:proofErr w:type="spellEnd"/>
            <w:r w:rsidRPr="00C55EDF">
              <w:rPr>
                <w:rFonts w:ascii="Times New Roman" w:hAnsi="Times New Roman"/>
                <w:i/>
                <w:color w:val="0070C0"/>
                <w:sz w:val="22"/>
                <w:szCs w:val="22"/>
              </w:rPr>
              <w:t xml:space="preserve"> n. 36/2023]</w:t>
            </w:r>
          </w:p>
        </w:tc>
        <w:tc>
          <w:tcPr>
            <w:tcW w:w="2414" w:type="dxa"/>
            <w:shd w:val="clear" w:color="auto" w:fill="auto"/>
            <w:vAlign w:val="center"/>
          </w:tcPr>
          <w:p w:rsidR="00115AE6" w:rsidRPr="00385FC7" w:rsidRDefault="00115AE6" w:rsidP="002040FE">
            <w:pPr>
              <w:jc w:val="center"/>
              <w:rPr>
                <w:rFonts w:ascii="Times New Roman" w:hAnsi="Times New Roman"/>
                <w:szCs w:val="24"/>
              </w:rPr>
            </w:pPr>
          </w:p>
        </w:tc>
      </w:tr>
      <w:tr w:rsidR="00115AE6" w:rsidRPr="009F68A9" w:rsidTr="002040FE">
        <w:trPr>
          <w:jc w:val="center"/>
        </w:trPr>
        <w:tc>
          <w:tcPr>
            <w:tcW w:w="704" w:type="dxa"/>
            <w:vMerge/>
            <w:vAlign w:val="center"/>
          </w:tcPr>
          <w:p w:rsidR="00115AE6" w:rsidRDefault="00115AE6" w:rsidP="00115AE6">
            <w:pPr>
              <w:jc w:val="center"/>
              <w:rPr>
                <w:rFonts w:ascii="Times New Roman" w:hAnsi="Times New Roman"/>
                <w:szCs w:val="24"/>
              </w:rPr>
            </w:pPr>
          </w:p>
        </w:tc>
        <w:tc>
          <w:tcPr>
            <w:tcW w:w="636" w:type="dxa"/>
            <w:vAlign w:val="center"/>
          </w:tcPr>
          <w:p w:rsidR="00115AE6" w:rsidRDefault="00115AE6" w:rsidP="00115AE6">
            <w:pPr>
              <w:jc w:val="center"/>
              <w:rPr>
                <w:rFonts w:ascii="Times New Roman" w:hAnsi="Times New Roman"/>
                <w:szCs w:val="24"/>
              </w:rPr>
            </w:pPr>
            <w:r>
              <w:rPr>
                <w:rFonts w:ascii="Times New Roman" w:hAnsi="Times New Roman"/>
                <w:szCs w:val="24"/>
              </w:rPr>
              <w:t>D</w:t>
            </w:r>
          </w:p>
        </w:tc>
        <w:tc>
          <w:tcPr>
            <w:tcW w:w="5610" w:type="dxa"/>
            <w:shd w:val="clear" w:color="auto" w:fill="auto"/>
            <w:vAlign w:val="center"/>
          </w:tcPr>
          <w:p w:rsidR="00115AE6" w:rsidRPr="00BD6CCD" w:rsidRDefault="00115AE6" w:rsidP="00115AE6">
            <w:pPr>
              <w:rPr>
                <w:rFonts w:ascii="Times New Roman" w:hAnsi="Times New Roman"/>
                <w:bCs/>
                <w:szCs w:val="24"/>
              </w:rPr>
            </w:pPr>
            <w:r w:rsidRPr="00BD6CCD">
              <w:rPr>
                <w:rFonts w:ascii="Times New Roman" w:hAnsi="Times New Roman"/>
                <w:bCs/>
                <w:szCs w:val="24"/>
              </w:rPr>
              <w:t>Caratteristiche dell’offerta di gestione informativa (BIM)</w:t>
            </w:r>
            <w:r>
              <w:rPr>
                <w:rFonts w:ascii="Times New Roman" w:hAnsi="Times New Roman"/>
                <w:bCs/>
                <w:szCs w:val="24"/>
              </w:rPr>
              <w:t xml:space="preserve"> </w:t>
            </w:r>
            <w:r w:rsidRPr="00C55EDF">
              <w:rPr>
                <w:rFonts w:ascii="Times New Roman" w:hAnsi="Times New Roman"/>
                <w:i/>
                <w:color w:val="0070C0"/>
                <w:sz w:val="22"/>
                <w:szCs w:val="22"/>
              </w:rPr>
              <w:t>[in caso di servizi</w:t>
            </w:r>
            <w:r w:rsidRPr="00C55EDF">
              <w:rPr>
                <w:rFonts w:ascii="Times New Roman" w:hAnsi="Times New Roman"/>
                <w:bCs/>
                <w:i/>
                <w:color w:val="0070C0"/>
                <w:sz w:val="22"/>
                <w:szCs w:val="22"/>
              </w:rPr>
              <w:t xml:space="preserve"> soggetti all’obbligo di adozione dei metodi e degli strumenti di gestione informativa digitale delle costruzioni (BIM) ai sensi dell’articolo 43, del </w:t>
            </w:r>
            <w:proofErr w:type="spellStart"/>
            <w:r w:rsidRPr="00C55EDF">
              <w:rPr>
                <w:rFonts w:ascii="Times New Roman" w:hAnsi="Times New Roman"/>
                <w:bCs/>
                <w:i/>
                <w:color w:val="0070C0"/>
                <w:sz w:val="22"/>
                <w:szCs w:val="22"/>
              </w:rPr>
              <w:t>D.Lgs.</w:t>
            </w:r>
            <w:proofErr w:type="spellEnd"/>
            <w:r w:rsidRPr="00C55EDF">
              <w:rPr>
                <w:rFonts w:ascii="Times New Roman" w:hAnsi="Times New Roman"/>
                <w:bCs/>
                <w:i/>
                <w:color w:val="0070C0"/>
                <w:sz w:val="22"/>
                <w:szCs w:val="22"/>
              </w:rPr>
              <w:t xml:space="preserve"> 36/2023</w:t>
            </w:r>
            <w:r w:rsidRPr="00C55EDF">
              <w:rPr>
                <w:rFonts w:ascii="Times New Roman" w:hAnsi="Times New Roman"/>
                <w:i/>
                <w:color w:val="0070C0"/>
                <w:sz w:val="22"/>
                <w:szCs w:val="22"/>
              </w:rPr>
              <w:t>]</w:t>
            </w:r>
          </w:p>
        </w:tc>
        <w:tc>
          <w:tcPr>
            <w:tcW w:w="2414" w:type="dxa"/>
            <w:shd w:val="clear" w:color="auto" w:fill="auto"/>
            <w:vAlign w:val="center"/>
          </w:tcPr>
          <w:p w:rsidR="00115AE6" w:rsidRPr="00385FC7" w:rsidRDefault="00115AE6" w:rsidP="00115AE6">
            <w:pPr>
              <w:jc w:val="center"/>
              <w:rPr>
                <w:rFonts w:ascii="Times New Roman" w:hAnsi="Times New Roman"/>
                <w:szCs w:val="24"/>
              </w:rPr>
            </w:pPr>
          </w:p>
        </w:tc>
      </w:tr>
      <w:tr w:rsidR="00851E8A" w:rsidRPr="009F68A9" w:rsidTr="002040FE">
        <w:trPr>
          <w:jc w:val="center"/>
        </w:trPr>
        <w:tc>
          <w:tcPr>
            <w:tcW w:w="6950" w:type="dxa"/>
            <w:gridSpan w:val="3"/>
            <w:vAlign w:val="center"/>
          </w:tcPr>
          <w:p w:rsidR="00851E8A" w:rsidRPr="009F68A9" w:rsidRDefault="00851E8A" w:rsidP="002040FE">
            <w:pPr>
              <w:jc w:val="both"/>
              <w:rPr>
                <w:rFonts w:ascii="Times New Roman" w:hAnsi="Times New Roman"/>
                <w:szCs w:val="24"/>
              </w:rPr>
            </w:pPr>
            <w:r>
              <w:rPr>
                <w:rFonts w:ascii="Times New Roman" w:hAnsi="Times New Roman"/>
                <w:szCs w:val="24"/>
              </w:rPr>
              <w:t>Elemento prezzo</w:t>
            </w:r>
          </w:p>
        </w:tc>
        <w:tc>
          <w:tcPr>
            <w:tcW w:w="2414" w:type="dxa"/>
            <w:shd w:val="clear" w:color="auto" w:fill="auto"/>
            <w:vAlign w:val="center"/>
          </w:tcPr>
          <w:p w:rsidR="00851E8A" w:rsidRPr="009F68A9" w:rsidRDefault="00851E8A" w:rsidP="002040FE">
            <w:pPr>
              <w:jc w:val="center"/>
              <w:rPr>
                <w:rFonts w:ascii="Times New Roman" w:hAnsi="Times New Roman"/>
                <w:szCs w:val="24"/>
              </w:rPr>
            </w:pPr>
          </w:p>
        </w:tc>
      </w:tr>
      <w:tr w:rsidR="00851E8A" w:rsidRPr="009F68A9" w:rsidTr="002040FE">
        <w:trPr>
          <w:jc w:val="center"/>
        </w:trPr>
        <w:tc>
          <w:tcPr>
            <w:tcW w:w="6950" w:type="dxa"/>
            <w:gridSpan w:val="3"/>
            <w:vAlign w:val="center"/>
          </w:tcPr>
          <w:p w:rsidR="00851E8A" w:rsidRDefault="00851E8A" w:rsidP="002040FE">
            <w:pPr>
              <w:jc w:val="both"/>
              <w:rPr>
                <w:rFonts w:ascii="Times New Roman" w:hAnsi="Times New Roman"/>
                <w:szCs w:val="24"/>
              </w:rPr>
            </w:pPr>
            <w:r>
              <w:rPr>
                <w:rFonts w:ascii="Times New Roman" w:hAnsi="Times New Roman"/>
                <w:szCs w:val="24"/>
              </w:rPr>
              <w:t>Totale</w:t>
            </w:r>
          </w:p>
        </w:tc>
        <w:tc>
          <w:tcPr>
            <w:tcW w:w="2414" w:type="dxa"/>
            <w:shd w:val="clear" w:color="auto" w:fill="auto"/>
            <w:vAlign w:val="center"/>
          </w:tcPr>
          <w:p w:rsidR="00851E8A" w:rsidRPr="004C2609" w:rsidRDefault="00851E8A" w:rsidP="002040FE">
            <w:pPr>
              <w:jc w:val="center"/>
              <w:rPr>
                <w:rFonts w:ascii="Times New Roman" w:hAnsi="Times New Roman"/>
                <w:szCs w:val="24"/>
              </w:rPr>
            </w:pPr>
            <w:r w:rsidRPr="004C2609">
              <w:rPr>
                <w:rFonts w:ascii="Times New Roman" w:hAnsi="Times New Roman"/>
                <w:szCs w:val="24"/>
              </w:rPr>
              <w:t>100</w:t>
            </w:r>
          </w:p>
        </w:tc>
      </w:tr>
    </w:tbl>
    <w:p w:rsidR="000B498B" w:rsidRDefault="000B498B" w:rsidP="00E12F9B">
      <w:pPr>
        <w:jc w:val="both"/>
        <w:rPr>
          <w:rFonts w:ascii="Times New Roman" w:hAnsi="Times New Roman"/>
          <w:szCs w:val="24"/>
        </w:rPr>
      </w:pPr>
    </w:p>
    <w:p w:rsidR="00D142B4" w:rsidRPr="0005469E" w:rsidRDefault="002A3D8B" w:rsidP="00E12F9B">
      <w:pPr>
        <w:jc w:val="both"/>
        <w:rPr>
          <w:rFonts w:ascii="Times New Roman" w:hAnsi="Times New Roman"/>
          <w:b/>
          <w:szCs w:val="24"/>
        </w:rPr>
      </w:pPr>
      <w:r>
        <w:rPr>
          <w:rFonts w:ascii="Times New Roman" w:hAnsi="Times New Roman"/>
          <w:b/>
          <w:szCs w:val="24"/>
        </w:rPr>
        <w:t>5</w:t>
      </w:r>
      <w:r w:rsidR="00D142B4" w:rsidRPr="0005469E">
        <w:rPr>
          <w:rFonts w:ascii="Times New Roman" w:hAnsi="Times New Roman"/>
          <w:b/>
          <w:szCs w:val="24"/>
        </w:rPr>
        <w:t xml:space="preserve"> - APPROVAZIONE </w:t>
      </w:r>
      <w:r w:rsidR="00F23295" w:rsidRPr="00AC0FEF">
        <w:rPr>
          <w:rFonts w:ascii="Times New Roman" w:hAnsi="Times New Roman"/>
          <w:b/>
          <w:szCs w:val="24"/>
        </w:rPr>
        <w:t xml:space="preserve">DEI REQUISITI </w:t>
      </w:r>
      <w:r w:rsidR="00EE19BA">
        <w:rPr>
          <w:rFonts w:ascii="Times New Roman" w:hAnsi="Times New Roman"/>
          <w:b/>
          <w:szCs w:val="24"/>
        </w:rPr>
        <w:t xml:space="preserve">DI PARTECIPAZIONE </w:t>
      </w:r>
      <w:r w:rsidR="00F23295" w:rsidRPr="00AC0FEF">
        <w:rPr>
          <w:rFonts w:ascii="Times New Roman" w:hAnsi="Times New Roman"/>
          <w:b/>
          <w:szCs w:val="24"/>
        </w:rPr>
        <w:t>DEGLI OPERATORI ECONOMICI</w:t>
      </w:r>
      <w:r w:rsidR="002040FE">
        <w:rPr>
          <w:rFonts w:ascii="Times New Roman" w:hAnsi="Times New Roman"/>
          <w:b/>
          <w:szCs w:val="24"/>
        </w:rPr>
        <w:t xml:space="preserve"> </w:t>
      </w:r>
      <w:r w:rsidR="002040FE" w:rsidRPr="00115AE6">
        <w:rPr>
          <w:rFonts w:ascii="Times New Roman" w:hAnsi="Times New Roman"/>
          <w:b/>
          <w:i/>
          <w:color w:val="0070C0"/>
          <w:szCs w:val="24"/>
          <w:lang w:eastAsia="it-IT"/>
        </w:rPr>
        <w:t>[</w:t>
      </w:r>
      <w:proofErr w:type="spellStart"/>
      <w:r w:rsidR="002040FE" w:rsidRPr="00115AE6">
        <w:rPr>
          <w:rFonts w:ascii="Times New Roman" w:hAnsi="Times New Roman"/>
          <w:b/>
          <w:i/>
          <w:color w:val="0070C0"/>
          <w:szCs w:val="24"/>
          <w:lang w:eastAsia="it-IT"/>
        </w:rPr>
        <w:t>rif.</w:t>
      </w:r>
      <w:proofErr w:type="spellEnd"/>
      <w:r w:rsidR="002040FE" w:rsidRPr="00115AE6">
        <w:rPr>
          <w:rFonts w:ascii="Times New Roman" w:hAnsi="Times New Roman"/>
          <w:b/>
          <w:i/>
          <w:color w:val="0070C0"/>
          <w:szCs w:val="24"/>
          <w:lang w:eastAsia="it-IT"/>
        </w:rPr>
        <w:t xml:space="preserve"> </w:t>
      </w:r>
      <w:proofErr w:type="gramStart"/>
      <w:r w:rsidR="002040FE" w:rsidRPr="00115AE6">
        <w:rPr>
          <w:rFonts w:ascii="Times New Roman" w:hAnsi="Times New Roman"/>
          <w:b/>
          <w:i/>
          <w:color w:val="0070C0"/>
          <w:szCs w:val="24"/>
          <w:lang w:eastAsia="it-IT"/>
        </w:rPr>
        <w:t>punto</w:t>
      </w:r>
      <w:proofErr w:type="gramEnd"/>
      <w:r w:rsidR="002040FE" w:rsidRPr="00115AE6">
        <w:rPr>
          <w:rFonts w:ascii="Times New Roman" w:hAnsi="Times New Roman"/>
          <w:b/>
          <w:i/>
          <w:color w:val="0070C0"/>
          <w:szCs w:val="24"/>
          <w:lang w:eastAsia="it-IT"/>
        </w:rPr>
        <w:t xml:space="preserve"> 7 delle Premesse]</w:t>
      </w:r>
    </w:p>
    <w:p w:rsidR="00D142B4" w:rsidRDefault="00D142B4" w:rsidP="00DB7CD7">
      <w:pPr>
        <w:rPr>
          <w:rFonts w:ascii="Times New Roman" w:hAnsi="Times New Roman"/>
          <w:szCs w:val="24"/>
        </w:rPr>
      </w:pPr>
    </w:p>
    <w:p w:rsidR="002040FE" w:rsidRDefault="002040FE" w:rsidP="002040FE">
      <w:pPr>
        <w:spacing w:after="120"/>
        <w:jc w:val="both"/>
        <w:rPr>
          <w:rFonts w:ascii="Times New Roman" w:hAnsi="Times New Roman"/>
          <w:szCs w:val="24"/>
        </w:rPr>
      </w:pPr>
      <w:r w:rsidRPr="00887EB6">
        <w:rPr>
          <w:rFonts w:ascii="Times New Roman" w:hAnsi="Times New Roman"/>
          <w:b/>
          <w:color w:val="FF0000"/>
          <w:szCs w:val="24"/>
          <w:lang w:eastAsia="it-IT"/>
        </w:rPr>
        <w:t>LAVORI</w:t>
      </w:r>
      <w:r w:rsidR="005622C6">
        <w:rPr>
          <w:rFonts w:ascii="Times New Roman" w:hAnsi="Times New Roman"/>
          <w:b/>
          <w:color w:val="FF0000"/>
          <w:szCs w:val="24"/>
          <w:lang w:eastAsia="it-IT"/>
        </w:rPr>
        <w:t xml:space="preserve"> </w:t>
      </w:r>
      <w:r w:rsidR="005622C6" w:rsidRPr="00921F33">
        <w:rPr>
          <w:rFonts w:ascii="Times New Roman" w:hAnsi="Times New Roman"/>
          <w:b/>
          <w:i/>
          <w:color w:val="FF0000"/>
          <w:szCs w:val="24"/>
        </w:rPr>
        <w:t>(&gt; 150.000)</w:t>
      </w:r>
    </w:p>
    <w:p w:rsidR="002040FE" w:rsidRPr="00AC0FEF" w:rsidRDefault="002040FE" w:rsidP="002040FE">
      <w:pPr>
        <w:ind w:firstLine="426"/>
        <w:jc w:val="both"/>
        <w:rPr>
          <w:rFonts w:ascii="Times New Roman" w:hAnsi="Times New Roman"/>
          <w:szCs w:val="24"/>
          <w:lang w:eastAsia="it-IT"/>
        </w:rPr>
      </w:pPr>
      <w:proofErr w:type="gramStart"/>
      <w:r w:rsidRPr="00AC0FEF">
        <w:rPr>
          <w:rFonts w:ascii="Times New Roman" w:hAnsi="Times New Roman"/>
          <w:szCs w:val="24"/>
          <w:lang w:eastAsia="it-IT"/>
        </w:rPr>
        <w:t>di</w:t>
      </w:r>
      <w:proofErr w:type="gramEnd"/>
      <w:r w:rsidRPr="00AC0FEF">
        <w:rPr>
          <w:rFonts w:ascii="Times New Roman" w:hAnsi="Times New Roman"/>
          <w:szCs w:val="24"/>
          <w:lang w:eastAsia="it-IT"/>
        </w:rPr>
        <w:t xml:space="preserve"> </w:t>
      </w:r>
      <w:r w:rsidRPr="001C55EB">
        <w:rPr>
          <w:rFonts w:ascii="Times New Roman" w:hAnsi="Times New Roman"/>
          <w:szCs w:val="24"/>
          <w:lang w:eastAsia="it-IT"/>
        </w:rPr>
        <w:t>individuare</w:t>
      </w:r>
      <w:r w:rsidRPr="00AC0FEF">
        <w:rPr>
          <w:rFonts w:ascii="Times New Roman" w:hAnsi="Times New Roman"/>
          <w:szCs w:val="24"/>
          <w:lang w:eastAsia="it-IT"/>
        </w:rPr>
        <w:t xml:space="preserve">, </w:t>
      </w:r>
      <w:r>
        <w:rPr>
          <w:rFonts w:ascii="Times New Roman" w:hAnsi="Times New Roman"/>
          <w:szCs w:val="24"/>
          <w:lang w:eastAsia="it-IT"/>
        </w:rPr>
        <w:t>al fine</w:t>
      </w:r>
      <w:r w:rsidRPr="00AC0FEF">
        <w:rPr>
          <w:rFonts w:ascii="Times New Roman" w:hAnsi="Times New Roman"/>
          <w:szCs w:val="24"/>
          <w:lang w:eastAsia="it-IT"/>
        </w:rPr>
        <w:t xml:space="preserve"> </w:t>
      </w:r>
      <w:r>
        <w:rPr>
          <w:rFonts w:ascii="Times New Roman" w:hAnsi="Times New Roman"/>
          <w:szCs w:val="24"/>
          <w:lang w:eastAsia="it-IT"/>
        </w:rPr>
        <w:t xml:space="preserve">della dimostrazione </w:t>
      </w:r>
      <w:r w:rsidRPr="00AC0FEF">
        <w:rPr>
          <w:rFonts w:ascii="Times New Roman" w:hAnsi="Times New Roman"/>
          <w:szCs w:val="24"/>
          <w:lang w:eastAsia="it-IT"/>
        </w:rPr>
        <w:t xml:space="preserve">dei requisiti di </w:t>
      </w:r>
      <w:r>
        <w:rPr>
          <w:rFonts w:ascii="Times New Roman" w:hAnsi="Times New Roman"/>
          <w:szCs w:val="24"/>
          <w:lang w:eastAsia="it-IT"/>
        </w:rPr>
        <w:t xml:space="preserve">partecipazione </w:t>
      </w:r>
      <w:r w:rsidRPr="00AC0FEF">
        <w:rPr>
          <w:rFonts w:ascii="Times New Roman" w:hAnsi="Times New Roman"/>
          <w:szCs w:val="24"/>
          <w:lang w:eastAsia="it-IT"/>
        </w:rPr>
        <w:t xml:space="preserve">degli operatori economici </w:t>
      </w:r>
      <w:r>
        <w:rPr>
          <w:rFonts w:ascii="Times New Roman" w:hAnsi="Times New Roman"/>
          <w:szCs w:val="24"/>
          <w:lang w:eastAsia="it-IT"/>
        </w:rPr>
        <w:t>di cui</w:t>
      </w:r>
      <w:r w:rsidRPr="00AC0FEF">
        <w:rPr>
          <w:rFonts w:ascii="Times New Roman" w:hAnsi="Times New Roman"/>
          <w:szCs w:val="24"/>
          <w:lang w:eastAsia="it-IT"/>
        </w:rPr>
        <w:t xml:space="preserve"> </w:t>
      </w:r>
      <w:r>
        <w:rPr>
          <w:rFonts w:ascii="Times New Roman" w:hAnsi="Times New Roman"/>
          <w:szCs w:val="24"/>
          <w:lang w:eastAsia="it-IT"/>
        </w:rPr>
        <w:t>a</w:t>
      </w:r>
      <w:r w:rsidRPr="00CA1F30">
        <w:rPr>
          <w:rFonts w:ascii="Times New Roman" w:hAnsi="Times New Roman"/>
          <w:szCs w:val="24"/>
          <w:lang w:eastAsia="it-IT"/>
        </w:rPr>
        <w:t>ll’art. 100</w:t>
      </w:r>
      <w:r>
        <w:rPr>
          <w:rFonts w:ascii="Times New Roman" w:hAnsi="Times New Roman"/>
          <w:szCs w:val="24"/>
          <w:lang w:eastAsia="it-IT"/>
        </w:rPr>
        <w:t xml:space="preserve"> </w:t>
      </w:r>
      <w:r w:rsidRPr="00CA1F30">
        <w:rPr>
          <w:rFonts w:ascii="Times New Roman" w:hAnsi="Times New Roman"/>
          <w:szCs w:val="24"/>
          <w:lang w:eastAsia="it-IT"/>
        </w:rPr>
        <w:t xml:space="preserve">del </w:t>
      </w:r>
      <w:proofErr w:type="spellStart"/>
      <w:r w:rsidRPr="00CA1F30">
        <w:rPr>
          <w:rFonts w:ascii="Times New Roman" w:hAnsi="Times New Roman"/>
          <w:szCs w:val="24"/>
        </w:rPr>
        <w:t>D.Lgs.</w:t>
      </w:r>
      <w:proofErr w:type="spellEnd"/>
      <w:r w:rsidRPr="00CA1F30">
        <w:rPr>
          <w:rFonts w:ascii="Times New Roman" w:hAnsi="Times New Roman"/>
          <w:szCs w:val="24"/>
        </w:rPr>
        <w:t xml:space="preserve"> n. 36/2023</w:t>
      </w:r>
      <w:r w:rsidRPr="00CA1F30">
        <w:rPr>
          <w:rFonts w:ascii="Times New Roman" w:hAnsi="Times New Roman"/>
          <w:szCs w:val="24"/>
          <w:lang w:eastAsia="it-IT"/>
        </w:rPr>
        <w:t xml:space="preserve">, </w:t>
      </w:r>
      <w:r>
        <w:rPr>
          <w:rFonts w:ascii="Times New Roman" w:hAnsi="Times New Roman"/>
          <w:szCs w:val="24"/>
          <w:lang w:eastAsia="it-IT"/>
        </w:rPr>
        <w:t xml:space="preserve">l’iscrizione nel registro della camera di commercio, industria, artigianato e agricoltura e il </w:t>
      </w:r>
      <w:r w:rsidRPr="00AC0FEF">
        <w:rPr>
          <w:rFonts w:ascii="Times New Roman" w:hAnsi="Times New Roman"/>
          <w:szCs w:val="24"/>
          <w:lang w:eastAsia="it-IT"/>
        </w:rPr>
        <w:t xml:space="preserve">possesso </w:t>
      </w:r>
      <w:r>
        <w:rPr>
          <w:rFonts w:ascii="Times New Roman" w:hAnsi="Times New Roman"/>
          <w:szCs w:val="24"/>
          <w:lang w:eastAsia="it-IT"/>
        </w:rPr>
        <w:t>del</w:t>
      </w:r>
      <w:r w:rsidRPr="00CA1F30">
        <w:rPr>
          <w:rFonts w:ascii="Times New Roman" w:hAnsi="Times New Roman"/>
          <w:szCs w:val="24"/>
          <w:lang w:eastAsia="it-IT"/>
        </w:rPr>
        <w:t xml:space="preserve">l’attestazione SOA nella </w:t>
      </w:r>
      <w:r w:rsidRPr="00AC0FEF">
        <w:rPr>
          <w:rFonts w:ascii="Times New Roman" w:hAnsi="Times New Roman"/>
          <w:szCs w:val="24"/>
          <w:lang w:eastAsia="it-IT"/>
        </w:rPr>
        <w:t xml:space="preserve">categoria </w:t>
      </w:r>
      <w:r>
        <w:rPr>
          <w:rFonts w:ascii="Times New Roman" w:hAnsi="Times New Roman"/>
          <w:szCs w:val="24"/>
          <w:lang w:eastAsia="it-IT"/>
        </w:rPr>
        <w:t>prevalente</w:t>
      </w:r>
      <w:r w:rsidRPr="00AC0FEF">
        <w:rPr>
          <w:rFonts w:ascii="Times New Roman" w:hAnsi="Times New Roman"/>
          <w:szCs w:val="24"/>
          <w:lang w:eastAsia="it-IT"/>
        </w:rPr>
        <w:t xml:space="preserve"> _____ </w:t>
      </w:r>
      <w:r w:rsidRPr="00115AE6">
        <w:rPr>
          <w:rFonts w:ascii="Times New Roman" w:hAnsi="Times New Roman"/>
          <w:i/>
          <w:color w:val="0070C0"/>
          <w:szCs w:val="24"/>
          <w:lang w:eastAsia="it-IT"/>
        </w:rPr>
        <w:t xml:space="preserve">[codice] </w:t>
      </w:r>
      <w:r w:rsidRPr="00AC0FEF">
        <w:rPr>
          <w:rFonts w:ascii="Times New Roman" w:hAnsi="Times New Roman"/>
          <w:szCs w:val="24"/>
          <w:lang w:eastAsia="it-IT"/>
        </w:rPr>
        <w:t>“___________________”</w:t>
      </w:r>
      <w:r>
        <w:rPr>
          <w:rFonts w:ascii="Times New Roman" w:hAnsi="Times New Roman"/>
          <w:szCs w:val="24"/>
          <w:lang w:eastAsia="it-IT"/>
        </w:rPr>
        <w:t xml:space="preserve"> </w:t>
      </w:r>
      <w:r w:rsidRPr="00115AE6">
        <w:rPr>
          <w:rFonts w:ascii="Times New Roman" w:hAnsi="Times New Roman"/>
          <w:i/>
          <w:color w:val="0070C0"/>
          <w:szCs w:val="24"/>
          <w:lang w:eastAsia="it-IT"/>
        </w:rPr>
        <w:t>[descrizione]</w:t>
      </w:r>
      <w:r w:rsidRPr="00AC0FEF">
        <w:rPr>
          <w:rFonts w:ascii="Times New Roman" w:hAnsi="Times New Roman"/>
          <w:szCs w:val="24"/>
          <w:lang w:eastAsia="it-IT"/>
        </w:rPr>
        <w:t xml:space="preserve">, ai </w:t>
      </w:r>
      <w:r w:rsidRPr="00CA1F30">
        <w:rPr>
          <w:rFonts w:ascii="Times New Roman" w:hAnsi="Times New Roman"/>
          <w:szCs w:val="24"/>
          <w:lang w:eastAsia="it-IT"/>
        </w:rPr>
        <w:t xml:space="preserve">sensi </w:t>
      </w:r>
      <w:r>
        <w:rPr>
          <w:rFonts w:ascii="Times New Roman" w:hAnsi="Times New Roman"/>
          <w:szCs w:val="24"/>
          <w:lang w:eastAsia="it-IT"/>
        </w:rPr>
        <w:t>dei commi 3 e 4</w:t>
      </w:r>
      <w:r w:rsidRPr="00CA1F30">
        <w:rPr>
          <w:rFonts w:ascii="Times New Roman" w:hAnsi="Times New Roman"/>
          <w:szCs w:val="24"/>
          <w:lang w:eastAsia="it-IT"/>
        </w:rPr>
        <w:t xml:space="preserve"> del richiamato</w:t>
      </w:r>
      <w:r w:rsidRPr="00CA1F30">
        <w:rPr>
          <w:rFonts w:ascii="Times New Roman" w:hAnsi="Times New Roman"/>
          <w:szCs w:val="24"/>
        </w:rPr>
        <w:t xml:space="preserve"> </w:t>
      </w:r>
      <w:r>
        <w:rPr>
          <w:rFonts w:ascii="Times New Roman" w:hAnsi="Times New Roman"/>
          <w:szCs w:val="24"/>
        </w:rPr>
        <w:t>art. 100</w:t>
      </w:r>
      <w:r w:rsidRPr="00CA1F30">
        <w:rPr>
          <w:rFonts w:ascii="Times New Roman" w:hAnsi="Times New Roman"/>
          <w:szCs w:val="24"/>
          <w:lang w:eastAsia="it-IT"/>
        </w:rPr>
        <w:t>;</w:t>
      </w:r>
    </w:p>
    <w:p w:rsidR="00F23295" w:rsidRDefault="00F23295" w:rsidP="00F23295">
      <w:pPr>
        <w:tabs>
          <w:tab w:val="left" w:pos="284"/>
        </w:tabs>
        <w:jc w:val="both"/>
        <w:rPr>
          <w:rFonts w:ascii="Times New Roman" w:hAnsi="Times New Roman"/>
          <w:szCs w:val="24"/>
        </w:rPr>
      </w:pPr>
    </w:p>
    <w:p w:rsidR="005622C6" w:rsidRDefault="005622C6" w:rsidP="000B498B">
      <w:pPr>
        <w:tabs>
          <w:tab w:val="left" w:pos="284"/>
        </w:tabs>
        <w:spacing w:after="120"/>
        <w:jc w:val="both"/>
        <w:rPr>
          <w:rFonts w:ascii="Times New Roman" w:hAnsi="Times New Roman"/>
          <w:szCs w:val="24"/>
        </w:rPr>
      </w:pPr>
      <w:r>
        <w:rPr>
          <w:rFonts w:ascii="Times New Roman" w:hAnsi="Times New Roman"/>
          <w:b/>
          <w:i/>
          <w:color w:val="FF0000"/>
          <w:szCs w:val="24"/>
        </w:rPr>
        <w:t>utilizzare in alternativa al paragrafo precedente</w:t>
      </w:r>
      <w:r w:rsidRPr="004C405F">
        <w:rPr>
          <w:rFonts w:ascii="Times New Roman" w:hAnsi="Times New Roman"/>
          <w:b/>
          <w:i/>
          <w:color w:val="FF0000"/>
          <w:szCs w:val="24"/>
        </w:rPr>
        <w:t xml:space="preserve"> nel caso di lavori da affidare mediante appalto integrato ai sensi dell’art. 44 del </w:t>
      </w:r>
      <w:proofErr w:type="spellStart"/>
      <w:r w:rsidRPr="004C405F">
        <w:rPr>
          <w:rFonts w:ascii="Times New Roman" w:hAnsi="Times New Roman"/>
          <w:b/>
          <w:i/>
          <w:color w:val="FF0000"/>
          <w:szCs w:val="24"/>
        </w:rPr>
        <w:t>D.Lgs.</w:t>
      </w:r>
      <w:proofErr w:type="spellEnd"/>
      <w:r w:rsidRPr="004C405F">
        <w:rPr>
          <w:rFonts w:ascii="Times New Roman" w:hAnsi="Times New Roman"/>
          <w:b/>
          <w:i/>
          <w:color w:val="FF0000"/>
          <w:szCs w:val="24"/>
        </w:rPr>
        <w:t xml:space="preserve"> n. 36/2023 (in coerenza con quanto indicato al punto 2)</w:t>
      </w:r>
    </w:p>
    <w:p w:rsidR="005622C6" w:rsidRPr="00E23270" w:rsidRDefault="005622C6" w:rsidP="005622C6">
      <w:pPr>
        <w:tabs>
          <w:tab w:val="left" w:pos="284"/>
        </w:tabs>
        <w:ind w:firstLine="426"/>
        <w:jc w:val="both"/>
        <w:rPr>
          <w:rFonts w:ascii="Times New Roman" w:hAnsi="Times New Roman"/>
          <w:szCs w:val="24"/>
        </w:rPr>
      </w:pPr>
      <w:proofErr w:type="gramStart"/>
      <w:r w:rsidRPr="00AC0FEF">
        <w:rPr>
          <w:rFonts w:ascii="Times New Roman" w:hAnsi="Times New Roman"/>
          <w:szCs w:val="24"/>
          <w:lang w:eastAsia="it-IT"/>
        </w:rPr>
        <w:t>di</w:t>
      </w:r>
      <w:proofErr w:type="gramEnd"/>
      <w:r w:rsidRPr="00AC0FEF">
        <w:rPr>
          <w:rFonts w:ascii="Times New Roman" w:hAnsi="Times New Roman"/>
          <w:szCs w:val="24"/>
          <w:lang w:eastAsia="it-IT"/>
        </w:rPr>
        <w:t xml:space="preserve"> </w:t>
      </w:r>
      <w:r w:rsidRPr="001C55EB">
        <w:rPr>
          <w:rFonts w:ascii="Times New Roman" w:hAnsi="Times New Roman"/>
          <w:szCs w:val="24"/>
          <w:lang w:eastAsia="it-IT"/>
        </w:rPr>
        <w:t>individuare</w:t>
      </w:r>
      <w:r w:rsidRPr="00AC0FEF">
        <w:rPr>
          <w:rFonts w:ascii="Times New Roman" w:hAnsi="Times New Roman"/>
          <w:szCs w:val="24"/>
          <w:lang w:eastAsia="it-IT"/>
        </w:rPr>
        <w:t xml:space="preserve">, </w:t>
      </w:r>
      <w:r>
        <w:rPr>
          <w:rFonts w:ascii="Times New Roman" w:hAnsi="Times New Roman"/>
          <w:szCs w:val="24"/>
          <w:lang w:eastAsia="it-IT"/>
        </w:rPr>
        <w:t>al fine</w:t>
      </w:r>
      <w:r w:rsidRPr="00AC0FEF">
        <w:rPr>
          <w:rFonts w:ascii="Times New Roman" w:hAnsi="Times New Roman"/>
          <w:szCs w:val="24"/>
          <w:lang w:eastAsia="it-IT"/>
        </w:rPr>
        <w:t xml:space="preserve"> </w:t>
      </w:r>
      <w:r>
        <w:rPr>
          <w:rFonts w:ascii="Times New Roman" w:hAnsi="Times New Roman"/>
          <w:szCs w:val="24"/>
          <w:lang w:eastAsia="it-IT"/>
        </w:rPr>
        <w:t xml:space="preserve">della dimostrazione </w:t>
      </w:r>
      <w:r w:rsidRPr="00AC0FEF">
        <w:rPr>
          <w:rFonts w:ascii="Times New Roman" w:hAnsi="Times New Roman"/>
          <w:szCs w:val="24"/>
          <w:lang w:eastAsia="it-IT"/>
        </w:rPr>
        <w:t xml:space="preserve">dei requisiti di </w:t>
      </w:r>
      <w:r>
        <w:rPr>
          <w:rFonts w:ascii="Times New Roman" w:hAnsi="Times New Roman"/>
          <w:szCs w:val="24"/>
          <w:lang w:eastAsia="it-IT"/>
        </w:rPr>
        <w:t xml:space="preserve">partecipazione </w:t>
      </w:r>
      <w:r w:rsidRPr="00AC0FEF">
        <w:rPr>
          <w:rFonts w:ascii="Times New Roman" w:hAnsi="Times New Roman"/>
          <w:szCs w:val="24"/>
          <w:lang w:eastAsia="it-IT"/>
        </w:rPr>
        <w:t xml:space="preserve">degli operatori economici </w:t>
      </w:r>
      <w:r>
        <w:rPr>
          <w:rFonts w:ascii="Times New Roman" w:hAnsi="Times New Roman"/>
          <w:szCs w:val="24"/>
          <w:lang w:eastAsia="it-IT"/>
        </w:rPr>
        <w:t>di cui</w:t>
      </w:r>
      <w:r w:rsidRPr="00AC0FEF">
        <w:rPr>
          <w:rFonts w:ascii="Times New Roman" w:hAnsi="Times New Roman"/>
          <w:szCs w:val="24"/>
          <w:lang w:eastAsia="it-IT"/>
        </w:rPr>
        <w:t xml:space="preserve"> </w:t>
      </w:r>
      <w:r>
        <w:rPr>
          <w:rFonts w:ascii="Times New Roman" w:hAnsi="Times New Roman"/>
          <w:szCs w:val="24"/>
          <w:lang w:eastAsia="it-IT"/>
        </w:rPr>
        <w:t>a</w:t>
      </w:r>
      <w:r w:rsidRPr="00CA1F30">
        <w:rPr>
          <w:rFonts w:ascii="Times New Roman" w:hAnsi="Times New Roman"/>
          <w:szCs w:val="24"/>
          <w:lang w:eastAsia="it-IT"/>
        </w:rPr>
        <w:t>ll’art. 100</w:t>
      </w:r>
      <w:r>
        <w:rPr>
          <w:rFonts w:ascii="Times New Roman" w:hAnsi="Times New Roman"/>
          <w:szCs w:val="24"/>
          <w:lang w:eastAsia="it-IT"/>
        </w:rPr>
        <w:t xml:space="preserve"> </w:t>
      </w:r>
      <w:r w:rsidRPr="00CA1F30">
        <w:rPr>
          <w:rFonts w:ascii="Times New Roman" w:hAnsi="Times New Roman"/>
          <w:szCs w:val="24"/>
          <w:lang w:eastAsia="it-IT"/>
        </w:rPr>
        <w:t xml:space="preserve">del </w:t>
      </w:r>
      <w:proofErr w:type="spellStart"/>
      <w:r w:rsidRPr="00CA1F30">
        <w:rPr>
          <w:rFonts w:ascii="Times New Roman" w:hAnsi="Times New Roman"/>
          <w:szCs w:val="24"/>
        </w:rPr>
        <w:t>D.Lgs.</w:t>
      </w:r>
      <w:proofErr w:type="spellEnd"/>
      <w:r w:rsidRPr="00CA1F30">
        <w:rPr>
          <w:rFonts w:ascii="Times New Roman" w:hAnsi="Times New Roman"/>
          <w:szCs w:val="24"/>
        </w:rPr>
        <w:t xml:space="preserve"> n. 36/2023</w:t>
      </w:r>
      <w:r>
        <w:rPr>
          <w:rFonts w:ascii="Times New Roman" w:hAnsi="Times New Roman"/>
          <w:szCs w:val="24"/>
          <w:lang w:eastAsia="it-IT"/>
        </w:rPr>
        <w:t>:</w:t>
      </w:r>
    </w:p>
    <w:p w:rsidR="005622C6" w:rsidRDefault="005622C6" w:rsidP="005622C6">
      <w:pPr>
        <w:pStyle w:val="Paragrafoelenco"/>
        <w:numPr>
          <w:ilvl w:val="0"/>
          <w:numId w:val="11"/>
        </w:numPr>
        <w:tabs>
          <w:tab w:val="left" w:pos="426"/>
        </w:tabs>
        <w:ind w:left="426" w:hanging="284"/>
        <w:jc w:val="both"/>
        <w:rPr>
          <w:sz w:val="24"/>
          <w:szCs w:val="24"/>
        </w:rPr>
      </w:pPr>
      <w:proofErr w:type="gramStart"/>
      <w:r w:rsidRPr="00B306DC">
        <w:rPr>
          <w:sz w:val="24"/>
          <w:szCs w:val="24"/>
          <w:u w:val="single"/>
        </w:rPr>
        <w:t>per</w:t>
      </w:r>
      <w:proofErr w:type="gramEnd"/>
      <w:r w:rsidRPr="00B306DC">
        <w:rPr>
          <w:sz w:val="24"/>
          <w:szCs w:val="24"/>
          <w:u w:val="single"/>
        </w:rPr>
        <w:t xml:space="preserve"> l’esecuzione dei lavori</w:t>
      </w:r>
      <w:r>
        <w:rPr>
          <w:sz w:val="24"/>
          <w:szCs w:val="24"/>
        </w:rPr>
        <w:t xml:space="preserve">, </w:t>
      </w:r>
      <w:r w:rsidRPr="00B306DC">
        <w:rPr>
          <w:sz w:val="24"/>
          <w:szCs w:val="24"/>
        </w:rPr>
        <w:t xml:space="preserve">l’iscrizione nel registro della camera di commercio, industria, artigianato e agricoltura e il possesso dell’attestazione SOA nella categoria prevalente _____ </w:t>
      </w:r>
      <w:r w:rsidRPr="00115AE6">
        <w:rPr>
          <w:i/>
          <w:color w:val="0070C0"/>
          <w:sz w:val="24"/>
          <w:szCs w:val="24"/>
        </w:rPr>
        <w:t xml:space="preserve">[codice] </w:t>
      </w:r>
      <w:r w:rsidRPr="00B306DC">
        <w:rPr>
          <w:sz w:val="24"/>
          <w:szCs w:val="24"/>
        </w:rPr>
        <w:t xml:space="preserve">“___________________” </w:t>
      </w:r>
      <w:r w:rsidRPr="00115AE6">
        <w:rPr>
          <w:i/>
          <w:color w:val="0070C0"/>
          <w:sz w:val="24"/>
          <w:szCs w:val="24"/>
        </w:rPr>
        <w:t>[descrizione]</w:t>
      </w:r>
      <w:r w:rsidRPr="00B306DC">
        <w:rPr>
          <w:sz w:val="24"/>
          <w:szCs w:val="24"/>
        </w:rPr>
        <w:t>, ai sensi dei commi 3 e 4 del richiamato art. 100</w:t>
      </w:r>
      <w:r>
        <w:rPr>
          <w:sz w:val="24"/>
          <w:szCs w:val="24"/>
        </w:rPr>
        <w:t>;</w:t>
      </w:r>
    </w:p>
    <w:p w:rsidR="005622C6" w:rsidRPr="00B306DC" w:rsidRDefault="005622C6" w:rsidP="005622C6">
      <w:pPr>
        <w:pStyle w:val="Paragrafoelenco"/>
        <w:numPr>
          <w:ilvl w:val="0"/>
          <w:numId w:val="11"/>
        </w:numPr>
        <w:tabs>
          <w:tab w:val="left" w:pos="426"/>
        </w:tabs>
        <w:ind w:left="426" w:hanging="284"/>
        <w:jc w:val="both"/>
        <w:rPr>
          <w:sz w:val="24"/>
          <w:szCs w:val="24"/>
        </w:rPr>
      </w:pPr>
      <w:proofErr w:type="gramStart"/>
      <w:r w:rsidRPr="00B306DC">
        <w:rPr>
          <w:sz w:val="24"/>
          <w:szCs w:val="24"/>
          <w:u w:val="single"/>
        </w:rPr>
        <w:t>per</w:t>
      </w:r>
      <w:proofErr w:type="gramEnd"/>
      <w:r w:rsidRPr="00B306DC">
        <w:rPr>
          <w:sz w:val="24"/>
          <w:szCs w:val="24"/>
          <w:u w:val="single"/>
        </w:rPr>
        <w:t xml:space="preserve"> l’attività di progettazione</w:t>
      </w:r>
      <w:r>
        <w:rPr>
          <w:sz w:val="24"/>
          <w:szCs w:val="24"/>
        </w:rPr>
        <w:t xml:space="preserve">, </w:t>
      </w:r>
      <w:r w:rsidRPr="00B306DC">
        <w:rPr>
          <w:sz w:val="24"/>
          <w:szCs w:val="24"/>
        </w:rPr>
        <w:t xml:space="preserve">l’iscrizione presso i competenti ordini professionali e il possesso dell’abilitazione all’esercizio della professione, pertinenti con l’oggetto della fase progettuale </w:t>
      </w:r>
      <w:r>
        <w:rPr>
          <w:sz w:val="24"/>
          <w:szCs w:val="24"/>
        </w:rPr>
        <w:t>in affidamento;</w:t>
      </w:r>
    </w:p>
    <w:p w:rsidR="005622C6" w:rsidRDefault="005622C6" w:rsidP="005622C6">
      <w:pPr>
        <w:tabs>
          <w:tab w:val="left" w:pos="284"/>
        </w:tabs>
        <w:jc w:val="both"/>
        <w:rPr>
          <w:rFonts w:ascii="Times New Roman" w:hAnsi="Times New Roman"/>
          <w:szCs w:val="24"/>
        </w:rPr>
      </w:pPr>
    </w:p>
    <w:p w:rsidR="008159AB" w:rsidRDefault="008159AB" w:rsidP="008159AB">
      <w:pPr>
        <w:jc w:val="both"/>
        <w:rPr>
          <w:rFonts w:ascii="Times New Roman" w:hAnsi="Times New Roman"/>
          <w:b/>
          <w:i/>
          <w:color w:val="FF0000"/>
          <w:szCs w:val="24"/>
          <w:lang w:eastAsia="it-IT"/>
        </w:rPr>
      </w:pPr>
      <w:r w:rsidRPr="008159AB">
        <w:rPr>
          <w:rFonts w:ascii="Times New Roman" w:hAnsi="Times New Roman"/>
          <w:b/>
          <w:i/>
          <w:color w:val="FF0000"/>
          <w:szCs w:val="24"/>
          <w:lang w:eastAsia="it-IT"/>
        </w:rPr>
        <w:t xml:space="preserve">Individuazione, ai sensi dell’art. 11, commi 2 e 2bis, del </w:t>
      </w:r>
      <w:proofErr w:type="spellStart"/>
      <w:r w:rsidRPr="008159AB">
        <w:rPr>
          <w:rFonts w:ascii="Times New Roman" w:hAnsi="Times New Roman"/>
          <w:b/>
          <w:i/>
          <w:color w:val="FF0000"/>
          <w:szCs w:val="24"/>
          <w:lang w:eastAsia="it-IT"/>
        </w:rPr>
        <w:t>D.Lgs.</w:t>
      </w:r>
      <w:proofErr w:type="spellEnd"/>
      <w:r w:rsidRPr="008159AB">
        <w:rPr>
          <w:rFonts w:ascii="Times New Roman" w:hAnsi="Times New Roman"/>
          <w:b/>
          <w:i/>
          <w:color w:val="FF0000"/>
          <w:szCs w:val="24"/>
          <w:lang w:eastAsia="it-IT"/>
        </w:rPr>
        <w:t xml:space="preserve"> n. 36/2023, del contratto collettivo da applicare al personale impiegato nei lavori</w:t>
      </w:r>
    </w:p>
    <w:p w:rsidR="008159AB" w:rsidRPr="00032887" w:rsidRDefault="008159AB" w:rsidP="008159AB">
      <w:pPr>
        <w:numPr>
          <w:ilvl w:val="0"/>
          <w:numId w:val="18"/>
        </w:numPr>
        <w:tabs>
          <w:tab w:val="left" w:pos="426"/>
        </w:tabs>
        <w:spacing w:before="120"/>
        <w:ind w:left="426" w:hanging="426"/>
        <w:jc w:val="both"/>
        <w:rPr>
          <w:rFonts w:ascii="Times New Roman" w:hAnsi="Times New Roman"/>
          <w:b/>
          <w:i/>
          <w:color w:val="FF0000"/>
          <w:szCs w:val="24"/>
        </w:rPr>
      </w:pPr>
      <w:proofErr w:type="gramStart"/>
      <w:r>
        <w:rPr>
          <w:rFonts w:ascii="Times New Roman" w:hAnsi="Times New Roman"/>
          <w:b/>
          <w:i/>
          <w:color w:val="FF0000"/>
          <w:szCs w:val="24"/>
          <w:lang w:eastAsia="it-IT"/>
        </w:rPr>
        <w:t>senza</w:t>
      </w:r>
      <w:proofErr w:type="gramEnd"/>
      <w:r>
        <w:rPr>
          <w:rFonts w:ascii="Times New Roman" w:hAnsi="Times New Roman"/>
          <w:b/>
          <w:i/>
          <w:color w:val="FF0000"/>
          <w:szCs w:val="24"/>
          <w:lang w:eastAsia="it-IT"/>
        </w:rPr>
        <w:t xml:space="preserve"> </w:t>
      </w:r>
      <w:r w:rsidRPr="001D56A9">
        <w:rPr>
          <w:rFonts w:ascii="Times New Roman" w:hAnsi="Times New Roman"/>
          <w:b/>
          <w:i/>
          <w:color w:val="FF0000"/>
          <w:szCs w:val="24"/>
          <w:lang w:eastAsia="it-IT"/>
        </w:rPr>
        <w:t>categorie scorporabili di importo pari o superiore al 30% dell’importo a base di gara</w:t>
      </w:r>
      <w:r w:rsidRPr="00032887">
        <w:rPr>
          <w:rFonts w:ascii="Times New Roman" w:hAnsi="Times New Roman"/>
          <w:b/>
          <w:i/>
          <w:color w:val="FF0000"/>
          <w:szCs w:val="24"/>
        </w:rPr>
        <w:t>:</w:t>
      </w:r>
    </w:p>
    <w:p w:rsidR="008159AB" w:rsidRDefault="008159AB" w:rsidP="005622C6">
      <w:pPr>
        <w:tabs>
          <w:tab w:val="left" w:pos="284"/>
        </w:tabs>
        <w:jc w:val="both"/>
        <w:rPr>
          <w:rFonts w:ascii="Times New Roman" w:hAnsi="Times New Roman"/>
          <w:szCs w:val="24"/>
        </w:rPr>
      </w:pPr>
    </w:p>
    <w:p w:rsidR="00710B6B" w:rsidRDefault="008159AB" w:rsidP="008159AB">
      <w:pPr>
        <w:ind w:firstLine="426"/>
        <w:jc w:val="both"/>
        <w:rPr>
          <w:rFonts w:ascii="Times New Roman" w:hAnsi="Times New Roman"/>
          <w:szCs w:val="24"/>
          <w:lang w:eastAsia="it-IT"/>
        </w:rPr>
      </w:pPr>
      <w:proofErr w:type="gramStart"/>
      <w:r w:rsidRPr="008159AB">
        <w:rPr>
          <w:rFonts w:ascii="Times New Roman" w:hAnsi="Times New Roman"/>
          <w:szCs w:val="24"/>
          <w:lang w:eastAsia="it-IT"/>
        </w:rPr>
        <w:t>di</w:t>
      </w:r>
      <w:proofErr w:type="gramEnd"/>
      <w:r w:rsidRPr="008159AB">
        <w:rPr>
          <w:rFonts w:ascii="Times New Roman" w:hAnsi="Times New Roman"/>
          <w:szCs w:val="24"/>
          <w:lang w:eastAsia="it-IT"/>
        </w:rPr>
        <w:t xml:space="preserve"> individuare con il codice alfanumerico _____</w:t>
      </w:r>
      <w:r>
        <w:rPr>
          <w:rFonts w:ascii="Times New Roman" w:hAnsi="Times New Roman"/>
          <w:szCs w:val="24"/>
          <w:lang w:eastAsia="it-IT"/>
        </w:rPr>
        <w:t xml:space="preserve"> </w:t>
      </w:r>
      <w:r w:rsidRPr="008159AB">
        <w:rPr>
          <w:rFonts w:ascii="Times New Roman" w:hAnsi="Times New Roman"/>
          <w:szCs w:val="24"/>
          <w:lang w:eastAsia="it-IT"/>
        </w:rPr>
        <w:t xml:space="preserve">il CCNL da applicare al personale impiegato nei lavori, ai sensi dell’art. 11, comma 2, del </w:t>
      </w:r>
      <w:proofErr w:type="spellStart"/>
      <w:r w:rsidRPr="008159AB">
        <w:rPr>
          <w:rFonts w:ascii="Times New Roman" w:hAnsi="Times New Roman"/>
          <w:szCs w:val="24"/>
          <w:lang w:eastAsia="it-IT"/>
        </w:rPr>
        <w:t>D.Lgs.</w:t>
      </w:r>
      <w:proofErr w:type="spellEnd"/>
      <w:r w:rsidRPr="008159AB">
        <w:rPr>
          <w:rFonts w:ascii="Times New Roman" w:hAnsi="Times New Roman"/>
          <w:szCs w:val="24"/>
          <w:lang w:eastAsia="it-IT"/>
        </w:rPr>
        <w:t xml:space="preserve"> n. 36/2023;</w:t>
      </w:r>
    </w:p>
    <w:p w:rsidR="00710B6B" w:rsidRDefault="00710B6B" w:rsidP="005622C6">
      <w:pPr>
        <w:tabs>
          <w:tab w:val="left" w:pos="284"/>
        </w:tabs>
        <w:jc w:val="both"/>
        <w:rPr>
          <w:rFonts w:ascii="Times New Roman" w:hAnsi="Times New Roman"/>
          <w:szCs w:val="24"/>
        </w:rPr>
      </w:pPr>
    </w:p>
    <w:p w:rsidR="00710B6B" w:rsidRPr="008159AB" w:rsidRDefault="008159AB" w:rsidP="008159AB">
      <w:pPr>
        <w:numPr>
          <w:ilvl w:val="0"/>
          <w:numId w:val="18"/>
        </w:numPr>
        <w:tabs>
          <w:tab w:val="left" w:pos="426"/>
        </w:tabs>
        <w:spacing w:before="120"/>
        <w:ind w:left="426" w:hanging="426"/>
        <w:jc w:val="both"/>
        <w:rPr>
          <w:rFonts w:ascii="Times New Roman" w:hAnsi="Times New Roman"/>
          <w:b/>
          <w:i/>
          <w:color w:val="FF0000"/>
          <w:szCs w:val="24"/>
          <w:lang w:eastAsia="it-IT"/>
        </w:rPr>
      </w:pPr>
      <w:proofErr w:type="gramStart"/>
      <w:r w:rsidRPr="008159AB">
        <w:rPr>
          <w:rFonts w:ascii="Times New Roman" w:hAnsi="Times New Roman"/>
          <w:b/>
          <w:i/>
          <w:color w:val="FF0000"/>
          <w:szCs w:val="24"/>
          <w:lang w:eastAsia="it-IT"/>
        </w:rPr>
        <w:t>con</w:t>
      </w:r>
      <w:proofErr w:type="gramEnd"/>
      <w:r w:rsidRPr="008159AB">
        <w:rPr>
          <w:rFonts w:ascii="Times New Roman" w:hAnsi="Times New Roman"/>
          <w:b/>
          <w:i/>
          <w:color w:val="FF0000"/>
          <w:szCs w:val="24"/>
          <w:lang w:eastAsia="it-IT"/>
        </w:rPr>
        <w:t xml:space="preserve"> categorie scorporabili di importo pari o superiore al 30% dell’importo a base di gara aggiungere paragrafo:</w:t>
      </w:r>
    </w:p>
    <w:p w:rsidR="00710B6B" w:rsidRDefault="00710B6B" w:rsidP="005622C6">
      <w:pPr>
        <w:tabs>
          <w:tab w:val="left" w:pos="284"/>
        </w:tabs>
        <w:jc w:val="both"/>
        <w:rPr>
          <w:rFonts w:ascii="Times New Roman" w:hAnsi="Times New Roman"/>
          <w:szCs w:val="24"/>
        </w:rPr>
      </w:pPr>
    </w:p>
    <w:p w:rsidR="008159AB" w:rsidRDefault="008159AB" w:rsidP="008159AB">
      <w:pPr>
        <w:ind w:firstLine="426"/>
        <w:jc w:val="both"/>
        <w:rPr>
          <w:rFonts w:ascii="Times New Roman" w:hAnsi="Times New Roman"/>
          <w:szCs w:val="24"/>
          <w:lang w:eastAsia="it-IT"/>
        </w:rPr>
      </w:pPr>
      <w:proofErr w:type="gramStart"/>
      <w:r w:rsidRPr="008159AB">
        <w:rPr>
          <w:rFonts w:ascii="Times New Roman" w:hAnsi="Times New Roman"/>
          <w:szCs w:val="24"/>
          <w:lang w:eastAsia="it-IT"/>
        </w:rPr>
        <w:t>di</w:t>
      </w:r>
      <w:proofErr w:type="gramEnd"/>
      <w:r w:rsidRPr="008159AB">
        <w:rPr>
          <w:rFonts w:ascii="Times New Roman" w:hAnsi="Times New Roman"/>
          <w:szCs w:val="24"/>
          <w:lang w:eastAsia="it-IT"/>
        </w:rPr>
        <w:t xml:space="preserve"> individuare</w:t>
      </w:r>
      <w:r>
        <w:rPr>
          <w:rFonts w:ascii="Times New Roman" w:hAnsi="Times New Roman"/>
          <w:szCs w:val="24"/>
          <w:lang w:eastAsia="it-IT"/>
        </w:rPr>
        <w:t xml:space="preserve">, </w:t>
      </w:r>
      <w:r w:rsidRPr="008159AB">
        <w:rPr>
          <w:rFonts w:ascii="Times New Roman" w:hAnsi="Times New Roman"/>
          <w:szCs w:val="24"/>
          <w:lang w:eastAsia="it-IT"/>
        </w:rPr>
        <w:t xml:space="preserve">in relazione alla categoria scorporabile _____ di importo pari o superiore al 30% dell’importo a base di gara, il CCNL </w:t>
      </w:r>
      <w:r>
        <w:rPr>
          <w:rFonts w:ascii="Times New Roman" w:hAnsi="Times New Roman"/>
          <w:szCs w:val="24"/>
          <w:lang w:eastAsia="it-IT"/>
        </w:rPr>
        <w:t>identificato</w:t>
      </w:r>
      <w:r w:rsidRPr="008159AB">
        <w:rPr>
          <w:rFonts w:ascii="Times New Roman" w:hAnsi="Times New Roman"/>
          <w:szCs w:val="24"/>
          <w:lang w:eastAsia="it-IT"/>
        </w:rPr>
        <w:t xml:space="preserve"> con il codice alfanumerico _____</w:t>
      </w:r>
      <w:r>
        <w:rPr>
          <w:rFonts w:ascii="Times New Roman" w:hAnsi="Times New Roman"/>
          <w:szCs w:val="24"/>
          <w:lang w:eastAsia="it-IT"/>
        </w:rPr>
        <w:t>,</w:t>
      </w:r>
      <w:r w:rsidRPr="008159AB">
        <w:rPr>
          <w:rFonts w:ascii="Times New Roman" w:hAnsi="Times New Roman"/>
          <w:szCs w:val="24"/>
          <w:lang w:eastAsia="it-IT"/>
        </w:rPr>
        <w:t xml:space="preserve"> da applicare al personale impiegato nei lavori, ai sensi dell’art. 11, comma 2 bis, del </w:t>
      </w:r>
      <w:proofErr w:type="spellStart"/>
      <w:r w:rsidRPr="008159AB">
        <w:rPr>
          <w:rFonts w:ascii="Times New Roman" w:hAnsi="Times New Roman"/>
          <w:szCs w:val="24"/>
          <w:lang w:eastAsia="it-IT"/>
        </w:rPr>
        <w:t>D.Lgs.</w:t>
      </w:r>
      <w:proofErr w:type="spellEnd"/>
      <w:r w:rsidRPr="008159AB">
        <w:rPr>
          <w:rFonts w:ascii="Times New Roman" w:hAnsi="Times New Roman"/>
          <w:szCs w:val="24"/>
          <w:lang w:eastAsia="it-IT"/>
        </w:rPr>
        <w:t xml:space="preserve"> n. 36/2023;</w:t>
      </w:r>
    </w:p>
    <w:p w:rsidR="00710B6B" w:rsidRPr="00E23270" w:rsidRDefault="00710B6B" w:rsidP="005622C6">
      <w:pPr>
        <w:tabs>
          <w:tab w:val="left" w:pos="284"/>
        </w:tabs>
        <w:jc w:val="both"/>
        <w:rPr>
          <w:rFonts w:ascii="Times New Roman" w:hAnsi="Times New Roman"/>
          <w:szCs w:val="24"/>
        </w:rPr>
      </w:pPr>
    </w:p>
    <w:p w:rsidR="005622C6" w:rsidRDefault="005622C6" w:rsidP="000B498B">
      <w:pPr>
        <w:tabs>
          <w:tab w:val="left" w:pos="284"/>
        </w:tabs>
        <w:spacing w:after="120"/>
        <w:jc w:val="both"/>
        <w:rPr>
          <w:rFonts w:ascii="Times New Roman" w:hAnsi="Times New Roman"/>
          <w:i/>
          <w:color w:val="7030A0"/>
          <w:szCs w:val="24"/>
          <w:lang w:eastAsia="it-IT"/>
        </w:rPr>
      </w:pPr>
      <w:proofErr w:type="gramStart"/>
      <w:r>
        <w:rPr>
          <w:rFonts w:ascii="Times New Roman" w:hAnsi="Times New Roman"/>
          <w:b/>
          <w:i/>
          <w:color w:val="FF0000"/>
          <w:szCs w:val="24"/>
        </w:rPr>
        <w:lastRenderedPageBreak/>
        <w:t>aggiungere</w:t>
      </w:r>
      <w:proofErr w:type="gramEnd"/>
      <w:r>
        <w:rPr>
          <w:rFonts w:ascii="Times New Roman" w:hAnsi="Times New Roman"/>
          <w:b/>
          <w:i/>
          <w:color w:val="FF0000"/>
          <w:szCs w:val="24"/>
        </w:rPr>
        <w:t xml:space="preserve"> paragrafo </w:t>
      </w:r>
      <w:r w:rsidRPr="00CA1F30">
        <w:rPr>
          <w:rFonts w:ascii="Times New Roman" w:hAnsi="Times New Roman"/>
          <w:b/>
          <w:i/>
          <w:color w:val="FF0000"/>
          <w:szCs w:val="24"/>
        </w:rPr>
        <w:t>nel caso in cui si intenda limitare</w:t>
      </w:r>
      <w:r w:rsidRPr="004F62C3">
        <w:rPr>
          <w:rFonts w:ascii="Times New Roman" w:hAnsi="Times New Roman"/>
          <w:b/>
          <w:i/>
          <w:color w:val="FF0000"/>
          <w:szCs w:val="24"/>
        </w:rPr>
        <w:t xml:space="preserve"> </w:t>
      </w:r>
      <w:r w:rsidRPr="00CA1F30">
        <w:rPr>
          <w:rFonts w:ascii="Times New Roman" w:hAnsi="Times New Roman"/>
          <w:b/>
          <w:i/>
          <w:color w:val="FF0000"/>
          <w:szCs w:val="24"/>
        </w:rPr>
        <w:t>il subappalto, ai sensi dell’art. 119</w:t>
      </w:r>
      <w:r>
        <w:rPr>
          <w:rFonts w:ascii="Times New Roman" w:hAnsi="Times New Roman"/>
          <w:b/>
          <w:i/>
          <w:color w:val="FF0000"/>
          <w:szCs w:val="24"/>
        </w:rPr>
        <w:t xml:space="preserve">, comma 2 del </w:t>
      </w:r>
      <w:proofErr w:type="spellStart"/>
      <w:r>
        <w:rPr>
          <w:rFonts w:ascii="Times New Roman" w:hAnsi="Times New Roman"/>
          <w:b/>
          <w:i/>
          <w:color w:val="FF0000"/>
          <w:szCs w:val="24"/>
        </w:rPr>
        <w:t>D.Lgs.</w:t>
      </w:r>
      <w:proofErr w:type="spellEnd"/>
      <w:r>
        <w:rPr>
          <w:rFonts w:ascii="Times New Roman" w:hAnsi="Times New Roman"/>
          <w:b/>
          <w:i/>
          <w:color w:val="FF0000"/>
          <w:szCs w:val="24"/>
        </w:rPr>
        <w:t xml:space="preserve"> n. 36/2023</w:t>
      </w:r>
    </w:p>
    <w:p w:rsidR="005622C6" w:rsidRDefault="005622C6" w:rsidP="005622C6">
      <w:pPr>
        <w:ind w:firstLine="426"/>
        <w:jc w:val="both"/>
        <w:rPr>
          <w:rFonts w:ascii="Times New Roman" w:hAnsi="Times New Roman"/>
          <w:szCs w:val="24"/>
          <w:lang w:eastAsia="it-IT"/>
        </w:rPr>
      </w:pPr>
      <w:proofErr w:type="gramStart"/>
      <w:r w:rsidRPr="005622C6">
        <w:rPr>
          <w:rFonts w:ascii="Times New Roman" w:hAnsi="Times New Roman"/>
          <w:szCs w:val="24"/>
          <w:lang w:eastAsia="it-IT"/>
        </w:rPr>
        <w:t>di</w:t>
      </w:r>
      <w:proofErr w:type="gramEnd"/>
      <w:r w:rsidRPr="005622C6">
        <w:rPr>
          <w:rFonts w:ascii="Times New Roman" w:hAnsi="Times New Roman"/>
          <w:szCs w:val="24"/>
          <w:lang w:eastAsia="it-IT"/>
        </w:rPr>
        <w:t xml:space="preserve"> stabilire che </w:t>
      </w:r>
      <w:r>
        <w:rPr>
          <w:rFonts w:ascii="Times New Roman" w:hAnsi="Times New Roman"/>
          <w:szCs w:val="24"/>
          <w:lang w:eastAsia="it-IT"/>
        </w:rPr>
        <w:t xml:space="preserve">le </w:t>
      </w:r>
      <w:r w:rsidRPr="0039350F">
        <w:rPr>
          <w:rFonts w:ascii="Times New Roman" w:hAnsi="Times New Roman"/>
          <w:szCs w:val="24"/>
          <w:lang w:eastAsia="it-IT"/>
        </w:rPr>
        <w:t xml:space="preserve">lavorazioni relative alla categoria / alle categorie ____________ </w:t>
      </w:r>
      <w:r w:rsidRPr="00115AE6">
        <w:rPr>
          <w:rFonts w:ascii="Times New Roman" w:hAnsi="Times New Roman"/>
          <w:i/>
          <w:color w:val="0070C0"/>
          <w:szCs w:val="24"/>
          <w:lang w:eastAsia="it-IT"/>
        </w:rPr>
        <w:t>[indicare la/le categoria/e per le quali si vuole vietare il subappalto]</w:t>
      </w:r>
      <w:r w:rsidRPr="00115AE6">
        <w:rPr>
          <w:rFonts w:ascii="Times New Roman" w:hAnsi="Times New Roman"/>
          <w:color w:val="0070C0"/>
          <w:szCs w:val="24"/>
          <w:lang w:eastAsia="it-IT"/>
        </w:rPr>
        <w:t xml:space="preserve"> </w:t>
      </w:r>
    </w:p>
    <w:p w:rsidR="005622C6" w:rsidRDefault="005622C6" w:rsidP="005622C6">
      <w:pPr>
        <w:ind w:firstLine="426"/>
        <w:jc w:val="both"/>
        <w:rPr>
          <w:rFonts w:ascii="Times New Roman" w:hAnsi="Times New Roman"/>
          <w:szCs w:val="24"/>
          <w:lang w:eastAsia="it-IT"/>
        </w:rPr>
      </w:pPr>
      <w:proofErr w:type="gramStart"/>
      <w:r w:rsidRPr="00CA1F30">
        <w:rPr>
          <w:rFonts w:ascii="Times New Roman" w:hAnsi="Times New Roman"/>
          <w:b/>
          <w:i/>
          <w:color w:val="FF0000"/>
          <w:szCs w:val="24"/>
        </w:rPr>
        <w:t>ovvero</w:t>
      </w:r>
      <w:proofErr w:type="gramEnd"/>
      <w:r>
        <w:rPr>
          <w:rFonts w:ascii="Times New Roman" w:hAnsi="Times New Roman"/>
          <w:b/>
          <w:i/>
          <w:color w:val="FF0000"/>
          <w:szCs w:val="24"/>
        </w:rPr>
        <w:t xml:space="preserve"> (in caso di singole lavorazioni)</w:t>
      </w:r>
    </w:p>
    <w:p w:rsidR="005622C6" w:rsidRDefault="005622C6" w:rsidP="005622C6">
      <w:pPr>
        <w:jc w:val="both"/>
        <w:rPr>
          <w:rFonts w:ascii="Times New Roman" w:hAnsi="Times New Roman"/>
          <w:szCs w:val="24"/>
          <w:lang w:eastAsia="it-IT"/>
        </w:rPr>
      </w:pPr>
      <w:proofErr w:type="gramStart"/>
      <w:r w:rsidRPr="0039350F">
        <w:rPr>
          <w:rFonts w:ascii="Times New Roman" w:hAnsi="Times New Roman"/>
          <w:szCs w:val="24"/>
          <w:lang w:eastAsia="it-IT"/>
        </w:rPr>
        <w:t>le</w:t>
      </w:r>
      <w:proofErr w:type="gramEnd"/>
      <w:r w:rsidRPr="0039350F">
        <w:rPr>
          <w:rFonts w:ascii="Times New Roman" w:hAnsi="Times New Roman"/>
          <w:szCs w:val="24"/>
          <w:lang w:eastAsia="it-IT"/>
        </w:rPr>
        <w:t xml:space="preserve"> seguenti lavorazioni _______</w:t>
      </w:r>
      <w:r w:rsidRPr="00CA1F30">
        <w:rPr>
          <w:rFonts w:ascii="Times New Roman" w:hAnsi="Times New Roman"/>
          <w:szCs w:val="24"/>
          <w:lang w:eastAsia="it-IT"/>
        </w:rPr>
        <w:t xml:space="preserve"> </w:t>
      </w:r>
      <w:r w:rsidRPr="00115AE6">
        <w:rPr>
          <w:rFonts w:ascii="Times New Roman" w:hAnsi="Times New Roman"/>
          <w:i/>
          <w:color w:val="0070C0"/>
          <w:szCs w:val="24"/>
          <w:lang w:eastAsia="it-IT"/>
        </w:rPr>
        <w:t>[indicare nel dettaglio le lavorazioni per le quali è vietato il subappalto]</w:t>
      </w:r>
      <w:r w:rsidRPr="00115AE6">
        <w:rPr>
          <w:rFonts w:ascii="Times New Roman" w:hAnsi="Times New Roman"/>
          <w:color w:val="0070C0"/>
          <w:szCs w:val="24"/>
          <w:lang w:eastAsia="it-IT"/>
        </w:rPr>
        <w:t xml:space="preserve"> </w:t>
      </w:r>
      <w:r w:rsidRPr="0039350F">
        <w:rPr>
          <w:rFonts w:ascii="Times New Roman" w:hAnsi="Times New Roman"/>
          <w:szCs w:val="24"/>
          <w:lang w:eastAsia="it-IT"/>
        </w:rPr>
        <w:t>rientranti nella categoria ______</w:t>
      </w:r>
      <w:r w:rsidRPr="00CA1F30">
        <w:rPr>
          <w:rFonts w:ascii="Times New Roman" w:hAnsi="Times New Roman"/>
          <w:szCs w:val="24"/>
          <w:lang w:eastAsia="it-IT"/>
        </w:rPr>
        <w:t xml:space="preserve"> </w:t>
      </w:r>
      <w:r w:rsidRPr="00115AE6">
        <w:rPr>
          <w:rFonts w:ascii="Times New Roman" w:hAnsi="Times New Roman"/>
          <w:i/>
          <w:color w:val="0070C0"/>
          <w:szCs w:val="24"/>
          <w:lang w:eastAsia="it-IT"/>
        </w:rPr>
        <w:t>[indicare la/le categoria/e]</w:t>
      </w:r>
      <w:r w:rsidRPr="00CA1F30">
        <w:rPr>
          <w:rFonts w:ascii="Times New Roman" w:hAnsi="Times New Roman"/>
          <w:szCs w:val="24"/>
          <w:lang w:eastAsia="it-IT"/>
        </w:rPr>
        <w:t xml:space="preserve">, </w:t>
      </w:r>
      <w:r w:rsidRPr="0039350F">
        <w:rPr>
          <w:rFonts w:ascii="Times New Roman" w:hAnsi="Times New Roman"/>
          <w:szCs w:val="24"/>
          <w:lang w:eastAsia="it-IT"/>
        </w:rPr>
        <w:t>di importo</w:t>
      </w:r>
      <w:r>
        <w:rPr>
          <w:rFonts w:ascii="Times New Roman" w:hAnsi="Times New Roman"/>
          <w:szCs w:val="24"/>
          <w:lang w:eastAsia="it-IT"/>
        </w:rPr>
        <w:t xml:space="preserve"> </w:t>
      </w:r>
      <w:r w:rsidRPr="0039350F">
        <w:rPr>
          <w:rFonts w:ascii="Times New Roman" w:hAnsi="Times New Roman"/>
          <w:szCs w:val="24"/>
          <w:lang w:eastAsia="it-IT"/>
        </w:rPr>
        <w:t xml:space="preserve">pari a € ________ </w:t>
      </w:r>
      <w:r w:rsidRPr="00115AE6">
        <w:rPr>
          <w:rFonts w:ascii="Times New Roman" w:hAnsi="Times New Roman"/>
          <w:i/>
          <w:color w:val="0070C0"/>
          <w:szCs w:val="24"/>
          <w:lang w:eastAsia="it-IT"/>
        </w:rPr>
        <w:t>[indicare l’importo complessivo delle lavorazioni]</w:t>
      </w:r>
      <w:r>
        <w:rPr>
          <w:rFonts w:ascii="Times New Roman" w:hAnsi="Times New Roman"/>
          <w:szCs w:val="24"/>
          <w:lang w:eastAsia="it-IT"/>
        </w:rPr>
        <w:t>,</w:t>
      </w:r>
    </w:p>
    <w:p w:rsidR="005622C6" w:rsidRDefault="005622C6" w:rsidP="005622C6">
      <w:pPr>
        <w:tabs>
          <w:tab w:val="left" w:pos="284"/>
        </w:tabs>
        <w:jc w:val="both"/>
        <w:rPr>
          <w:rFonts w:ascii="Times New Roman" w:hAnsi="Times New Roman"/>
          <w:szCs w:val="24"/>
        </w:rPr>
      </w:pPr>
      <w:proofErr w:type="gramStart"/>
      <w:r w:rsidRPr="0039350F">
        <w:rPr>
          <w:rFonts w:ascii="Times New Roman" w:hAnsi="Times New Roman"/>
          <w:szCs w:val="24"/>
          <w:lang w:eastAsia="it-IT"/>
        </w:rPr>
        <w:t>non</w:t>
      </w:r>
      <w:proofErr w:type="gramEnd"/>
      <w:r w:rsidRPr="0039350F">
        <w:rPr>
          <w:rFonts w:ascii="Times New Roman" w:hAnsi="Times New Roman"/>
          <w:szCs w:val="24"/>
          <w:lang w:eastAsia="it-IT"/>
        </w:rPr>
        <w:t xml:space="preserve"> sono subappaltabili </w:t>
      </w:r>
      <w:r>
        <w:rPr>
          <w:rFonts w:ascii="Times New Roman" w:hAnsi="Times New Roman"/>
          <w:szCs w:val="24"/>
          <w:lang w:eastAsia="it-IT"/>
        </w:rPr>
        <w:t>in quanto</w:t>
      </w:r>
      <w:r w:rsidRPr="0039350F">
        <w:rPr>
          <w:rFonts w:ascii="Times New Roman" w:hAnsi="Times New Roman"/>
          <w:szCs w:val="24"/>
          <w:lang w:eastAsia="it-IT"/>
        </w:rPr>
        <w:t xml:space="preserve"> ____</w:t>
      </w:r>
      <w:r>
        <w:rPr>
          <w:rFonts w:ascii="Times New Roman" w:hAnsi="Times New Roman"/>
          <w:szCs w:val="24"/>
          <w:lang w:eastAsia="it-IT"/>
        </w:rPr>
        <w:t>____</w:t>
      </w:r>
      <w:r w:rsidRPr="0039350F">
        <w:rPr>
          <w:rFonts w:ascii="Times New Roman" w:hAnsi="Times New Roman"/>
          <w:szCs w:val="24"/>
          <w:lang w:eastAsia="it-IT"/>
        </w:rPr>
        <w:t xml:space="preserve">___________ </w:t>
      </w:r>
      <w:r w:rsidRPr="00115AE6">
        <w:rPr>
          <w:rFonts w:ascii="Times New Roman" w:hAnsi="Times New Roman"/>
          <w:i/>
          <w:color w:val="0070C0"/>
          <w:szCs w:val="24"/>
          <w:lang w:eastAsia="it-IT"/>
        </w:rPr>
        <w:t>[indicare la motivazione del divieto di subappalto]</w:t>
      </w:r>
      <w:r>
        <w:rPr>
          <w:rFonts w:ascii="Times New Roman" w:hAnsi="Times New Roman"/>
          <w:i/>
          <w:color w:val="FF0000"/>
          <w:szCs w:val="24"/>
          <w:lang w:eastAsia="it-IT"/>
        </w:rPr>
        <w:t xml:space="preserve"> </w:t>
      </w:r>
      <w:r w:rsidRPr="0039350F">
        <w:rPr>
          <w:rFonts w:ascii="Times New Roman" w:hAnsi="Times New Roman"/>
          <w:szCs w:val="24"/>
          <w:lang w:eastAsia="it-IT"/>
        </w:rPr>
        <w:t xml:space="preserve">e, pertanto, </w:t>
      </w:r>
      <w:r>
        <w:rPr>
          <w:rFonts w:ascii="Times New Roman" w:hAnsi="Times New Roman"/>
          <w:szCs w:val="24"/>
          <w:lang w:eastAsia="it-IT"/>
        </w:rPr>
        <w:t xml:space="preserve">le stesse </w:t>
      </w:r>
      <w:r w:rsidRPr="0039350F">
        <w:rPr>
          <w:rFonts w:ascii="Times New Roman" w:hAnsi="Times New Roman"/>
          <w:szCs w:val="24"/>
          <w:lang w:eastAsia="it-IT"/>
        </w:rPr>
        <w:t>devono essere eseguite dall’aggiudicatario</w:t>
      </w:r>
      <w:r w:rsidRPr="00AE3C6D">
        <w:rPr>
          <w:rFonts w:ascii="Times New Roman" w:hAnsi="Times New Roman"/>
          <w:szCs w:val="24"/>
          <w:lang w:eastAsia="it-IT"/>
        </w:rPr>
        <w:t>;</w:t>
      </w:r>
    </w:p>
    <w:p w:rsidR="005622C6" w:rsidRDefault="005622C6" w:rsidP="00F23295">
      <w:pPr>
        <w:tabs>
          <w:tab w:val="left" w:pos="284"/>
        </w:tabs>
        <w:jc w:val="both"/>
        <w:rPr>
          <w:rFonts w:ascii="Times New Roman" w:hAnsi="Times New Roman"/>
          <w:szCs w:val="24"/>
        </w:rPr>
      </w:pPr>
    </w:p>
    <w:p w:rsidR="005622C6" w:rsidRDefault="005622C6" w:rsidP="000B498B">
      <w:pPr>
        <w:tabs>
          <w:tab w:val="left" w:pos="284"/>
        </w:tabs>
        <w:spacing w:after="120"/>
        <w:jc w:val="both"/>
        <w:rPr>
          <w:rFonts w:ascii="Times New Roman" w:hAnsi="Times New Roman"/>
          <w:i/>
          <w:color w:val="7030A0"/>
          <w:szCs w:val="24"/>
          <w:lang w:eastAsia="it-IT"/>
        </w:rPr>
      </w:pPr>
      <w:proofErr w:type="gramStart"/>
      <w:r>
        <w:rPr>
          <w:rFonts w:ascii="Times New Roman" w:hAnsi="Times New Roman"/>
          <w:b/>
          <w:i/>
          <w:color w:val="FF0000"/>
          <w:szCs w:val="24"/>
        </w:rPr>
        <w:t>aggiungere</w:t>
      </w:r>
      <w:proofErr w:type="gramEnd"/>
      <w:r>
        <w:rPr>
          <w:rFonts w:ascii="Times New Roman" w:hAnsi="Times New Roman"/>
          <w:b/>
          <w:i/>
          <w:color w:val="FF0000"/>
          <w:szCs w:val="24"/>
        </w:rPr>
        <w:t xml:space="preserve"> paragrafo </w:t>
      </w:r>
      <w:r w:rsidRPr="0039350F">
        <w:rPr>
          <w:rFonts w:ascii="Times New Roman" w:hAnsi="Times New Roman"/>
          <w:b/>
          <w:i/>
          <w:color w:val="FF0000"/>
          <w:szCs w:val="24"/>
        </w:rPr>
        <w:t>nel caso in cui si intenda limitare</w:t>
      </w:r>
      <w:r w:rsidRPr="004F62C3">
        <w:rPr>
          <w:rFonts w:ascii="Times New Roman" w:hAnsi="Times New Roman"/>
          <w:b/>
          <w:i/>
          <w:color w:val="FF0000"/>
          <w:szCs w:val="24"/>
        </w:rPr>
        <w:t xml:space="preserve"> </w:t>
      </w:r>
      <w:r w:rsidRPr="0039350F">
        <w:rPr>
          <w:rFonts w:ascii="Times New Roman" w:hAnsi="Times New Roman"/>
          <w:b/>
          <w:i/>
          <w:color w:val="FF0000"/>
          <w:szCs w:val="24"/>
        </w:rPr>
        <w:t>l’avvalimento, ai sensi dell’art. 104,</w:t>
      </w:r>
      <w:r>
        <w:rPr>
          <w:rFonts w:ascii="Times New Roman" w:hAnsi="Times New Roman"/>
          <w:b/>
          <w:i/>
          <w:color w:val="FF0000"/>
          <w:szCs w:val="24"/>
        </w:rPr>
        <w:t xml:space="preserve"> comma 11 del </w:t>
      </w:r>
      <w:proofErr w:type="spellStart"/>
      <w:r>
        <w:rPr>
          <w:rFonts w:ascii="Times New Roman" w:hAnsi="Times New Roman"/>
          <w:b/>
          <w:i/>
          <w:color w:val="FF0000"/>
          <w:szCs w:val="24"/>
        </w:rPr>
        <w:t>D.Lgs.</w:t>
      </w:r>
      <w:proofErr w:type="spellEnd"/>
      <w:r>
        <w:rPr>
          <w:rFonts w:ascii="Times New Roman" w:hAnsi="Times New Roman"/>
          <w:b/>
          <w:i/>
          <w:color w:val="FF0000"/>
          <w:szCs w:val="24"/>
        </w:rPr>
        <w:t xml:space="preserve"> n. 36/2023</w:t>
      </w:r>
    </w:p>
    <w:p w:rsidR="005622C6" w:rsidRDefault="005622C6" w:rsidP="005622C6">
      <w:pPr>
        <w:ind w:firstLine="426"/>
        <w:jc w:val="both"/>
        <w:rPr>
          <w:rFonts w:ascii="Times New Roman" w:hAnsi="Times New Roman"/>
          <w:szCs w:val="24"/>
          <w:lang w:eastAsia="it-IT"/>
        </w:rPr>
      </w:pPr>
      <w:proofErr w:type="gramStart"/>
      <w:r w:rsidRPr="005622C6">
        <w:rPr>
          <w:rFonts w:ascii="Times New Roman" w:hAnsi="Times New Roman"/>
          <w:szCs w:val="24"/>
          <w:lang w:eastAsia="it-IT"/>
        </w:rPr>
        <w:t>di</w:t>
      </w:r>
      <w:proofErr w:type="gramEnd"/>
      <w:r w:rsidRPr="005622C6">
        <w:rPr>
          <w:rFonts w:ascii="Times New Roman" w:hAnsi="Times New Roman"/>
          <w:szCs w:val="24"/>
          <w:lang w:eastAsia="it-IT"/>
        </w:rPr>
        <w:t xml:space="preserve"> stabilire che </w:t>
      </w:r>
      <w:r w:rsidRPr="0039350F">
        <w:rPr>
          <w:rFonts w:ascii="Times New Roman" w:hAnsi="Times New Roman"/>
          <w:szCs w:val="24"/>
          <w:lang w:eastAsia="it-IT"/>
        </w:rPr>
        <w:t xml:space="preserve">le lavorazioni relative alla categoria / alle categorie ____________ </w:t>
      </w:r>
      <w:r w:rsidRPr="00115AE6">
        <w:rPr>
          <w:rFonts w:ascii="Times New Roman" w:hAnsi="Times New Roman"/>
          <w:i/>
          <w:color w:val="0070C0"/>
          <w:szCs w:val="24"/>
          <w:lang w:eastAsia="it-IT"/>
        </w:rPr>
        <w:t>[indicare la/le categoria/e per le quali si vuole vietare l’avvalimento]</w:t>
      </w:r>
      <w:r w:rsidRPr="00CA1F30">
        <w:rPr>
          <w:rFonts w:ascii="Times New Roman" w:hAnsi="Times New Roman"/>
          <w:szCs w:val="24"/>
          <w:lang w:eastAsia="it-IT"/>
        </w:rPr>
        <w:t xml:space="preserve"> </w:t>
      </w:r>
    </w:p>
    <w:p w:rsidR="005622C6" w:rsidRDefault="005622C6" w:rsidP="005622C6">
      <w:pPr>
        <w:ind w:firstLine="426"/>
        <w:jc w:val="both"/>
        <w:rPr>
          <w:rFonts w:ascii="Times New Roman" w:hAnsi="Times New Roman"/>
          <w:szCs w:val="24"/>
          <w:lang w:eastAsia="it-IT"/>
        </w:rPr>
      </w:pPr>
      <w:proofErr w:type="gramStart"/>
      <w:r w:rsidRPr="00CA1F30">
        <w:rPr>
          <w:rFonts w:ascii="Times New Roman" w:hAnsi="Times New Roman"/>
          <w:b/>
          <w:i/>
          <w:color w:val="FF0000"/>
          <w:szCs w:val="24"/>
        </w:rPr>
        <w:t>ovvero</w:t>
      </w:r>
      <w:proofErr w:type="gramEnd"/>
      <w:r>
        <w:rPr>
          <w:rFonts w:ascii="Times New Roman" w:hAnsi="Times New Roman"/>
          <w:b/>
          <w:i/>
          <w:color w:val="FF0000"/>
          <w:szCs w:val="24"/>
        </w:rPr>
        <w:t xml:space="preserve"> (in caso di singole lavorazioni)</w:t>
      </w:r>
    </w:p>
    <w:p w:rsidR="005622C6" w:rsidRDefault="005622C6" w:rsidP="005622C6">
      <w:pPr>
        <w:jc w:val="both"/>
        <w:rPr>
          <w:rFonts w:ascii="Times New Roman" w:hAnsi="Times New Roman"/>
          <w:szCs w:val="24"/>
          <w:lang w:eastAsia="it-IT"/>
        </w:rPr>
      </w:pPr>
      <w:proofErr w:type="gramStart"/>
      <w:r>
        <w:rPr>
          <w:rFonts w:ascii="Times New Roman" w:hAnsi="Times New Roman"/>
          <w:szCs w:val="24"/>
          <w:lang w:eastAsia="it-IT"/>
        </w:rPr>
        <w:t>per</w:t>
      </w:r>
      <w:proofErr w:type="gramEnd"/>
      <w:r>
        <w:rPr>
          <w:rFonts w:ascii="Times New Roman" w:hAnsi="Times New Roman"/>
          <w:szCs w:val="24"/>
          <w:lang w:eastAsia="it-IT"/>
        </w:rPr>
        <w:t xml:space="preserve"> </w:t>
      </w:r>
      <w:r w:rsidRPr="0039350F">
        <w:rPr>
          <w:rFonts w:ascii="Times New Roman" w:hAnsi="Times New Roman"/>
          <w:szCs w:val="24"/>
          <w:lang w:eastAsia="it-IT"/>
        </w:rPr>
        <w:t>le seguenti lavorazioni _______</w:t>
      </w:r>
      <w:r w:rsidRPr="00CA1F30">
        <w:rPr>
          <w:rFonts w:ascii="Times New Roman" w:hAnsi="Times New Roman"/>
          <w:szCs w:val="24"/>
          <w:lang w:eastAsia="it-IT"/>
        </w:rPr>
        <w:t xml:space="preserve"> </w:t>
      </w:r>
      <w:r w:rsidRPr="00115AE6">
        <w:rPr>
          <w:rFonts w:ascii="Times New Roman" w:hAnsi="Times New Roman"/>
          <w:i/>
          <w:color w:val="0070C0"/>
          <w:szCs w:val="24"/>
          <w:lang w:eastAsia="it-IT"/>
        </w:rPr>
        <w:t>[indicare nel dettaglio le lavorazioni per le quali è vietato l’avvalimento]</w:t>
      </w:r>
      <w:r w:rsidRPr="00CA1F30">
        <w:rPr>
          <w:rFonts w:ascii="Times New Roman" w:hAnsi="Times New Roman"/>
          <w:szCs w:val="24"/>
          <w:lang w:eastAsia="it-IT"/>
        </w:rPr>
        <w:t xml:space="preserve"> </w:t>
      </w:r>
      <w:r w:rsidRPr="0039350F">
        <w:rPr>
          <w:rFonts w:ascii="Times New Roman" w:hAnsi="Times New Roman"/>
          <w:szCs w:val="24"/>
          <w:lang w:eastAsia="it-IT"/>
        </w:rPr>
        <w:t>rientranti nella categoria ______</w:t>
      </w:r>
      <w:r w:rsidRPr="00CA1F30">
        <w:rPr>
          <w:rFonts w:ascii="Times New Roman" w:hAnsi="Times New Roman"/>
          <w:szCs w:val="24"/>
          <w:lang w:eastAsia="it-IT"/>
        </w:rPr>
        <w:t xml:space="preserve"> </w:t>
      </w:r>
      <w:r w:rsidRPr="00115AE6">
        <w:rPr>
          <w:rFonts w:ascii="Times New Roman" w:hAnsi="Times New Roman"/>
          <w:i/>
          <w:color w:val="0070C0"/>
          <w:szCs w:val="24"/>
          <w:lang w:eastAsia="it-IT"/>
        </w:rPr>
        <w:t>[indicare la/le categoria/e]</w:t>
      </w:r>
      <w:r w:rsidRPr="00CA1F30">
        <w:rPr>
          <w:rFonts w:ascii="Times New Roman" w:hAnsi="Times New Roman"/>
          <w:szCs w:val="24"/>
          <w:lang w:eastAsia="it-IT"/>
        </w:rPr>
        <w:t>,</w:t>
      </w:r>
    </w:p>
    <w:p w:rsidR="005622C6" w:rsidRDefault="005622C6" w:rsidP="005622C6">
      <w:pPr>
        <w:tabs>
          <w:tab w:val="left" w:pos="284"/>
        </w:tabs>
        <w:jc w:val="both"/>
        <w:rPr>
          <w:rFonts w:ascii="Times New Roman" w:hAnsi="Times New Roman"/>
          <w:szCs w:val="24"/>
          <w:lang w:eastAsia="it-IT"/>
        </w:rPr>
      </w:pPr>
      <w:proofErr w:type="gramStart"/>
      <w:r>
        <w:rPr>
          <w:rFonts w:ascii="Times New Roman" w:hAnsi="Times New Roman"/>
          <w:szCs w:val="24"/>
          <w:lang w:eastAsia="it-IT"/>
        </w:rPr>
        <w:t>non</w:t>
      </w:r>
      <w:proofErr w:type="gramEnd"/>
      <w:r>
        <w:rPr>
          <w:rFonts w:ascii="Times New Roman" w:hAnsi="Times New Roman"/>
          <w:szCs w:val="24"/>
          <w:lang w:eastAsia="it-IT"/>
        </w:rPr>
        <w:t xml:space="preserve"> è ammesso</w:t>
      </w:r>
      <w:r w:rsidRPr="00094B24">
        <w:rPr>
          <w:rFonts w:ascii="Times New Roman" w:hAnsi="Times New Roman"/>
          <w:szCs w:val="24"/>
          <w:lang w:eastAsia="it-IT"/>
        </w:rPr>
        <w:t xml:space="preserve"> l’avvalimento</w:t>
      </w:r>
      <w:r>
        <w:rPr>
          <w:rFonts w:ascii="Times New Roman" w:hAnsi="Times New Roman"/>
          <w:szCs w:val="24"/>
          <w:lang w:eastAsia="it-IT"/>
        </w:rPr>
        <w:t xml:space="preserve"> in quanto caratterizzat</w:t>
      </w:r>
      <w:r w:rsidRPr="00094B24">
        <w:rPr>
          <w:rFonts w:ascii="Times New Roman" w:hAnsi="Times New Roman"/>
          <w:szCs w:val="24"/>
          <w:lang w:eastAsia="it-IT"/>
        </w:rPr>
        <w:t>e da notevole contenuto tecnologico e rilevante complessità tecnica</w:t>
      </w:r>
      <w:r w:rsidRPr="0039350F">
        <w:rPr>
          <w:rFonts w:ascii="Times New Roman" w:hAnsi="Times New Roman"/>
          <w:szCs w:val="24"/>
          <w:lang w:eastAsia="it-IT"/>
        </w:rPr>
        <w:t xml:space="preserve"> e, pertanto, </w:t>
      </w:r>
      <w:r>
        <w:rPr>
          <w:rFonts w:ascii="Times New Roman" w:hAnsi="Times New Roman"/>
          <w:szCs w:val="24"/>
          <w:lang w:eastAsia="it-IT"/>
        </w:rPr>
        <w:t xml:space="preserve">le stesse </w:t>
      </w:r>
      <w:r w:rsidRPr="000105C2">
        <w:rPr>
          <w:rFonts w:ascii="Times New Roman" w:hAnsi="Times New Roman"/>
          <w:szCs w:val="24"/>
          <w:lang w:eastAsia="it-IT"/>
        </w:rPr>
        <w:t>devono essere eseguite dall’aggiudicatario</w:t>
      </w:r>
      <w:r w:rsidRPr="00AE3C6D">
        <w:rPr>
          <w:rFonts w:ascii="Times New Roman" w:hAnsi="Times New Roman"/>
          <w:szCs w:val="24"/>
          <w:lang w:eastAsia="it-IT"/>
        </w:rPr>
        <w:t>;</w:t>
      </w:r>
    </w:p>
    <w:p w:rsidR="005622C6" w:rsidRDefault="005622C6" w:rsidP="00F23295">
      <w:pPr>
        <w:tabs>
          <w:tab w:val="left" w:pos="284"/>
        </w:tabs>
        <w:jc w:val="both"/>
        <w:rPr>
          <w:rFonts w:ascii="Times New Roman" w:hAnsi="Times New Roman"/>
          <w:szCs w:val="24"/>
        </w:rPr>
      </w:pPr>
    </w:p>
    <w:p w:rsidR="005622C6" w:rsidRPr="00DB765D" w:rsidRDefault="005622C6" w:rsidP="000B498B">
      <w:pPr>
        <w:spacing w:after="120"/>
        <w:jc w:val="both"/>
        <w:rPr>
          <w:rFonts w:ascii="Times New Roman" w:hAnsi="Times New Roman"/>
          <w:b/>
          <w:i/>
          <w:color w:val="FF0000"/>
          <w:szCs w:val="24"/>
        </w:rPr>
      </w:pPr>
      <w:proofErr w:type="gramStart"/>
      <w:r>
        <w:rPr>
          <w:rFonts w:ascii="Times New Roman" w:hAnsi="Times New Roman"/>
          <w:b/>
          <w:i/>
          <w:color w:val="FF0000"/>
          <w:szCs w:val="24"/>
        </w:rPr>
        <w:t>aggiungere</w:t>
      </w:r>
      <w:proofErr w:type="gramEnd"/>
      <w:r>
        <w:rPr>
          <w:rFonts w:ascii="Times New Roman" w:hAnsi="Times New Roman"/>
          <w:b/>
          <w:i/>
          <w:color w:val="FF0000"/>
          <w:szCs w:val="24"/>
        </w:rPr>
        <w:t xml:space="preserve"> paragrafo </w:t>
      </w:r>
      <w:r w:rsidRPr="0039350F">
        <w:rPr>
          <w:rFonts w:ascii="Times New Roman" w:hAnsi="Times New Roman"/>
          <w:b/>
          <w:i/>
          <w:color w:val="FF0000"/>
          <w:szCs w:val="24"/>
        </w:rPr>
        <w:t xml:space="preserve">nel caso </w:t>
      </w:r>
      <w:r>
        <w:rPr>
          <w:rFonts w:ascii="Times New Roman" w:hAnsi="Times New Roman"/>
          <w:b/>
          <w:i/>
          <w:color w:val="FF0000"/>
          <w:szCs w:val="24"/>
        </w:rPr>
        <w:t>di</w:t>
      </w:r>
      <w:r w:rsidRPr="00DB765D">
        <w:rPr>
          <w:rFonts w:ascii="Times New Roman" w:hAnsi="Times New Roman"/>
          <w:b/>
          <w:i/>
          <w:color w:val="FF0000"/>
          <w:szCs w:val="24"/>
        </w:rPr>
        <w:t xml:space="preserve"> </w:t>
      </w:r>
      <w:r>
        <w:rPr>
          <w:rFonts w:ascii="Times New Roman" w:hAnsi="Times New Roman"/>
          <w:b/>
          <w:i/>
          <w:color w:val="FF0000"/>
          <w:szCs w:val="24"/>
        </w:rPr>
        <w:t>aggiudicazioni</w:t>
      </w:r>
      <w:r w:rsidRPr="00A53C9E">
        <w:rPr>
          <w:rFonts w:ascii="Times New Roman" w:hAnsi="Times New Roman"/>
          <w:b/>
          <w:i/>
          <w:color w:val="FF0000"/>
          <w:szCs w:val="24"/>
        </w:rPr>
        <w:t xml:space="preserve"> </w:t>
      </w:r>
      <w:r w:rsidRPr="00DB765D">
        <w:rPr>
          <w:rFonts w:ascii="Times New Roman" w:hAnsi="Times New Roman"/>
          <w:b/>
          <w:i/>
          <w:color w:val="FF0000"/>
          <w:szCs w:val="24"/>
        </w:rPr>
        <w:t xml:space="preserve">di </w:t>
      </w:r>
      <w:r>
        <w:rPr>
          <w:rFonts w:ascii="Times New Roman" w:hAnsi="Times New Roman"/>
          <w:b/>
          <w:i/>
          <w:color w:val="FF0000"/>
          <w:szCs w:val="24"/>
        </w:rPr>
        <w:t>appalti finanziati in tutto o in parte con fondi PNRR/PNC</w:t>
      </w:r>
    </w:p>
    <w:p w:rsidR="005622C6" w:rsidRPr="005622C6" w:rsidRDefault="005622C6" w:rsidP="005622C6">
      <w:pPr>
        <w:ind w:firstLine="426"/>
        <w:jc w:val="both"/>
        <w:rPr>
          <w:rFonts w:ascii="Times New Roman" w:hAnsi="Times New Roman"/>
          <w:szCs w:val="24"/>
          <w:lang w:eastAsia="it-IT"/>
        </w:rPr>
      </w:pPr>
      <w:proofErr w:type="gramStart"/>
      <w:r w:rsidRPr="005622C6">
        <w:rPr>
          <w:rFonts w:ascii="Times New Roman" w:hAnsi="Times New Roman"/>
          <w:szCs w:val="24"/>
          <w:lang w:eastAsia="it-IT"/>
        </w:rPr>
        <w:t>di</w:t>
      </w:r>
      <w:proofErr w:type="gramEnd"/>
      <w:r w:rsidRPr="005622C6">
        <w:rPr>
          <w:rFonts w:ascii="Times New Roman" w:hAnsi="Times New Roman"/>
          <w:szCs w:val="24"/>
          <w:lang w:eastAsia="it-IT"/>
        </w:rPr>
        <w:t xml:space="preserve"> individuare a carico di tutti gli operatori economici l’obbligo di dichiarare, in sede di gara, di riservare, in caso di aggiudicazione e solo in caso di necessità di effettuare nuove assunzioni per l’esecuzione del contratto o per la realizzazione di attività ad esso connesse o strumentali:</w:t>
      </w:r>
    </w:p>
    <w:p w:rsidR="005622C6" w:rsidRPr="005622C6" w:rsidRDefault="005622C6" w:rsidP="00C53CC8">
      <w:pPr>
        <w:pStyle w:val="Paragrafoelenco"/>
        <w:numPr>
          <w:ilvl w:val="0"/>
          <w:numId w:val="11"/>
        </w:numPr>
        <w:ind w:left="284" w:hanging="284"/>
        <w:jc w:val="both"/>
        <w:rPr>
          <w:sz w:val="24"/>
          <w:szCs w:val="24"/>
        </w:rPr>
      </w:pPr>
      <w:proofErr w:type="gramStart"/>
      <w:r w:rsidRPr="005622C6">
        <w:rPr>
          <w:sz w:val="24"/>
          <w:szCs w:val="24"/>
        </w:rPr>
        <w:t>la</w:t>
      </w:r>
      <w:proofErr w:type="gramEnd"/>
      <w:r w:rsidRPr="005622C6">
        <w:rPr>
          <w:sz w:val="24"/>
          <w:szCs w:val="24"/>
        </w:rPr>
        <w:t xml:space="preserve"> quota del 30% all’occupazione giovanile (persone di età inferiore ai 36 anni);</w:t>
      </w:r>
    </w:p>
    <w:p w:rsidR="005622C6" w:rsidRPr="005622C6" w:rsidRDefault="005622C6" w:rsidP="00C53CC8">
      <w:pPr>
        <w:pStyle w:val="Paragrafoelenco"/>
        <w:numPr>
          <w:ilvl w:val="0"/>
          <w:numId w:val="11"/>
        </w:numPr>
        <w:ind w:left="284" w:hanging="284"/>
        <w:jc w:val="both"/>
        <w:rPr>
          <w:sz w:val="24"/>
          <w:szCs w:val="24"/>
        </w:rPr>
      </w:pPr>
      <w:proofErr w:type="gramStart"/>
      <w:r w:rsidRPr="005622C6">
        <w:rPr>
          <w:sz w:val="24"/>
          <w:szCs w:val="24"/>
        </w:rPr>
        <w:t>la</w:t>
      </w:r>
      <w:proofErr w:type="gramEnd"/>
      <w:r w:rsidRPr="005622C6">
        <w:rPr>
          <w:sz w:val="24"/>
          <w:szCs w:val="24"/>
        </w:rPr>
        <w:t xml:space="preserve"> quota</w:t>
      </w:r>
      <w:r w:rsidR="00D558D4">
        <w:rPr>
          <w:sz w:val="24"/>
          <w:szCs w:val="24"/>
        </w:rPr>
        <w:t xml:space="preserve"> del 15 % all’occupazione femmin</w:t>
      </w:r>
      <w:r w:rsidRPr="005622C6">
        <w:rPr>
          <w:sz w:val="24"/>
          <w:szCs w:val="24"/>
        </w:rPr>
        <w:t>ile (in deroga a quanto indicato all’art. 47, comma 4 del D.L. 77/2021 convertito, con modificazioni, dalla Legge 29 luglio 2021 n. 108;</w:t>
      </w:r>
    </w:p>
    <w:p w:rsidR="005622C6" w:rsidRDefault="005622C6" w:rsidP="00F23295">
      <w:pPr>
        <w:tabs>
          <w:tab w:val="left" w:pos="284"/>
        </w:tabs>
        <w:jc w:val="both"/>
        <w:rPr>
          <w:rFonts w:ascii="Times New Roman" w:hAnsi="Times New Roman"/>
          <w:szCs w:val="24"/>
        </w:rPr>
      </w:pPr>
    </w:p>
    <w:p w:rsidR="00AB3C0A" w:rsidRDefault="005622C6" w:rsidP="005622C6">
      <w:pPr>
        <w:spacing w:after="120"/>
        <w:jc w:val="both"/>
        <w:rPr>
          <w:rFonts w:ascii="Times New Roman" w:hAnsi="Times New Roman"/>
          <w:szCs w:val="24"/>
          <w:lang w:eastAsia="it-IT"/>
        </w:rPr>
      </w:pPr>
      <w:r w:rsidRPr="00887EB6">
        <w:rPr>
          <w:rFonts w:ascii="Times New Roman" w:hAnsi="Times New Roman"/>
          <w:b/>
          <w:color w:val="FF0000"/>
          <w:szCs w:val="24"/>
        </w:rPr>
        <w:t>SERVIZI DI INGEGNERIA</w:t>
      </w:r>
      <w:r w:rsidRPr="00887EB6">
        <w:rPr>
          <w:rFonts w:ascii="Times New Roman" w:hAnsi="Times New Roman"/>
          <w:b/>
          <w:color w:val="FF0000"/>
          <w:szCs w:val="24"/>
          <w:lang w:eastAsia="it-IT"/>
        </w:rPr>
        <w:t xml:space="preserve"> E </w:t>
      </w:r>
      <w:r w:rsidRPr="00887EB6">
        <w:rPr>
          <w:rFonts w:ascii="Times New Roman" w:hAnsi="Times New Roman"/>
          <w:b/>
          <w:color w:val="FF0000"/>
          <w:szCs w:val="24"/>
        </w:rPr>
        <w:t>ARCHITETTURA</w:t>
      </w:r>
      <w:r>
        <w:rPr>
          <w:rFonts w:ascii="Times New Roman" w:hAnsi="Times New Roman"/>
          <w:b/>
          <w:color w:val="FF0000"/>
          <w:szCs w:val="24"/>
        </w:rPr>
        <w:t xml:space="preserve"> </w:t>
      </w:r>
      <w:r w:rsidRPr="00921F33">
        <w:rPr>
          <w:rFonts w:ascii="Times New Roman" w:hAnsi="Times New Roman"/>
          <w:b/>
          <w:i/>
          <w:color w:val="FF0000"/>
          <w:szCs w:val="24"/>
        </w:rPr>
        <w:t>(</w:t>
      </w:r>
      <w:r>
        <w:rPr>
          <w:rFonts w:ascii="Times New Roman" w:hAnsi="Times New Roman"/>
          <w:b/>
          <w:i/>
          <w:color w:val="FF0000"/>
          <w:szCs w:val="24"/>
        </w:rPr>
        <w:t>&gt; 14</w:t>
      </w:r>
      <w:r w:rsidRPr="00921F33">
        <w:rPr>
          <w:rFonts w:ascii="Times New Roman" w:hAnsi="Times New Roman"/>
          <w:b/>
          <w:i/>
          <w:color w:val="FF0000"/>
          <w:szCs w:val="24"/>
        </w:rPr>
        <w:t>0.000)</w:t>
      </w:r>
    </w:p>
    <w:p w:rsidR="005622C6" w:rsidRDefault="005622C6" w:rsidP="005622C6">
      <w:pPr>
        <w:ind w:firstLine="426"/>
        <w:jc w:val="both"/>
        <w:rPr>
          <w:rFonts w:ascii="Times New Roman" w:hAnsi="Times New Roman"/>
          <w:szCs w:val="24"/>
          <w:lang w:eastAsia="it-IT"/>
        </w:rPr>
      </w:pPr>
      <w:proofErr w:type="gramStart"/>
      <w:r w:rsidRPr="00AC0FEF">
        <w:rPr>
          <w:rFonts w:ascii="Times New Roman" w:hAnsi="Times New Roman"/>
          <w:szCs w:val="24"/>
          <w:lang w:eastAsia="it-IT"/>
        </w:rPr>
        <w:t>di</w:t>
      </w:r>
      <w:proofErr w:type="gramEnd"/>
      <w:r w:rsidRPr="00AC0FEF">
        <w:rPr>
          <w:rFonts w:ascii="Times New Roman" w:hAnsi="Times New Roman"/>
          <w:szCs w:val="24"/>
          <w:lang w:eastAsia="it-IT"/>
        </w:rPr>
        <w:t xml:space="preserve"> </w:t>
      </w:r>
      <w:r w:rsidRPr="001C55EB">
        <w:rPr>
          <w:rFonts w:ascii="Times New Roman" w:hAnsi="Times New Roman"/>
          <w:szCs w:val="24"/>
          <w:lang w:eastAsia="it-IT"/>
        </w:rPr>
        <w:t>individuare</w:t>
      </w:r>
      <w:r w:rsidRPr="00AC0FEF">
        <w:rPr>
          <w:rFonts w:ascii="Times New Roman" w:hAnsi="Times New Roman"/>
          <w:szCs w:val="24"/>
          <w:lang w:eastAsia="it-IT"/>
        </w:rPr>
        <w:t xml:space="preserve">, </w:t>
      </w:r>
      <w:r>
        <w:rPr>
          <w:rFonts w:ascii="Times New Roman" w:hAnsi="Times New Roman"/>
          <w:szCs w:val="24"/>
          <w:lang w:eastAsia="it-IT"/>
        </w:rPr>
        <w:t>al fine</w:t>
      </w:r>
      <w:r w:rsidRPr="00AC0FEF">
        <w:rPr>
          <w:rFonts w:ascii="Times New Roman" w:hAnsi="Times New Roman"/>
          <w:szCs w:val="24"/>
          <w:lang w:eastAsia="it-IT"/>
        </w:rPr>
        <w:t xml:space="preserve"> </w:t>
      </w:r>
      <w:r>
        <w:rPr>
          <w:rFonts w:ascii="Times New Roman" w:hAnsi="Times New Roman"/>
          <w:szCs w:val="24"/>
          <w:lang w:eastAsia="it-IT"/>
        </w:rPr>
        <w:t xml:space="preserve">della dimostrazione </w:t>
      </w:r>
      <w:r w:rsidRPr="00AC0FEF">
        <w:rPr>
          <w:rFonts w:ascii="Times New Roman" w:hAnsi="Times New Roman"/>
          <w:szCs w:val="24"/>
          <w:lang w:eastAsia="it-IT"/>
        </w:rPr>
        <w:t xml:space="preserve">dei requisiti di </w:t>
      </w:r>
      <w:r>
        <w:rPr>
          <w:rFonts w:ascii="Times New Roman" w:hAnsi="Times New Roman"/>
          <w:szCs w:val="24"/>
          <w:lang w:eastAsia="it-IT"/>
        </w:rPr>
        <w:t xml:space="preserve">partecipazione </w:t>
      </w:r>
      <w:r w:rsidRPr="00AC0FEF">
        <w:rPr>
          <w:rFonts w:ascii="Times New Roman" w:hAnsi="Times New Roman"/>
          <w:szCs w:val="24"/>
          <w:lang w:eastAsia="it-IT"/>
        </w:rPr>
        <w:t xml:space="preserve">degli operatori economici </w:t>
      </w:r>
      <w:r>
        <w:rPr>
          <w:rFonts w:ascii="Times New Roman" w:hAnsi="Times New Roman"/>
          <w:szCs w:val="24"/>
          <w:lang w:eastAsia="it-IT"/>
        </w:rPr>
        <w:t>di cui</w:t>
      </w:r>
      <w:r w:rsidRPr="00AC0FEF">
        <w:rPr>
          <w:rFonts w:ascii="Times New Roman" w:hAnsi="Times New Roman"/>
          <w:szCs w:val="24"/>
          <w:lang w:eastAsia="it-IT"/>
        </w:rPr>
        <w:t xml:space="preserve"> </w:t>
      </w:r>
      <w:r>
        <w:rPr>
          <w:rFonts w:ascii="Times New Roman" w:hAnsi="Times New Roman"/>
          <w:szCs w:val="24"/>
          <w:lang w:eastAsia="it-IT"/>
        </w:rPr>
        <w:t>a</w:t>
      </w:r>
      <w:r w:rsidRPr="00CA1F30">
        <w:rPr>
          <w:rFonts w:ascii="Times New Roman" w:hAnsi="Times New Roman"/>
          <w:szCs w:val="24"/>
          <w:lang w:eastAsia="it-IT"/>
        </w:rPr>
        <w:t>ll’art. 100</w:t>
      </w:r>
      <w:r>
        <w:rPr>
          <w:rFonts w:ascii="Times New Roman" w:hAnsi="Times New Roman"/>
          <w:szCs w:val="24"/>
          <w:lang w:eastAsia="it-IT"/>
        </w:rPr>
        <w:t xml:space="preserve"> </w:t>
      </w:r>
      <w:r w:rsidRPr="00CA1F30">
        <w:rPr>
          <w:rFonts w:ascii="Times New Roman" w:hAnsi="Times New Roman"/>
          <w:szCs w:val="24"/>
          <w:lang w:eastAsia="it-IT"/>
        </w:rPr>
        <w:t xml:space="preserve">del </w:t>
      </w:r>
      <w:proofErr w:type="spellStart"/>
      <w:r w:rsidRPr="00CA1F30">
        <w:rPr>
          <w:rFonts w:ascii="Times New Roman" w:hAnsi="Times New Roman"/>
          <w:szCs w:val="24"/>
        </w:rPr>
        <w:t>D.Lgs.</w:t>
      </w:r>
      <w:proofErr w:type="spellEnd"/>
      <w:r w:rsidRPr="00CA1F30">
        <w:rPr>
          <w:rFonts w:ascii="Times New Roman" w:hAnsi="Times New Roman"/>
          <w:szCs w:val="24"/>
        </w:rPr>
        <w:t xml:space="preserve"> n. 36/2023</w:t>
      </w:r>
      <w:r w:rsidRPr="00CA1F30">
        <w:rPr>
          <w:rFonts w:ascii="Times New Roman" w:hAnsi="Times New Roman"/>
          <w:szCs w:val="24"/>
          <w:lang w:eastAsia="it-IT"/>
        </w:rPr>
        <w:t xml:space="preserve">, </w:t>
      </w:r>
      <w:r w:rsidRPr="001817BB">
        <w:rPr>
          <w:rFonts w:ascii="Times New Roman" w:hAnsi="Times New Roman"/>
          <w:szCs w:val="24"/>
          <w:lang w:eastAsia="it-IT"/>
        </w:rPr>
        <w:t>l’iscrizione presso i competenti ordini professionali e</w:t>
      </w:r>
      <w:r>
        <w:rPr>
          <w:rFonts w:ascii="Times New Roman" w:hAnsi="Times New Roman"/>
          <w:szCs w:val="24"/>
          <w:lang w:eastAsia="it-IT"/>
        </w:rPr>
        <w:t xml:space="preserve"> il </w:t>
      </w:r>
      <w:r w:rsidRPr="00AC0FEF">
        <w:rPr>
          <w:rFonts w:ascii="Times New Roman" w:hAnsi="Times New Roman"/>
          <w:szCs w:val="24"/>
          <w:lang w:eastAsia="it-IT"/>
        </w:rPr>
        <w:t>possesso</w:t>
      </w:r>
      <w:r w:rsidRPr="00283EFE">
        <w:rPr>
          <w:rFonts w:ascii="Times New Roman" w:hAnsi="Times New Roman"/>
          <w:szCs w:val="24"/>
          <w:lang w:eastAsia="it-IT"/>
        </w:rPr>
        <w:t xml:space="preserve"> </w:t>
      </w:r>
      <w:r>
        <w:rPr>
          <w:rFonts w:ascii="Times New Roman" w:hAnsi="Times New Roman"/>
          <w:szCs w:val="24"/>
          <w:lang w:eastAsia="it-IT"/>
        </w:rPr>
        <w:t>del</w:t>
      </w:r>
      <w:r w:rsidRPr="00981C4B">
        <w:rPr>
          <w:rFonts w:ascii="Times New Roman" w:hAnsi="Times New Roman"/>
          <w:szCs w:val="24"/>
          <w:lang w:eastAsia="it-IT"/>
        </w:rPr>
        <w:t xml:space="preserve">l’abilitazione </w:t>
      </w:r>
      <w:r>
        <w:rPr>
          <w:rFonts w:ascii="Times New Roman" w:hAnsi="Times New Roman"/>
          <w:szCs w:val="24"/>
          <w:lang w:eastAsia="it-IT"/>
        </w:rPr>
        <w:t xml:space="preserve">all’esercizio della </w:t>
      </w:r>
      <w:r w:rsidRPr="00C634AD">
        <w:rPr>
          <w:rFonts w:ascii="Times New Roman" w:hAnsi="Times New Roman"/>
          <w:szCs w:val="24"/>
          <w:lang w:eastAsia="it-IT"/>
        </w:rPr>
        <w:t xml:space="preserve">professione, pertinenti con </w:t>
      </w:r>
      <w:r w:rsidR="00EE19BA" w:rsidRPr="009572BA">
        <w:rPr>
          <w:rFonts w:ascii="Times New Roman" w:hAnsi="Times New Roman"/>
          <w:szCs w:val="24"/>
          <w:lang w:eastAsia="it-IT"/>
        </w:rPr>
        <w:t>le competenze attribuite ai sensi di legge in relazione all’oggetto dell’appalto</w:t>
      </w:r>
      <w:r w:rsidRPr="00C634AD">
        <w:rPr>
          <w:rFonts w:ascii="Times New Roman" w:hAnsi="Times New Roman"/>
          <w:szCs w:val="24"/>
          <w:lang w:eastAsia="it-IT"/>
        </w:rPr>
        <w:t>, nonché la dichiarazione, in sede di offerta, della sussistenza dei requisiti di capacità economico-finanziaria e tecnica professionale definiti nel disciplinare di gara;</w:t>
      </w:r>
    </w:p>
    <w:p w:rsidR="00AB3C0A" w:rsidRDefault="00AB3C0A" w:rsidP="00E12F9B">
      <w:pPr>
        <w:jc w:val="both"/>
        <w:rPr>
          <w:rFonts w:ascii="Times New Roman" w:hAnsi="Times New Roman"/>
          <w:szCs w:val="24"/>
        </w:rPr>
      </w:pPr>
    </w:p>
    <w:p w:rsidR="00284157" w:rsidRDefault="00284157" w:rsidP="00284157">
      <w:pPr>
        <w:jc w:val="both"/>
        <w:rPr>
          <w:rFonts w:ascii="Times New Roman" w:hAnsi="Times New Roman"/>
          <w:bCs/>
          <w:szCs w:val="24"/>
          <w:lang w:eastAsia="it-IT"/>
        </w:rPr>
      </w:pPr>
      <w:proofErr w:type="gramStart"/>
      <w:r w:rsidRPr="00B2129F">
        <w:rPr>
          <w:rFonts w:ascii="Times New Roman" w:hAnsi="Times New Roman"/>
          <w:b/>
          <w:i/>
          <w:color w:val="FF0000"/>
          <w:szCs w:val="24"/>
        </w:rPr>
        <w:t>inserire</w:t>
      </w:r>
      <w:proofErr w:type="gramEnd"/>
      <w:r w:rsidRPr="00B2129F">
        <w:rPr>
          <w:rFonts w:ascii="Times New Roman" w:hAnsi="Times New Roman"/>
          <w:b/>
          <w:i/>
          <w:color w:val="FF0000"/>
          <w:szCs w:val="24"/>
        </w:rPr>
        <w:t xml:space="preserve"> sempre il paragrafo per motivare la limitazione al subappalto, ai sensi dell’art. 119, comma 2 del </w:t>
      </w:r>
      <w:proofErr w:type="spellStart"/>
      <w:r w:rsidRPr="00B2129F">
        <w:rPr>
          <w:rFonts w:ascii="Times New Roman" w:hAnsi="Times New Roman"/>
          <w:b/>
          <w:i/>
          <w:color w:val="FF0000"/>
          <w:szCs w:val="24"/>
        </w:rPr>
        <w:t>D.Lgs.</w:t>
      </w:r>
      <w:proofErr w:type="spellEnd"/>
      <w:r w:rsidRPr="00B2129F">
        <w:rPr>
          <w:rFonts w:ascii="Times New Roman" w:hAnsi="Times New Roman"/>
          <w:b/>
          <w:i/>
          <w:color w:val="FF0000"/>
          <w:szCs w:val="24"/>
        </w:rPr>
        <w:t xml:space="preserve"> n. 36/2023 e le correlate prestazioni per le quali può essere ammesso</w:t>
      </w:r>
    </w:p>
    <w:p w:rsidR="005622C6" w:rsidRPr="007E5DBA" w:rsidRDefault="005622C6" w:rsidP="005622C6">
      <w:pPr>
        <w:ind w:firstLine="426"/>
        <w:jc w:val="both"/>
        <w:rPr>
          <w:rFonts w:ascii="Times New Roman" w:hAnsi="Times New Roman"/>
          <w:i/>
          <w:szCs w:val="24"/>
          <w:lang w:eastAsia="it-IT"/>
        </w:rPr>
      </w:pPr>
      <w:r w:rsidRPr="005622C6">
        <w:rPr>
          <w:rFonts w:ascii="Times New Roman" w:hAnsi="Times New Roman"/>
          <w:szCs w:val="24"/>
          <w:lang w:eastAsia="it-IT"/>
        </w:rPr>
        <w:t>di stabilire che</w:t>
      </w:r>
      <w:r>
        <w:rPr>
          <w:rFonts w:ascii="Times New Roman" w:hAnsi="Times New Roman"/>
          <w:szCs w:val="24"/>
          <w:lang w:eastAsia="it-IT"/>
        </w:rPr>
        <w:t xml:space="preserve"> - </w:t>
      </w:r>
      <w:r w:rsidR="006C0BA2" w:rsidRPr="009C4C56">
        <w:rPr>
          <w:rFonts w:ascii="Times New Roman" w:hAnsi="Times New Roman"/>
          <w:bCs/>
          <w:szCs w:val="24"/>
          <w:lang w:eastAsia="it-IT"/>
        </w:rPr>
        <w:t xml:space="preserve">considerata la necessità di garantire direttamente in capo all’offerente un’adeguata organizzazione dei mezzi e delle risorse per l’espletamento unitario </w:t>
      </w:r>
      <w:r w:rsidR="00EE19BA">
        <w:rPr>
          <w:rFonts w:ascii="Times New Roman" w:hAnsi="Times New Roman"/>
          <w:bCs/>
          <w:szCs w:val="24"/>
          <w:lang w:eastAsia="it-IT"/>
        </w:rPr>
        <w:t>del</w:t>
      </w:r>
      <w:r w:rsidR="006C0BA2" w:rsidRPr="009C4C56">
        <w:rPr>
          <w:rFonts w:ascii="Times New Roman" w:hAnsi="Times New Roman"/>
          <w:bCs/>
          <w:szCs w:val="24"/>
          <w:lang w:eastAsia="it-IT"/>
        </w:rPr>
        <w:t xml:space="preserve"> servizio da affidare</w:t>
      </w:r>
      <w:r w:rsidR="00827D22">
        <w:rPr>
          <w:rFonts w:ascii="Times New Roman" w:hAnsi="Times New Roman"/>
          <w:szCs w:val="24"/>
          <w:lang w:eastAsia="it-IT"/>
        </w:rPr>
        <w:t xml:space="preserve"> - </w:t>
      </w:r>
      <w:r w:rsidRPr="0023601F">
        <w:rPr>
          <w:rFonts w:ascii="Times New Roman" w:hAnsi="Times New Roman"/>
          <w:bCs/>
          <w:szCs w:val="24"/>
          <w:lang w:eastAsia="it-IT"/>
        </w:rPr>
        <w:t>l</w:t>
      </w:r>
      <w:r w:rsidRPr="0023601F">
        <w:rPr>
          <w:rFonts w:ascii="Times New Roman" w:hAnsi="Times New Roman"/>
          <w:szCs w:val="24"/>
          <w:lang w:eastAsia="it-IT"/>
        </w:rPr>
        <w:t>’affidatario non può avvalersi del subappalto</w:t>
      </w:r>
      <w:r>
        <w:rPr>
          <w:rFonts w:ascii="Times New Roman" w:hAnsi="Times New Roman"/>
          <w:szCs w:val="24"/>
          <w:lang w:eastAsia="it-IT"/>
        </w:rPr>
        <w:t xml:space="preserve">, </w:t>
      </w:r>
      <w:r w:rsidRPr="00D05DC4">
        <w:rPr>
          <w:rFonts w:ascii="Times New Roman" w:hAnsi="Times New Roman"/>
          <w:szCs w:val="24"/>
          <w:lang w:eastAsia="it-IT"/>
        </w:rPr>
        <w:t>fatto salvo</w:t>
      </w:r>
      <w:r>
        <w:rPr>
          <w:rFonts w:ascii="Times New Roman" w:hAnsi="Times New Roman"/>
          <w:szCs w:val="24"/>
          <w:lang w:eastAsia="it-IT"/>
        </w:rPr>
        <w:t xml:space="preserve"> </w:t>
      </w:r>
      <w:r w:rsidR="006C0BA2" w:rsidRPr="00700265">
        <w:rPr>
          <w:rFonts w:ascii="Times New Roman" w:hAnsi="Times New Roman"/>
          <w:szCs w:val="24"/>
          <w:lang w:eastAsia="it-IT"/>
        </w:rPr>
        <w:t>per le</w:t>
      </w:r>
      <w:r w:rsidR="006C0BA2">
        <w:rPr>
          <w:rFonts w:ascii="Times New Roman" w:hAnsi="Times New Roman"/>
          <w:szCs w:val="24"/>
          <w:lang w:eastAsia="it-IT"/>
        </w:rPr>
        <w:t xml:space="preserve"> singole prestazioni professionali accessorie o sussidiarie</w:t>
      </w:r>
      <w:r w:rsidR="006C0BA2" w:rsidRPr="003906E1">
        <w:rPr>
          <w:rFonts w:ascii="Times New Roman" w:hAnsi="Times New Roman"/>
          <w:bCs/>
          <w:szCs w:val="24"/>
          <w:lang w:eastAsia="it-IT"/>
        </w:rPr>
        <w:t xml:space="preserve"> </w:t>
      </w:r>
      <w:r w:rsidR="00EE19BA" w:rsidRPr="00672CA0">
        <w:rPr>
          <w:rFonts w:ascii="Times New Roman" w:hAnsi="Times New Roman"/>
          <w:bCs/>
          <w:szCs w:val="24"/>
          <w:lang w:eastAsia="it-IT"/>
        </w:rPr>
        <w:t xml:space="preserve">che non richiedono competenze esclusive o certificazioni abilitanti diverse </w:t>
      </w:r>
      <w:r w:rsidR="00EE19BA">
        <w:rPr>
          <w:rFonts w:ascii="Times New Roman" w:hAnsi="Times New Roman"/>
          <w:bCs/>
          <w:szCs w:val="24"/>
          <w:lang w:eastAsia="it-IT"/>
        </w:rPr>
        <w:t>dai</w:t>
      </w:r>
      <w:r w:rsidR="00EE19BA" w:rsidRPr="00672CA0">
        <w:rPr>
          <w:rFonts w:ascii="Times New Roman" w:hAnsi="Times New Roman"/>
          <w:bCs/>
          <w:szCs w:val="24"/>
          <w:lang w:eastAsia="it-IT"/>
        </w:rPr>
        <w:t xml:space="preserve"> requisit</w:t>
      </w:r>
      <w:r w:rsidR="00EE19BA">
        <w:rPr>
          <w:rFonts w:ascii="Times New Roman" w:hAnsi="Times New Roman"/>
          <w:bCs/>
          <w:szCs w:val="24"/>
          <w:lang w:eastAsia="it-IT"/>
        </w:rPr>
        <w:t>i</w:t>
      </w:r>
      <w:r w:rsidR="00EE19BA" w:rsidRPr="00672CA0">
        <w:rPr>
          <w:rFonts w:ascii="Times New Roman" w:hAnsi="Times New Roman"/>
          <w:bCs/>
          <w:szCs w:val="24"/>
          <w:lang w:eastAsia="it-IT"/>
        </w:rPr>
        <w:t xml:space="preserve"> di </w:t>
      </w:r>
      <w:r w:rsidR="00EE19BA">
        <w:rPr>
          <w:rFonts w:ascii="Times New Roman" w:hAnsi="Times New Roman"/>
          <w:bCs/>
          <w:szCs w:val="24"/>
          <w:lang w:eastAsia="it-IT"/>
        </w:rPr>
        <w:t xml:space="preserve">idoneità professionale richiesti </w:t>
      </w:r>
      <w:r w:rsidR="00EE19BA" w:rsidRPr="009572BA">
        <w:rPr>
          <w:rFonts w:ascii="Times New Roman" w:hAnsi="Times New Roman"/>
          <w:szCs w:val="24"/>
          <w:lang w:eastAsia="it-IT"/>
        </w:rPr>
        <w:t>ai sensi di legge in relazione all’oggetto dell’appalto</w:t>
      </w:r>
      <w:r w:rsidR="006C0BA2">
        <w:rPr>
          <w:rFonts w:ascii="Times New Roman" w:hAnsi="Times New Roman"/>
          <w:bCs/>
          <w:szCs w:val="24"/>
          <w:lang w:eastAsia="it-IT"/>
        </w:rPr>
        <w:t xml:space="preserve">, </w:t>
      </w:r>
      <w:r w:rsidR="00EE19BA" w:rsidRPr="00115AE6">
        <w:rPr>
          <w:rFonts w:ascii="Times New Roman" w:hAnsi="Times New Roman"/>
          <w:i/>
          <w:color w:val="0070C0"/>
          <w:szCs w:val="24"/>
          <w:lang w:eastAsia="it-IT"/>
        </w:rPr>
        <w:t>[indicare a seguire le eventuali ulteriori prestazioni coerenti con la specificità del servizio e soggette a</w:t>
      </w:r>
      <w:r w:rsidR="00EE19BA" w:rsidRPr="00115AE6">
        <w:rPr>
          <w:rFonts w:ascii="Times New Roman" w:hAnsi="Times New Roman"/>
          <w:bCs/>
          <w:i/>
          <w:color w:val="0070C0"/>
          <w:szCs w:val="24"/>
          <w:lang w:eastAsia="it-IT"/>
        </w:rPr>
        <w:t xml:space="preserve"> competenze esclusive o certificazioni abilitanti</w:t>
      </w:r>
      <w:r w:rsidR="00EE19BA" w:rsidRPr="00115AE6">
        <w:rPr>
          <w:rFonts w:ascii="Times New Roman" w:hAnsi="Times New Roman"/>
          <w:i/>
          <w:color w:val="0070C0"/>
          <w:szCs w:val="24"/>
          <w:lang w:eastAsia="it-IT"/>
        </w:rPr>
        <w:t xml:space="preserve"> che si intendono subappaltabili al fine di favorire una più ampia partecipazione del mercato mediante diversa </w:t>
      </w:r>
      <w:r w:rsidR="00EE19BA" w:rsidRPr="00115AE6">
        <w:rPr>
          <w:rFonts w:ascii="Times New Roman" w:hAnsi="Times New Roman"/>
          <w:i/>
          <w:color w:val="0070C0"/>
          <w:szCs w:val="24"/>
          <w:lang w:eastAsia="it-IT"/>
        </w:rPr>
        <w:lastRenderedPageBreak/>
        <w:t xml:space="preserve">dimostrazione del possesso dei requisiti richiesti di idoneità professionale in alternativa alla costituzione di raggruppamento temporaneo di professionisti o all’avvalimento se ammesso] </w:t>
      </w:r>
      <w:r w:rsidR="006C0BA2">
        <w:rPr>
          <w:rFonts w:ascii="Times New Roman" w:hAnsi="Times New Roman"/>
          <w:szCs w:val="24"/>
          <w:lang w:eastAsia="it-IT"/>
        </w:rPr>
        <w:t>nonché per la redazione</w:t>
      </w:r>
      <w:r w:rsidR="006C0BA2" w:rsidRPr="0023601F">
        <w:rPr>
          <w:rFonts w:ascii="Times New Roman" w:hAnsi="Times New Roman"/>
          <w:szCs w:val="24"/>
          <w:lang w:eastAsia="it-IT"/>
        </w:rPr>
        <w:t xml:space="preserve"> dei seguenti elaborati specialistici e di </w:t>
      </w:r>
      <w:r w:rsidR="006C0BA2" w:rsidRPr="00E66D48">
        <w:rPr>
          <w:rFonts w:ascii="Times New Roman" w:hAnsi="Times New Roman"/>
          <w:szCs w:val="24"/>
          <w:lang w:eastAsia="it-IT"/>
        </w:rPr>
        <w:t>dettaglio</w:t>
      </w:r>
      <w:r w:rsidR="006C0BA2">
        <w:rPr>
          <w:rFonts w:ascii="Times New Roman" w:hAnsi="Times New Roman"/>
          <w:szCs w:val="24"/>
          <w:lang w:eastAsia="it-IT"/>
        </w:rPr>
        <w:t>,</w:t>
      </w:r>
      <w:r w:rsidR="006C0BA2" w:rsidRPr="00E66D48">
        <w:rPr>
          <w:rFonts w:ascii="Times New Roman" w:hAnsi="Times New Roman"/>
          <w:szCs w:val="24"/>
          <w:lang w:eastAsia="it-IT"/>
        </w:rPr>
        <w:t xml:space="preserve"> </w:t>
      </w:r>
      <w:r w:rsidR="006C0BA2" w:rsidRPr="00E66D48">
        <w:rPr>
          <w:rFonts w:ascii="Times New Roman" w:hAnsi="Times New Roman"/>
          <w:bCs/>
          <w:szCs w:val="24"/>
          <w:lang w:eastAsia="it-IT"/>
        </w:rPr>
        <w:t xml:space="preserve">per i quali </w:t>
      </w:r>
      <w:r w:rsidR="006C0BA2">
        <w:rPr>
          <w:rFonts w:ascii="Times New Roman" w:hAnsi="Times New Roman"/>
          <w:bCs/>
          <w:szCs w:val="24"/>
          <w:lang w:eastAsia="it-IT"/>
        </w:rPr>
        <w:t>sono</w:t>
      </w:r>
      <w:r w:rsidR="006C0BA2" w:rsidRPr="00E66D48">
        <w:rPr>
          <w:rFonts w:ascii="Times New Roman" w:hAnsi="Times New Roman"/>
          <w:bCs/>
          <w:szCs w:val="24"/>
          <w:lang w:eastAsia="it-IT"/>
        </w:rPr>
        <w:t xml:space="preserve"> richieste apposite competenze</w:t>
      </w:r>
      <w:r w:rsidR="006C0BA2">
        <w:rPr>
          <w:rFonts w:ascii="Times New Roman" w:hAnsi="Times New Roman"/>
          <w:bCs/>
          <w:szCs w:val="24"/>
          <w:lang w:eastAsia="it-IT"/>
        </w:rPr>
        <w:t xml:space="preserve"> </w:t>
      </w:r>
      <w:r w:rsidR="006C0BA2" w:rsidRPr="003C4903">
        <w:rPr>
          <w:rFonts w:ascii="Times New Roman" w:hAnsi="Times New Roman"/>
          <w:bCs/>
          <w:szCs w:val="24"/>
          <w:lang w:eastAsia="it-IT"/>
        </w:rPr>
        <w:t>esclusive</w:t>
      </w:r>
      <w:r w:rsidR="006C0BA2" w:rsidRPr="00E66D48">
        <w:rPr>
          <w:rFonts w:ascii="Times New Roman" w:hAnsi="Times New Roman"/>
          <w:bCs/>
          <w:szCs w:val="24"/>
          <w:lang w:eastAsia="it-IT"/>
        </w:rPr>
        <w:t xml:space="preserve"> o certificazioni</w:t>
      </w:r>
      <w:r w:rsidR="006C0BA2">
        <w:rPr>
          <w:rFonts w:ascii="Times New Roman" w:hAnsi="Times New Roman"/>
          <w:bCs/>
          <w:szCs w:val="24"/>
          <w:lang w:eastAsia="it-IT"/>
        </w:rPr>
        <w:t xml:space="preserve"> </w:t>
      </w:r>
      <w:r w:rsidR="006C0BA2" w:rsidRPr="003C4903">
        <w:rPr>
          <w:rFonts w:ascii="Times New Roman" w:hAnsi="Times New Roman"/>
          <w:bCs/>
          <w:szCs w:val="24"/>
          <w:lang w:eastAsia="it-IT"/>
        </w:rPr>
        <w:t>abilitanti</w:t>
      </w:r>
      <w:r w:rsidR="006C0BA2">
        <w:rPr>
          <w:rFonts w:ascii="Times New Roman" w:hAnsi="Times New Roman"/>
          <w:bCs/>
          <w:szCs w:val="24"/>
          <w:lang w:eastAsia="it-IT"/>
        </w:rPr>
        <w:t>,</w:t>
      </w:r>
      <w:r w:rsidR="006C0BA2" w:rsidRPr="00E66D48">
        <w:rPr>
          <w:rFonts w:ascii="Times New Roman" w:hAnsi="Times New Roman"/>
          <w:bCs/>
          <w:szCs w:val="24"/>
          <w:lang w:eastAsia="it-IT"/>
        </w:rPr>
        <w:t xml:space="preserve"> rel</w:t>
      </w:r>
      <w:r w:rsidR="006C0BA2" w:rsidRPr="0023601F">
        <w:rPr>
          <w:rFonts w:ascii="Times New Roman" w:hAnsi="Times New Roman"/>
          <w:bCs/>
          <w:szCs w:val="24"/>
          <w:lang w:eastAsia="it-IT"/>
        </w:rPr>
        <w:t>ativi</w:t>
      </w:r>
      <w:r w:rsidR="006C0BA2" w:rsidRPr="007E5DBA">
        <w:rPr>
          <w:rFonts w:ascii="Times New Roman" w:hAnsi="Times New Roman"/>
          <w:szCs w:val="24"/>
          <w:lang w:eastAsia="it-IT"/>
        </w:rPr>
        <w:t>:</w:t>
      </w:r>
    </w:p>
    <w:p w:rsidR="005622C6" w:rsidRPr="00D05DC4" w:rsidRDefault="005622C6" w:rsidP="005622C6">
      <w:pPr>
        <w:pStyle w:val="Paragrafoelenco"/>
        <w:numPr>
          <w:ilvl w:val="0"/>
          <w:numId w:val="13"/>
        </w:numPr>
        <w:tabs>
          <w:tab w:val="left" w:pos="426"/>
        </w:tabs>
        <w:ind w:left="426" w:hanging="284"/>
        <w:jc w:val="both"/>
        <w:rPr>
          <w:sz w:val="24"/>
          <w:szCs w:val="24"/>
        </w:rPr>
      </w:pPr>
      <w:proofErr w:type="gramStart"/>
      <w:r w:rsidRPr="00D05DC4">
        <w:rPr>
          <w:bCs/>
          <w:sz w:val="24"/>
          <w:szCs w:val="24"/>
        </w:rPr>
        <w:t>alla</w:t>
      </w:r>
      <w:proofErr w:type="gramEnd"/>
      <w:r w:rsidRPr="00D05DC4">
        <w:rPr>
          <w:bCs/>
          <w:sz w:val="24"/>
          <w:szCs w:val="24"/>
        </w:rPr>
        <w:t xml:space="preserve"> relazione geologica;</w:t>
      </w:r>
    </w:p>
    <w:p w:rsidR="005622C6" w:rsidRPr="00D05DC4" w:rsidRDefault="005622C6" w:rsidP="005622C6">
      <w:pPr>
        <w:pStyle w:val="Paragrafoelenco"/>
        <w:numPr>
          <w:ilvl w:val="0"/>
          <w:numId w:val="13"/>
        </w:numPr>
        <w:tabs>
          <w:tab w:val="left" w:pos="426"/>
        </w:tabs>
        <w:ind w:left="426" w:hanging="284"/>
        <w:jc w:val="both"/>
        <w:rPr>
          <w:sz w:val="24"/>
          <w:szCs w:val="24"/>
        </w:rPr>
      </w:pPr>
      <w:proofErr w:type="gramStart"/>
      <w:r w:rsidRPr="00D05DC4">
        <w:rPr>
          <w:bCs/>
          <w:sz w:val="24"/>
          <w:szCs w:val="24"/>
        </w:rPr>
        <w:t>alla</w:t>
      </w:r>
      <w:proofErr w:type="gramEnd"/>
      <w:r w:rsidRPr="00D05DC4">
        <w:rPr>
          <w:bCs/>
          <w:sz w:val="24"/>
          <w:szCs w:val="24"/>
        </w:rPr>
        <w:t xml:space="preserve"> relazione di verifica preventiva dell’interesse archeologico;</w:t>
      </w:r>
    </w:p>
    <w:p w:rsidR="005622C6" w:rsidRPr="00B8668E" w:rsidRDefault="005622C6" w:rsidP="005622C6">
      <w:pPr>
        <w:pStyle w:val="Paragrafoelenco"/>
        <w:numPr>
          <w:ilvl w:val="0"/>
          <w:numId w:val="13"/>
        </w:numPr>
        <w:tabs>
          <w:tab w:val="left" w:pos="426"/>
        </w:tabs>
        <w:ind w:left="426" w:hanging="284"/>
        <w:jc w:val="both"/>
        <w:rPr>
          <w:sz w:val="24"/>
          <w:szCs w:val="24"/>
        </w:rPr>
      </w:pPr>
      <w:proofErr w:type="gramStart"/>
      <w:r w:rsidRPr="00D05DC4">
        <w:rPr>
          <w:bCs/>
          <w:sz w:val="24"/>
          <w:szCs w:val="24"/>
        </w:rPr>
        <w:t>al</w:t>
      </w:r>
      <w:proofErr w:type="gramEnd"/>
      <w:r w:rsidRPr="00D05DC4">
        <w:rPr>
          <w:bCs/>
          <w:sz w:val="24"/>
          <w:szCs w:val="24"/>
        </w:rPr>
        <w:t xml:space="preserve"> settore/ai settori</w:t>
      </w:r>
      <w:r>
        <w:rPr>
          <w:bCs/>
          <w:sz w:val="24"/>
          <w:szCs w:val="24"/>
        </w:rPr>
        <w:t>:</w:t>
      </w:r>
    </w:p>
    <w:p w:rsidR="005622C6" w:rsidRDefault="005622C6" w:rsidP="005622C6">
      <w:pPr>
        <w:pStyle w:val="Paragrafoelenco"/>
        <w:numPr>
          <w:ilvl w:val="0"/>
          <w:numId w:val="11"/>
        </w:numPr>
        <w:ind w:left="709" w:hanging="283"/>
        <w:jc w:val="both"/>
        <w:rPr>
          <w:sz w:val="24"/>
          <w:szCs w:val="24"/>
        </w:rPr>
      </w:pPr>
      <w:proofErr w:type="gramStart"/>
      <w:r w:rsidRPr="00B8668E">
        <w:rPr>
          <w:sz w:val="24"/>
          <w:szCs w:val="24"/>
        </w:rPr>
        <w:t>della</w:t>
      </w:r>
      <w:proofErr w:type="gramEnd"/>
      <w:r w:rsidRPr="00B8668E">
        <w:rPr>
          <w:sz w:val="24"/>
          <w:szCs w:val="24"/>
        </w:rPr>
        <w:t xml:space="preserve"> sicurezza, ai sensi del </w:t>
      </w:r>
      <w:r w:rsidR="00041998" w:rsidRPr="00674E9E">
        <w:rPr>
          <w:sz w:val="24"/>
          <w:szCs w:val="24"/>
        </w:rPr>
        <w:t>D.lgs.</w:t>
      </w:r>
      <w:r w:rsidR="00041998">
        <w:rPr>
          <w:sz w:val="24"/>
          <w:szCs w:val="24"/>
        </w:rPr>
        <w:t xml:space="preserve"> </w:t>
      </w:r>
      <w:r w:rsidRPr="00B8668E">
        <w:rPr>
          <w:sz w:val="24"/>
          <w:szCs w:val="24"/>
        </w:rPr>
        <w:t>n. 81/2008 e sue disposizioni attuative</w:t>
      </w:r>
      <w:r>
        <w:rPr>
          <w:sz w:val="24"/>
          <w:szCs w:val="24"/>
        </w:rPr>
        <w:t>,</w:t>
      </w:r>
    </w:p>
    <w:p w:rsidR="005622C6" w:rsidRDefault="005622C6" w:rsidP="005622C6">
      <w:pPr>
        <w:pStyle w:val="Paragrafoelenco"/>
        <w:numPr>
          <w:ilvl w:val="0"/>
          <w:numId w:val="11"/>
        </w:numPr>
        <w:ind w:left="709" w:hanging="283"/>
        <w:jc w:val="both"/>
        <w:rPr>
          <w:sz w:val="24"/>
          <w:szCs w:val="24"/>
        </w:rPr>
      </w:pPr>
      <w:proofErr w:type="gramStart"/>
      <w:r w:rsidRPr="00B8668E">
        <w:rPr>
          <w:sz w:val="24"/>
          <w:szCs w:val="24"/>
        </w:rPr>
        <w:t>della</w:t>
      </w:r>
      <w:proofErr w:type="gramEnd"/>
      <w:r w:rsidRPr="00B8668E">
        <w:rPr>
          <w:sz w:val="24"/>
          <w:szCs w:val="24"/>
        </w:rPr>
        <w:t xml:space="preserve"> prevenzione incendi, ai sensi del D.M. 5 agosto 2011 e sue disposizioni attuative</w:t>
      </w:r>
      <w:r>
        <w:rPr>
          <w:sz w:val="24"/>
          <w:szCs w:val="24"/>
        </w:rPr>
        <w:t>,</w:t>
      </w:r>
    </w:p>
    <w:p w:rsidR="005622C6" w:rsidRDefault="005622C6" w:rsidP="005622C6">
      <w:pPr>
        <w:pStyle w:val="Paragrafoelenco"/>
        <w:numPr>
          <w:ilvl w:val="0"/>
          <w:numId w:val="11"/>
        </w:numPr>
        <w:ind w:left="709" w:hanging="283"/>
        <w:jc w:val="both"/>
        <w:rPr>
          <w:sz w:val="24"/>
          <w:szCs w:val="24"/>
        </w:rPr>
      </w:pPr>
      <w:proofErr w:type="gramStart"/>
      <w:r w:rsidRPr="00B8668E">
        <w:rPr>
          <w:sz w:val="24"/>
          <w:szCs w:val="24"/>
        </w:rPr>
        <w:t>dell’acustica</w:t>
      </w:r>
      <w:proofErr w:type="gramEnd"/>
      <w:r w:rsidRPr="00B8668E">
        <w:rPr>
          <w:sz w:val="24"/>
          <w:szCs w:val="24"/>
        </w:rPr>
        <w:t xml:space="preserve"> ambientale, ai sensi </w:t>
      </w:r>
      <w:r w:rsidR="00041998" w:rsidRPr="00674E9E">
        <w:rPr>
          <w:sz w:val="24"/>
          <w:szCs w:val="24"/>
        </w:rPr>
        <w:t xml:space="preserve">del D.lgs. n. 42/2017 </w:t>
      </w:r>
      <w:r w:rsidRPr="00B8668E">
        <w:rPr>
          <w:sz w:val="24"/>
          <w:szCs w:val="24"/>
        </w:rPr>
        <w:t>e sue disposizioni attuative</w:t>
      </w:r>
      <w:r>
        <w:rPr>
          <w:sz w:val="24"/>
          <w:szCs w:val="24"/>
        </w:rPr>
        <w:t>,</w:t>
      </w:r>
    </w:p>
    <w:p w:rsidR="005622C6" w:rsidRDefault="005622C6" w:rsidP="005622C6">
      <w:pPr>
        <w:pStyle w:val="Paragrafoelenco"/>
        <w:numPr>
          <w:ilvl w:val="0"/>
          <w:numId w:val="11"/>
        </w:numPr>
        <w:ind w:left="709" w:hanging="283"/>
        <w:jc w:val="both"/>
        <w:rPr>
          <w:sz w:val="24"/>
          <w:szCs w:val="24"/>
        </w:rPr>
      </w:pPr>
      <w:proofErr w:type="gramStart"/>
      <w:r w:rsidRPr="00B8668E">
        <w:rPr>
          <w:sz w:val="24"/>
          <w:szCs w:val="24"/>
        </w:rPr>
        <w:t>energetico</w:t>
      </w:r>
      <w:proofErr w:type="gramEnd"/>
      <w:r w:rsidRPr="00B8668E">
        <w:rPr>
          <w:sz w:val="24"/>
          <w:szCs w:val="24"/>
        </w:rPr>
        <w:t xml:space="preserve">, ai sensi </w:t>
      </w:r>
      <w:r w:rsidR="00041998" w:rsidRPr="00674E9E">
        <w:rPr>
          <w:sz w:val="24"/>
          <w:szCs w:val="24"/>
        </w:rPr>
        <w:t xml:space="preserve">del D.P.R. n. 75/2013 </w:t>
      </w:r>
      <w:r w:rsidRPr="00B8668E">
        <w:rPr>
          <w:sz w:val="24"/>
          <w:szCs w:val="24"/>
        </w:rPr>
        <w:t>e sue disposizioni attuative</w:t>
      </w:r>
      <w:r>
        <w:rPr>
          <w:sz w:val="24"/>
          <w:szCs w:val="24"/>
        </w:rPr>
        <w:t>,</w:t>
      </w:r>
    </w:p>
    <w:p w:rsidR="005622C6" w:rsidRPr="00D05DC4" w:rsidRDefault="005622C6" w:rsidP="005622C6">
      <w:pPr>
        <w:pStyle w:val="Paragrafoelenco"/>
        <w:numPr>
          <w:ilvl w:val="0"/>
          <w:numId w:val="11"/>
        </w:numPr>
        <w:ind w:left="709" w:hanging="283"/>
        <w:jc w:val="both"/>
        <w:rPr>
          <w:sz w:val="24"/>
          <w:szCs w:val="24"/>
        </w:rPr>
      </w:pPr>
      <w:proofErr w:type="gramStart"/>
      <w:r w:rsidRPr="00B8668E">
        <w:rPr>
          <w:sz w:val="24"/>
          <w:szCs w:val="24"/>
        </w:rPr>
        <w:t>dei</w:t>
      </w:r>
      <w:proofErr w:type="gramEnd"/>
      <w:r w:rsidRPr="00B8668E">
        <w:rPr>
          <w:sz w:val="24"/>
          <w:szCs w:val="24"/>
        </w:rPr>
        <w:t xml:space="preserve"> lavori in fune, ai sensi del </w:t>
      </w:r>
      <w:r w:rsidR="00041998" w:rsidRPr="00674E9E">
        <w:rPr>
          <w:sz w:val="24"/>
          <w:szCs w:val="24"/>
        </w:rPr>
        <w:t>D.lgs.</w:t>
      </w:r>
      <w:r w:rsidR="00041998">
        <w:rPr>
          <w:sz w:val="24"/>
          <w:szCs w:val="24"/>
        </w:rPr>
        <w:t xml:space="preserve"> </w:t>
      </w:r>
      <w:r w:rsidRPr="00B8668E">
        <w:rPr>
          <w:sz w:val="24"/>
          <w:szCs w:val="24"/>
        </w:rPr>
        <w:t>n. 81/2008 e sue disposizioni attuative</w:t>
      </w:r>
      <w:r>
        <w:rPr>
          <w:sz w:val="24"/>
          <w:szCs w:val="24"/>
        </w:rPr>
        <w:t>;</w:t>
      </w:r>
    </w:p>
    <w:p w:rsidR="005622C6" w:rsidRDefault="005622C6" w:rsidP="005622C6">
      <w:pPr>
        <w:ind w:firstLine="426"/>
        <w:jc w:val="both"/>
        <w:rPr>
          <w:rFonts w:ascii="Times New Roman" w:hAnsi="Times New Roman"/>
          <w:szCs w:val="24"/>
          <w:lang w:eastAsia="it-IT"/>
        </w:rPr>
      </w:pPr>
    </w:p>
    <w:p w:rsidR="00284157" w:rsidRDefault="00284157" w:rsidP="00284157">
      <w:pPr>
        <w:jc w:val="both"/>
        <w:rPr>
          <w:rFonts w:ascii="Times New Roman" w:hAnsi="Times New Roman"/>
          <w:bCs/>
          <w:szCs w:val="24"/>
          <w:lang w:eastAsia="it-IT"/>
        </w:rPr>
      </w:pPr>
      <w:proofErr w:type="gramStart"/>
      <w:r w:rsidRPr="00B2129F">
        <w:rPr>
          <w:rFonts w:ascii="Times New Roman" w:hAnsi="Times New Roman"/>
          <w:b/>
          <w:i/>
          <w:color w:val="FF0000"/>
          <w:szCs w:val="24"/>
        </w:rPr>
        <w:t>inserire</w:t>
      </w:r>
      <w:proofErr w:type="gramEnd"/>
      <w:r w:rsidRPr="00B2129F">
        <w:rPr>
          <w:rFonts w:ascii="Times New Roman" w:hAnsi="Times New Roman"/>
          <w:b/>
          <w:i/>
          <w:color w:val="FF0000"/>
          <w:szCs w:val="24"/>
        </w:rPr>
        <w:t xml:space="preserve"> sempre il paragrafo per motivare la limitazione all’avvalimento, ai sensi dell’art. 104, comma 11 del </w:t>
      </w:r>
      <w:proofErr w:type="spellStart"/>
      <w:r w:rsidRPr="00B2129F">
        <w:rPr>
          <w:rFonts w:ascii="Times New Roman" w:hAnsi="Times New Roman"/>
          <w:b/>
          <w:i/>
          <w:color w:val="FF0000"/>
          <w:szCs w:val="24"/>
        </w:rPr>
        <w:t>D.Lgs.</w:t>
      </w:r>
      <w:proofErr w:type="spellEnd"/>
      <w:r w:rsidRPr="00B2129F">
        <w:rPr>
          <w:rFonts w:ascii="Times New Roman" w:hAnsi="Times New Roman"/>
          <w:b/>
          <w:i/>
          <w:color w:val="FF0000"/>
          <w:szCs w:val="24"/>
        </w:rPr>
        <w:t xml:space="preserve"> n. 36/2023 e le correlate prestazioni per le quali può essere ammesso</w:t>
      </w:r>
    </w:p>
    <w:p w:rsidR="005622C6" w:rsidRDefault="00827D22" w:rsidP="005622C6">
      <w:pPr>
        <w:ind w:firstLine="426"/>
        <w:jc w:val="both"/>
        <w:rPr>
          <w:rFonts w:ascii="Times New Roman" w:hAnsi="Times New Roman"/>
          <w:szCs w:val="24"/>
          <w:lang w:eastAsia="it-IT"/>
        </w:rPr>
      </w:pPr>
      <w:proofErr w:type="gramStart"/>
      <w:r w:rsidRPr="005622C6">
        <w:rPr>
          <w:rFonts w:ascii="Times New Roman" w:hAnsi="Times New Roman"/>
          <w:szCs w:val="24"/>
          <w:lang w:eastAsia="it-IT"/>
        </w:rPr>
        <w:t>di</w:t>
      </w:r>
      <w:proofErr w:type="gramEnd"/>
      <w:r w:rsidRPr="005622C6">
        <w:rPr>
          <w:rFonts w:ascii="Times New Roman" w:hAnsi="Times New Roman"/>
          <w:szCs w:val="24"/>
          <w:lang w:eastAsia="it-IT"/>
        </w:rPr>
        <w:t xml:space="preserve"> stabilire che</w:t>
      </w:r>
      <w:r>
        <w:rPr>
          <w:rFonts w:ascii="Times New Roman" w:hAnsi="Times New Roman"/>
          <w:szCs w:val="24"/>
          <w:lang w:eastAsia="it-IT"/>
        </w:rPr>
        <w:t xml:space="preserve"> - tenuto conto</w:t>
      </w:r>
      <w:r w:rsidRPr="002224CF">
        <w:rPr>
          <w:rFonts w:ascii="Times New Roman" w:hAnsi="Times New Roman"/>
          <w:bCs/>
          <w:szCs w:val="24"/>
          <w:lang w:eastAsia="it-IT"/>
        </w:rPr>
        <w:t xml:space="preserve"> </w:t>
      </w:r>
      <w:r>
        <w:rPr>
          <w:rFonts w:ascii="Times New Roman" w:hAnsi="Times New Roman"/>
          <w:bCs/>
          <w:szCs w:val="24"/>
          <w:lang w:eastAsia="it-IT"/>
        </w:rPr>
        <w:t>dell’esigenza</w:t>
      </w:r>
      <w:r w:rsidRPr="0023601F">
        <w:rPr>
          <w:rFonts w:ascii="Times New Roman" w:hAnsi="Times New Roman"/>
          <w:bCs/>
          <w:szCs w:val="24"/>
          <w:lang w:eastAsia="it-IT"/>
        </w:rPr>
        <w:t xml:space="preserve"> di garantire</w:t>
      </w:r>
      <w:r>
        <w:rPr>
          <w:rFonts w:ascii="Times New Roman" w:hAnsi="Times New Roman"/>
          <w:bCs/>
          <w:szCs w:val="24"/>
          <w:lang w:eastAsia="it-IT"/>
        </w:rPr>
        <w:t xml:space="preserve"> </w:t>
      </w:r>
      <w:r w:rsidRPr="008219A8">
        <w:rPr>
          <w:rFonts w:ascii="Times New Roman" w:hAnsi="Times New Roman"/>
          <w:bCs/>
          <w:szCs w:val="24"/>
          <w:lang w:eastAsia="it-IT"/>
        </w:rPr>
        <w:t>direttamente</w:t>
      </w:r>
      <w:r w:rsidRPr="0023601F">
        <w:rPr>
          <w:rFonts w:ascii="Times New Roman" w:hAnsi="Times New Roman"/>
          <w:bCs/>
          <w:szCs w:val="24"/>
          <w:lang w:eastAsia="it-IT"/>
        </w:rPr>
        <w:t xml:space="preserve"> in capo all’offerente</w:t>
      </w:r>
      <w:r>
        <w:rPr>
          <w:rFonts w:ascii="Times New Roman" w:hAnsi="Times New Roman"/>
          <w:bCs/>
          <w:szCs w:val="24"/>
          <w:lang w:eastAsia="it-IT"/>
        </w:rPr>
        <w:t xml:space="preserve"> i compiti essenziali </w:t>
      </w:r>
      <w:r w:rsidRPr="000105C2">
        <w:rPr>
          <w:rFonts w:ascii="Times New Roman" w:hAnsi="Times New Roman"/>
          <w:szCs w:val="24"/>
          <w:lang w:eastAsia="it-IT"/>
        </w:rPr>
        <w:t>per l’espletamento del servizio</w:t>
      </w:r>
      <w:r>
        <w:rPr>
          <w:rFonts w:ascii="Times New Roman" w:hAnsi="Times New Roman"/>
          <w:bCs/>
          <w:szCs w:val="24"/>
          <w:lang w:eastAsia="it-IT"/>
        </w:rPr>
        <w:t xml:space="preserve"> derivanti dal </w:t>
      </w:r>
      <w:r w:rsidRPr="008219A8">
        <w:rPr>
          <w:rFonts w:ascii="Times New Roman" w:hAnsi="Times New Roman"/>
          <w:bCs/>
          <w:szCs w:val="24"/>
          <w:lang w:eastAsia="it-IT"/>
        </w:rPr>
        <w:t xml:space="preserve">possesso </w:t>
      </w:r>
      <w:r w:rsidR="00EE19BA" w:rsidRPr="00F50821">
        <w:rPr>
          <w:rFonts w:ascii="Times New Roman" w:hAnsi="Times New Roman"/>
          <w:bCs/>
          <w:szCs w:val="24"/>
          <w:lang w:eastAsia="it-IT"/>
        </w:rPr>
        <w:t>delle competenze attribuite ai sensi di legge in relazione all’oggetto dell’appalto</w:t>
      </w:r>
      <w:r>
        <w:rPr>
          <w:rFonts w:ascii="Times New Roman" w:hAnsi="Times New Roman"/>
          <w:bCs/>
          <w:szCs w:val="24"/>
          <w:lang w:eastAsia="it-IT"/>
        </w:rPr>
        <w:t xml:space="preserve"> - </w:t>
      </w:r>
      <w:r w:rsidRPr="0023601F">
        <w:rPr>
          <w:rFonts w:ascii="Times New Roman" w:hAnsi="Times New Roman"/>
          <w:bCs/>
          <w:szCs w:val="24"/>
          <w:lang w:eastAsia="it-IT"/>
        </w:rPr>
        <w:t>l</w:t>
      </w:r>
      <w:r w:rsidRPr="0023601F">
        <w:rPr>
          <w:rFonts w:ascii="Times New Roman" w:hAnsi="Times New Roman"/>
          <w:szCs w:val="24"/>
          <w:lang w:eastAsia="it-IT"/>
        </w:rPr>
        <w:t>’affidatario non può avvalersi</w:t>
      </w:r>
      <w:r>
        <w:rPr>
          <w:rFonts w:ascii="Times New Roman" w:hAnsi="Times New Roman"/>
          <w:szCs w:val="24"/>
          <w:lang w:eastAsia="it-IT"/>
        </w:rPr>
        <w:t xml:space="preserve"> del</w:t>
      </w:r>
      <w:r w:rsidRPr="000105C2">
        <w:rPr>
          <w:rFonts w:ascii="Times New Roman" w:hAnsi="Times New Roman"/>
          <w:szCs w:val="24"/>
          <w:lang w:eastAsia="it-IT"/>
        </w:rPr>
        <w:t>l’avvalimento</w:t>
      </w:r>
      <w:r>
        <w:rPr>
          <w:rFonts w:ascii="Times New Roman" w:hAnsi="Times New Roman"/>
          <w:szCs w:val="24"/>
          <w:lang w:eastAsia="it-IT"/>
        </w:rPr>
        <w:t xml:space="preserve">, </w:t>
      </w:r>
      <w:r w:rsidR="00EB43DA" w:rsidRPr="00EA2E99">
        <w:rPr>
          <w:rFonts w:ascii="Times New Roman" w:hAnsi="Times New Roman"/>
          <w:szCs w:val="24"/>
          <w:lang w:eastAsia="it-IT"/>
        </w:rPr>
        <w:t xml:space="preserve">per i requisiti di idoneità professionale di cui </w:t>
      </w:r>
      <w:r w:rsidR="00A048F5">
        <w:rPr>
          <w:rFonts w:ascii="Times New Roman" w:hAnsi="Times New Roman"/>
          <w:szCs w:val="24"/>
          <w:lang w:eastAsia="it-IT"/>
        </w:rPr>
        <w:t xml:space="preserve">all’art. 100, comma 1, </w:t>
      </w:r>
      <w:proofErr w:type="spellStart"/>
      <w:r w:rsidR="00A048F5">
        <w:rPr>
          <w:rFonts w:ascii="Times New Roman" w:hAnsi="Times New Roman"/>
          <w:szCs w:val="24"/>
          <w:lang w:eastAsia="it-IT"/>
        </w:rPr>
        <w:t>lett</w:t>
      </w:r>
      <w:proofErr w:type="spellEnd"/>
      <w:r w:rsidR="00A048F5">
        <w:rPr>
          <w:rFonts w:ascii="Times New Roman" w:hAnsi="Times New Roman"/>
          <w:szCs w:val="24"/>
          <w:lang w:eastAsia="it-IT"/>
        </w:rPr>
        <w:t>. a)</w:t>
      </w:r>
      <w:r w:rsidR="00210632" w:rsidRPr="00EA2E99">
        <w:rPr>
          <w:rFonts w:ascii="Times New Roman" w:hAnsi="Times New Roman"/>
          <w:szCs w:val="24"/>
          <w:lang w:eastAsia="it-IT"/>
        </w:rPr>
        <w:t xml:space="preserve">, del </w:t>
      </w:r>
      <w:proofErr w:type="spellStart"/>
      <w:r w:rsidR="00210632" w:rsidRPr="00EA2E99">
        <w:rPr>
          <w:rFonts w:ascii="Times New Roman" w:hAnsi="Times New Roman"/>
          <w:szCs w:val="24"/>
          <w:lang w:eastAsia="it-IT"/>
        </w:rPr>
        <w:t>D.Lgs.</w:t>
      </w:r>
      <w:proofErr w:type="spellEnd"/>
      <w:r w:rsidR="00210632" w:rsidRPr="00EA2E99">
        <w:rPr>
          <w:rFonts w:ascii="Times New Roman" w:hAnsi="Times New Roman"/>
          <w:szCs w:val="24"/>
          <w:lang w:eastAsia="it-IT"/>
        </w:rPr>
        <w:t xml:space="preserve"> 36/2023</w:t>
      </w:r>
      <w:r w:rsidR="00210632" w:rsidRPr="00F50821">
        <w:rPr>
          <w:rFonts w:ascii="Times New Roman" w:hAnsi="Times New Roman"/>
          <w:bCs/>
          <w:szCs w:val="24"/>
          <w:lang w:eastAsia="it-IT"/>
        </w:rPr>
        <w:t xml:space="preserve"> </w:t>
      </w:r>
      <w:r w:rsidR="00210632" w:rsidRPr="00115AE6">
        <w:rPr>
          <w:rFonts w:ascii="Times New Roman" w:hAnsi="Times New Roman"/>
          <w:i/>
          <w:color w:val="0070C0"/>
          <w:szCs w:val="24"/>
          <w:lang w:eastAsia="it-IT"/>
        </w:rPr>
        <w:t>[inserire il testo che segue solo se nel paragrafo precedente è ammesso il subappalto per una o più delle prestazioni soggette a</w:t>
      </w:r>
      <w:r w:rsidR="00210632" w:rsidRPr="00115AE6">
        <w:rPr>
          <w:rFonts w:ascii="Times New Roman" w:hAnsi="Times New Roman"/>
          <w:bCs/>
          <w:i/>
          <w:color w:val="0070C0"/>
          <w:szCs w:val="24"/>
          <w:lang w:eastAsia="it-IT"/>
        </w:rPr>
        <w:t xml:space="preserve"> competenze esclusive o certificazioni abilitanti</w:t>
      </w:r>
      <w:r w:rsidR="00210632" w:rsidRPr="00115AE6">
        <w:rPr>
          <w:rFonts w:ascii="Times New Roman" w:hAnsi="Times New Roman"/>
          <w:i/>
          <w:color w:val="0070C0"/>
          <w:szCs w:val="24"/>
          <w:lang w:eastAsia="it-IT"/>
        </w:rPr>
        <w:t>]</w:t>
      </w:r>
      <w:r w:rsidR="00A048F5" w:rsidRPr="00F50821">
        <w:rPr>
          <w:rFonts w:ascii="Times New Roman" w:hAnsi="Times New Roman"/>
          <w:i/>
          <w:color w:val="FF0000"/>
          <w:szCs w:val="24"/>
          <w:lang w:eastAsia="it-IT"/>
        </w:rPr>
        <w:t xml:space="preserve"> </w:t>
      </w:r>
      <w:r w:rsidR="00A048F5" w:rsidRPr="00F50821">
        <w:rPr>
          <w:rFonts w:ascii="Times New Roman" w:hAnsi="Times New Roman"/>
          <w:bCs/>
          <w:szCs w:val="24"/>
          <w:lang w:eastAsia="it-IT"/>
        </w:rPr>
        <w:t xml:space="preserve">fatto salvo per quelli richiesti al fine della </w:t>
      </w:r>
      <w:r w:rsidR="00A048F5" w:rsidRPr="00F50821">
        <w:rPr>
          <w:rFonts w:ascii="Times New Roman" w:hAnsi="Times New Roman"/>
          <w:szCs w:val="24"/>
          <w:lang w:eastAsia="it-IT"/>
        </w:rPr>
        <w:t>redazione degli elaborati specialistici e di dettaglio di cui al paragrafo precedente per i quali è ammesso il subappalto;</w:t>
      </w:r>
    </w:p>
    <w:p w:rsidR="00827D22" w:rsidRDefault="00827D22" w:rsidP="00E12F9B">
      <w:pPr>
        <w:jc w:val="both"/>
        <w:rPr>
          <w:rFonts w:ascii="Times New Roman" w:hAnsi="Times New Roman"/>
          <w:szCs w:val="24"/>
        </w:rPr>
      </w:pPr>
    </w:p>
    <w:p w:rsidR="00EB43DA" w:rsidRDefault="00A048F5" w:rsidP="00EB43DA">
      <w:pPr>
        <w:tabs>
          <w:tab w:val="left" w:pos="284"/>
        </w:tabs>
        <w:spacing w:after="120"/>
        <w:jc w:val="both"/>
        <w:rPr>
          <w:rFonts w:ascii="Times New Roman" w:hAnsi="Times New Roman"/>
          <w:i/>
          <w:color w:val="7030A0"/>
          <w:szCs w:val="24"/>
          <w:lang w:eastAsia="it-IT"/>
        </w:rPr>
      </w:pPr>
      <w:proofErr w:type="gramStart"/>
      <w:r w:rsidRPr="007B76A4">
        <w:rPr>
          <w:rFonts w:ascii="Times New Roman" w:hAnsi="Times New Roman"/>
          <w:b/>
          <w:i/>
          <w:color w:val="FF0000"/>
          <w:szCs w:val="24"/>
        </w:rPr>
        <w:t>inserire</w:t>
      </w:r>
      <w:proofErr w:type="gramEnd"/>
      <w:r>
        <w:rPr>
          <w:rFonts w:ascii="Times New Roman" w:hAnsi="Times New Roman"/>
          <w:b/>
          <w:i/>
          <w:color w:val="FF0000"/>
          <w:szCs w:val="24"/>
        </w:rPr>
        <w:t>,</w:t>
      </w:r>
      <w:r w:rsidRPr="007B76A4">
        <w:rPr>
          <w:rFonts w:ascii="Times New Roman" w:hAnsi="Times New Roman"/>
          <w:b/>
          <w:i/>
          <w:color w:val="FF0000"/>
          <w:szCs w:val="24"/>
        </w:rPr>
        <w:t xml:space="preserve"> in alternativa al precedente </w:t>
      </w:r>
      <w:r>
        <w:rPr>
          <w:rFonts w:ascii="Times New Roman" w:hAnsi="Times New Roman"/>
          <w:b/>
          <w:i/>
          <w:color w:val="FF0000"/>
          <w:szCs w:val="24"/>
        </w:rPr>
        <w:t xml:space="preserve">paragrafo, solo </w:t>
      </w:r>
      <w:r w:rsidRPr="0039350F">
        <w:rPr>
          <w:rFonts w:ascii="Times New Roman" w:hAnsi="Times New Roman"/>
          <w:b/>
          <w:i/>
          <w:color w:val="FF0000"/>
          <w:szCs w:val="24"/>
        </w:rPr>
        <w:t xml:space="preserve">nel caso in cui si </w:t>
      </w:r>
      <w:r w:rsidRPr="00830FB9">
        <w:rPr>
          <w:rFonts w:ascii="Times New Roman" w:hAnsi="Times New Roman"/>
          <w:b/>
          <w:i/>
          <w:color w:val="FF0000"/>
          <w:szCs w:val="24"/>
          <w:u w:val="single"/>
        </w:rPr>
        <w:t>deve vietare l’avvalimento</w:t>
      </w:r>
      <w:r w:rsidRPr="00830FB9">
        <w:rPr>
          <w:rFonts w:ascii="Times New Roman" w:hAnsi="Times New Roman"/>
          <w:szCs w:val="24"/>
          <w:u w:val="single"/>
          <w:lang w:eastAsia="it-IT"/>
        </w:rPr>
        <w:t xml:space="preserve"> </w:t>
      </w:r>
      <w:r w:rsidRPr="00830FB9">
        <w:rPr>
          <w:rFonts w:ascii="Times New Roman" w:hAnsi="Times New Roman"/>
          <w:b/>
          <w:i/>
          <w:color w:val="FF0000"/>
          <w:szCs w:val="24"/>
          <w:u w:val="single"/>
        </w:rPr>
        <w:t>per contratti concernenti i beni culturali</w:t>
      </w:r>
      <w:r>
        <w:rPr>
          <w:rFonts w:ascii="Times New Roman" w:hAnsi="Times New Roman"/>
          <w:b/>
          <w:i/>
          <w:color w:val="FF0000"/>
          <w:szCs w:val="24"/>
        </w:rPr>
        <w:t>, ai sensi dell’art. 132</w:t>
      </w:r>
      <w:r w:rsidRPr="0039350F">
        <w:rPr>
          <w:rFonts w:ascii="Times New Roman" w:hAnsi="Times New Roman"/>
          <w:b/>
          <w:i/>
          <w:color w:val="FF0000"/>
          <w:szCs w:val="24"/>
        </w:rPr>
        <w:t>,</w:t>
      </w:r>
      <w:r>
        <w:rPr>
          <w:rFonts w:ascii="Times New Roman" w:hAnsi="Times New Roman"/>
          <w:b/>
          <w:i/>
          <w:color w:val="FF0000"/>
          <w:szCs w:val="24"/>
        </w:rPr>
        <w:t xml:space="preserve"> comma 2 del </w:t>
      </w:r>
      <w:proofErr w:type="spellStart"/>
      <w:r>
        <w:rPr>
          <w:rFonts w:ascii="Times New Roman" w:hAnsi="Times New Roman"/>
          <w:b/>
          <w:i/>
          <w:color w:val="FF0000"/>
          <w:szCs w:val="24"/>
        </w:rPr>
        <w:t>D.Lgs.</w:t>
      </w:r>
      <w:proofErr w:type="spellEnd"/>
      <w:r>
        <w:rPr>
          <w:rFonts w:ascii="Times New Roman" w:hAnsi="Times New Roman"/>
          <w:b/>
          <w:i/>
          <w:color w:val="FF0000"/>
          <w:szCs w:val="24"/>
        </w:rPr>
        <w:t xml:space="preserve"> n. 36/2023</w:t>
      </w:r>
    </w:p>
    <w:p w:rsidR="00EB43DA" w:rsidRDefault="00EB43DA" w:rsidP="00EB43DA">
      <w:pPr>
        <w:ind w:firstLine="426"/>
        <w:jc w:val="both"/>
        <w:rPr>
          <w:rFonts w:ascii="Times New Roman" w:hAnsi="Times New Roman"/>
          <w:szCs w:val="24"/>
          <w:lang w:eastAsia="it-IT"/>
        </w:rPr>
      </w:pPr>
      <w:proofErr w:type="gramStart"/>
      <w:r w:rsidRPr="005622C6">
        <w:rPr>
          <w:rFonts w:ascii="Times New Roman" w:hAnsi="Times New Roman"/>
          <w:szCs w:val="24"/>
          <w:lang w:eastAsia="it-IT"/>
        </w:rPr>
        <w:t>di</w:t>
      </w:r>
      <w:proofErr w:type="gramEnd"/>
      <w:r w:rsidRPr="005622C6">
        <w:rPr>
          <w:rFonts w:ascii="Times New Roman" w:hAnsi="Times New Roman"/>
          <w:szCs w:val="24"/>
          <w:lang w:eastAsia="it-IT"/>
        </w:rPr>
        <w:t xml:space="preserve"> stabilire che</w:t>
      </w:r>
      <w:r>
        <w:rPr>
          <w:rFonts w:ascii="Times New Roman" w:hAnsi="Times New Roman"/>
          <w:szCs w:val="24"/>
          <w:lang w:eastAsia="it-IT"/>
        </w:rPr>
        <w:t xml:space="preserve"> – </w:t>
      </w:r>
      <w:r>
        <w:rPr>
          <w:rFonts w:ascii="Times New Roman" w:hAnsi="Times New Roman"/>
          <w:bCs/>
          <w:szCs w:val="24"/>
          <w:lang w:eastAsia="it-IT"/>
        </w:rPr>
        <w:t xml:space="preserve">trattandosi di </w:t>
      </w:r>
      <w:r w:rsidRPr="000C6B45">
        <w:rPr>
          <w:rFonts w:ascii="Times New Roman" w:hAnsi="Times New Roman"/>
          <w:bCs/>
          <w:szCs w:val="24"/>
          <w:lang w:eastAsia="it-IT"/>
        </w:rPr>
        <w:t xml:space="preserve">appalto </w:t>
      </w:r>
      <w:r w:rsidR="00A048F5">
        <w:rPr>
          <w:rFonts w:ascii="Times New Roman" w:hAnsi="Times New Roman"/>
          <w:bCs/>
          <w:szCs w:val="24"/>
          <w:lang w:eastAsia="it-IT"/>
        </w:rPr>
        <w:t xml:space="preserve">che </w:t>
      </w:r>
      <w:r w:rsidR="00A048F5" w:rsidRPr="00031118">
        <w:rPr>
          <w:rFonts w:ascii="Times New Roman" w:hAnsi="Times New Roman"/>
          <w:bCs/>
          <w:szCs w:val="24"/>
          <w:lang w:eastAsia="it-IT"/>
        </w:rPr>
        <w:t>ha per oggetto</w:t>
      </w:r>
      <w:r w:rsidRPr="000C6B45">
        <w:rPr>
          <w:rFonts w:ascii="Times New Roman" w:hAnsi="Times New Roman"/>
          <w:bCs/>
          <w:szCs w:val="24"/>
          <w:lang w:eastAsia="it-IT"/>
        </w:rPr>
        <w:t xml:space="preserve"> servizi afferenti </w:t>
      </w:r>
      <w:r>
        <w:rPr>
          <w:rFonts w:ascii="Times New Roman" w:hAnsi="Times New Roman"/>
          <w:bCs/>
          <w:szCs w:val="24"/>
          <w:lang w:eastAsia="it-IT"/>
        </w:rPr>
        <w:t xml:space="preserve">a </w:t>
      </w:r>
      <w:r w:rsidRPr="000C6B45">
        <w:rPr>
          <w:rFonts w:ascii="Times New Roman" w:hAnsi="Times New Roman"/>
          <w:bCs/>
          <w:szCs w:val="24"/>
          <w:lang w:eastAsia="it-IT"/>
        </w:rPr>
        <w:t xml:space="preserve">beni </w:t>
      </w:r>
      <w:r>
        <w:rPr>
          <w:rFonts w:ascii="Times New Roman" w:hAnsi="Times New Roman"/>
          <w:bCs/>
          <w:szCs w:val="24"/>
          <w:lang w:eastAsia="it-IT"/>
        </w:rPr>
        <w:t>culturali tutelati</w:t>
      </w:r>
      <w:r w:rsidRPr="000C6B45">
        <w:rPr>
          <w:rFonts w:ascii="Times New Roman" w:hAnsi="Times New Roman"/>
          <w:bCs/>
          <w:szCs w:val="24"/>
          <w:lang w:eastAsia="it-IT"/>
        </w:rPr>
        <w:t xml:space="preserve"> </w:t>
      </w:r>
      <w:r>
        <w:rPr>
          <w:rFonts w:ascii="Times New Roman" w:hAnsi="Times New Roman"/>
          <w:bCs/>
          <w:szCs w:val="24"/>
          <w:lang w:eastAsia="it-IT"/>
        </w:rPr>
        <w:t>ai sensi del</w:t>
      </w:r>
      <w:r w:rsidRPr="000C6B45">
        <w:rPr>
          <w:rFonts w:ascii="Times New Roman" w:hAnsi="Times New Roman"/>
          <w:bCs/>
          <w:szCs w:val="24"/>
          <w:lang w:eastAsia="it-IT"/>
        </w:rPr>
        <w:t xml:space="preserve"> </w:t>
      </w:r>
      <w:proofErr w:type="spellStart"/>
      <w:r w:rsidRPr="000C6B45">
        <w:rPr>
          <w:rFonts w:ascii="Times New Roman" w:hAnsi="Times New Roman"/>
          <w:bCs/>
          <w:szCs w:val="24"/>
          <w:lang w:eastAsia="it-IT"/>
        </w:rPr>
        <w:t>D.Lgs</w:t>
      </w:r>
      <w:proofErr w:type="spellEnd"/>
      <w:r w:rsidRPr="000C6B45">
        <w:rPr>
          <w:rFonts w:ascii="Times New Roman" w:hAnsi="Times New Roman"/>
          <w:bCs/>
          <w:szCs w:val="24"/>
          <w:lang w:eastAsia="it-IT"/>
        </w:rPr>
        <w:t xml:space="preserve"> 42/2004</w:t>
      </w:r>
      <w:r>
        <w:rPr>
          <w:rFonts w:ascii="Times New Roman" w:hAnsi="Times New Roman"/>
          <w:bCs/>
          <w:szCs w:val="24"/>
          <w:lang w:eastAsia="it-IT"/>
        </w:rPr>
        <w:t xml:space="preserve"> - </w:t>
      </w:r>
      <w:r w:rsidRPr="000C6B45">
        <w:rPr>
          <w:rFonts w:ascii="Times New Roman" w:hAnsi="Times New Roman"/>
          <w:bCs/>
          <w:szCs w:val="24"/>
          <w:lang w:eastAsia="it-IT"/>
        </w:rPr>
        <w:t>l’avvalimento non è ammesso</w:t>
      </w:r>
      <w:r>
        <w:rPr>
          <w:rFonts w:ascii="Times New Roman" w:hAnsi="Times New Roman"/>
          <w:bCs/>
          <w:szCs w:val="24"/>
          <w:lang w:eastAsia="it-IT"/>
        </w:rPr>
        <w:t>,</w:t>
      </w:r>
      <w:r w:rsidRPr="000C6B45">
        <w:rPr>
          <w:rFonts w:ascii="Times New Roman" w:hAnsi="Times New Roman"/>
          <w:bCs/>
          <w:szCs w:val="24"/>
          <w:lang w:eastAsia="it-IT"/>
        </w:rPr>
        <w:t xml:space="preserve"> ai sensi dell’art. 132, comma 2, del </w:t>
      </w:r>
      <w:proofErr w:type="spellStart"/>
      <w:r w:rsidRPr="000C6B45">
        <w:rPr>
          <w:rFonts w:ascii="Times New Roman" w:hAnsi="Times New Roman"/>
          <w:bCs/>
          <w:szCs w:val="24"/>
          <w:lang w:eastAsia="it-IT"/>
        </w:rPr>
        <w:t>D.Lgs.</w:t>
      </w:r>
      <w:proofErr w:type="spellEnd"/>
      <w:r w:rsidRPr="000C6B45">
        <w:rPr>
          <w:rFonts w:ascii="Times New Roman" w:hAnsi="Times New Roman"/>
          <w:bCs/>
          <w:szCs w:val="24"/>
          <w:lang w:eastAsia="it-IT"/>
        </w:rPr>
        <w:t xml:space="preserve"> n. 36/2023</w:t>
      </w:r>
      <w:r>
        <w:rPr>
          <w:rFonts w:ascii="Times New Roman" w:hAnsi="Times New Roman"/>
          <w:bCs/>
          <w:szCs w:val="24"/>
          <w:lang w:eastAsia="it-IT"/>
        </w:rPr>
        <w:t>;</w:t>
      </w:r>
    </w:p>
    <w:p w:rsidR="00C53CC8" w:rsidRDefault="00C53CC8" w:rsidP="00E12F9B">
      <w:pPr>
        <w:jc w:val="both"/>
        <w:rPr>
          <w:rFonts w:ascii="Times New Roman" w:hAnsi="Times New Roman"/>
          <w:szCs w:val="24"/>
        </w:rPr>
      </w:pPr>
    </w:p>
    <w:p w:rsidR="00391E54" w:rsidRPr="00AC0FEF" w:rsidRDefault="003C705E" w:rsidP="00E12F9B">
      <w:pPr>
        <w:jc w:val="both"/>
        <w:rPr>
          <w:rFonts w:ascii="Times New Roman" w:hAnsi="Times New Roman"/>
          <w:szCs w:val="24"/>
        </w:rPr>
      </w:pPr>
      <w:r>
        <w:rPr>
          <w:rFonts w:ascii="Times New Roman" w:hAnsi="Times New Roman"/>
          <w:b/>
          <w:szCs w:val="24"/>
        </w:rPr>
        <w:t>6</w:t>
      </w:r>
      <w:r w:rsidR="00391E54" w:rsidRPr="009700E0">
        <w:rPr>
          <w:rFonts w:ascii="Times New Roman" w:hAnsi="Times New Roman"/>
          <w:b/>
          <w:szCs w:val="24"/>
        </w:rPr>
        <w:t xml:space="preserve"> – </w:t>
      </w:r>
      <w:r w:rsidR="00B661D1">
        <w:rPr>
          <w:rFonts w:ascii="Times New Roman" w:hAnsi="Times New Roman"/>
          <w:b/>
          <w:szCs w:val="24"/>
        </w:rPr>
        <w:t xml:space="preserve">ALTRE </w:t>
      </w:r>
      <w:r w:rsidR="00391E54" w:rsidRPr="009700E0">
        <w:rPr>
          <w:rFonts w:ascii="Times New Roman" w:hAnsi="Times New Roman"/>
          <w:b/>
          <w:szCs w:val="24"/>
        </w:rPr>
        <w:t>APPROVAZION</w:t>
      </w:r>
      <w:r w:rsidR="00B661D1">
        <w:rPr>
          <w:rFonts w:ascii="Times New Roman" w:hAnsi="Times New Roman"/>
          <w:b/>
          <w:szCs w:val="24"/>
        </w:rPr>
        <w:t>I</w:t>
      </w:r>
      <w:r w:rsidR="00391E54" w:rsidRPr="009700E0">
        <w:rPr>
          <w:rFonts w:ascii="Times New Roman" w:hAnsi="Times New Roman"/>
          <w:b/>
          <w:szCs w:val="24"/>
        </w:rPr>
        <w:t xml:space="preserve"> </w:t>
      </w:r>
      <w:r w:rsidR="00B661D1">
        <w:rPr>
          <w:rFonts w:ascii="Times New Roman" w:hAnsi="Times New Roman"/>
          <w:b/>
          <w:szCs w:val="24"/>
        </w:rPr>
        <w:t>CONTESTUALI</w:t>
      </w:r>
      <w:r w:rsidR="00827D22">
        <w:rPr>
          <w:rFonts w:ascii="Times New Roman" w:hAnsi="Times New Roman"/>
          <w:b/>
          <w:szCs w:val="24"/>
        </w:rPr>
        <w:t xml:space="preserve"> </w:t>
      </w:r>
      <w:r w:rsidR="00827D22" w:rsidRPr="00115AE6">
        <w:rPr>
          <w:rFonts w:ascii="Times New Roman" w:hAnsi="Times New Roman"/>
          <w:b/>
          <w:i/>
          <w:color w:val="0070C0"/>
          <w:szCs w:val="24"/>
          <w:lang w:eastAsia="it-IT"/>
        </w:rPr>
        <w:t>[</w:t>
      </w:r>
      <w:proofErr w:type="spellStart"/>
      <w:r w:rsidR="00827D22" w:rsidRPr="00115AE6">
        <w:rPr>
          <w:rFonts w:ascii="Times New Roman" w:hAnsi="Times New Roman"/>
          <w:b/>
          <w:i/>
          <w:color w:val="0070C0"/>
          <w:szCs w:val="24"/>
          <w:lang w:eastAsia="it-IT"/>
        </w:rPr>
        <w:t>rif.</w:t>
      </w:r>
      <w:proofErr w:type="spellEnd"/>
      <w:r w:rsidR="00827D22" w:rsidRPr="00115AE6">
        <w:rPr>
          <w:rFonts w:ascii="Times New Roman" w:hAnsi="Times New Roman"/>
          <w:b/>
          <w:i/>
          <w:color w:val="0070C0"/>
          <w:szCs w:val="24"/>
          <w:lang w:eastAsia="it-IT"/>
        </w:rPr>
        <w:t xml:space="preserve"> </w:t>
      </w:r>
      <w:proofErr w:type="gramStart"/>
      <w:r w:rsidR="00827D22" w:rsidRPr="00115AE6">
        <w:rPr>
          <w:rFonts w:ascii="Times New Roman" w:hAnsi="Times New Roman"/>
          <w:b/>
          <w:i/>
          <w:color w:val="0070C0"/>
          <w:szCs w:val="24"/>
          <w:lang w:eastAsia="it-IT"/>
        </w:rPr>
        <w:t>punto</w:t>
      </w:r>
      <w:proofErr w:type="gramEnd"/>
      <w:r w:rsidR="00827D22" w:rsidRPr="00115AE6">
        <w:rPr>
          <w:rFonts w:ascii="Times New Roman" w:hAnsi="Times New Roman"/>
          <w:b/>
          <w:i/>
          <w:color w:val="0070C0"/>
          <w:szCs w:val="24"/>
          <w:lang w:eastAsia="it-IT"/>
        </w:rPr>
        <w:t xml:space="preserve"> 3 delle Premesse]</w:t>
      </w:r>
    </w:p>
    <w:p w:rsidR="00961267" w:rsidRDefault="00961267" w:rsidP="00DB7CD7">
      <w:pPr>
        <w:rPr>
          <w:rFonts w:ascii="Times New Roman" w:hAnsi="Times New Roman"/>
          <w:szCs w:val="24"/>
        </w:rPr>
      </w:pPr>
    </w:p>
    <w:p w:rsidR="00B661D1" w:rsidRPr="00DB7C08" w:rsidRDefault="00B661D1" w:rsidP="00E020AF">
      <w:pPr>
        <w:numPr>
          <w:ilvl w:val="0"/>
          <w:numId w:val="8"/>
        </w:numPr>
        <w:tabs>
          <w:tab w:val="left" w:pos="426"/>
        </w:tabs>
        <w:ind w:left="426" w:hanging="426"/>
        <w:jc w:val="both"/>
        <w:rPr>
          <w:rFonts w:ascii="Times New Roman" w:hAnsi="Times New Roman"/>
          <w:b/>
          <w:i/>
          <w:color w:val="FF0000"/>
          <w:szCs w:val="24"/>
        </w:rPr>
      </w:pPr>
      <w:proofErr w:type="gramStart"/>
      <w:r w:rsidRPr="00DB7C08">
        <w:rPr>
          <w:rFonts w:ascii="Times New Roman" w:hAnsi="Times New Roman"/>
          <w:b/>
          <w:i/>
          <w:color w:val="FF0000"/>
          <w:szCs w:val="24"/>
        </w:rPr>
        <w:t>per</w:t>
      </w:r>
      <w:proofErr w:type="gramEnd"/>
      <w:r w:rsidRPr="00DB7C08">
        <w:rPr>
          <w:rFonts w:ascii="Times New Roman" w:hAnsi="Times New Roman"/>
          <w:b/>
          <w:i/>
          <w:color w:val="FF0000"/>
          <w:szCs w:val="24"/>
        </w:rPr>
        <w:t xml:space="preserve"> l’esecuzione di </w:t>
      </w:r>
      <w:r w:rsidRPr="00DB7C08">
        <w:rPr>
          <w:rFonts w:ascii="Times New Roman" w:hAnsi="Times New Roman"/>
          <w:b/>
          <w:i/>
          <w:color w:val="FF0000"/>
          <w:szCs w:val="24"/>
          <w:u w:val="single"/>
        </w:rPr>
        <w:t>lavori</w:t>
      </w:r>
      <w:r w:rsidR="001D4EDC" w:rsidRPr="00DB7C08">
        <w:rPr>
          <w:rFonts w:ascii="Times New Roman" w:hAnsi="Times New Roman"/>
          <w:b/>
          <w:i/>
          <w:color w:val="FF0000"/>
          <w:szCs w:val="24"/>
        </w:rPr>
        <w:t xml:space="preserve"> </w:t>
      </w:r>
      <w:r w:rsidRPr="00DB7C08">
        <w:rPr>
          <w:rFonts w:ascii="Times New Roman" w:hAnsi="Times New Roman"/>
          <w:b/>
          <w:i/>
          <w:color w:val="FF0000"/>
          <w:szCs w:val="24"/>
        </w:rPr>
        <w:t>senza</w:t>
      </w:r>
      <w:r w:rsidR="001D4EDC" w:rsidRPr="00DB7C08">
        <w:rPr>
          <w:rFonts w:ascii="Times New Roman" w:hAnsi="Times New Roman"/>
          <w:b/>
          <w:i/>
          <w:color w:val="FF0000"/>
          <w:szCs w:val="24"/>
        </w:rPr>
        <w:t xml:space="preserve"> progetto preventivamente approvato</w:t>
      </w:r>
    </w:p>
    <w:p w:rsidR="00B661D1" w:rsidRDefault="00B661D1" w:rsidP="00E12F9B">
      <w:pPr>
        <w:tabs>
          <w:tab w:val="left" w:pos="284"/>
        </w:tabs>
        <w:jc w:val="both"/>
        <w:rPr>
          <w:rFonts w:ascii="Times New Roman" w:hAnsi="Times New Roman"/>
          <w:i/>
          <w:szCs w:val="24"/>
        </w:rPr>
      </w:pPr>
    </w:p>
    <w:p w:rsidR="00B661D1" w:rsidRDefault="00B661D1" w:rsidP="00ED1627">
      <w:pPr>
        <w:tabs>
          <w:tab w:val="left" w:pos="284"/>
        </w:tabs>
        <w:ind w:firstLine="426"/>
        <w:jc w:val="both"/>
        <w:rPr>
          <w:rFonts w:ascii="Times New Roman" w:hAnsi="Times New Roman"/>
          <w:i/>
          <w:szCs w:val="24"/>
        </w:rPr>
      </w:pPr>
      <w:proofErr w:type="gramStart"/>
      <w:r w:rsidRPr="00070A39">
        <w:rPr>
          <w:rFonts w:ascii="Times New Roman" w:hAnsi="Times New Roman"/>
          <w:szCs w:val="24"/>
          <w:lang w:eastAsia="it-IT"/>
        </w:rPr>
        <w:t>di</w:t>
      </w:r>
      <w:proofErr w:type="gramEnd"/>
      <w:r w:rsidRPr="00070A39">
        <w:rPr>
          <w:rFonts w:ascii="Times New Roman" w:hAnsi="Times New Roman"/>
          <w:szCs w:val="24"/>
          <w:lang w:eastAsia="it-IT"/>
        </w:rPr>
        <w:t xml:space="preserve"> approvare il progetto </w:t>
      </w:r>
      <w:r w:rsidR="00827D22">
        <w:rPr>
          <w:rFonts w:ascii="Times New Roman" w:hAnsi="Times New Roman"/>
          <w:szCs w:val="24"/>
          <w:lang w:eastAsia="it-IT"/>
        </w:rPr>
        <w:t xml:space="preserve">__________ </w:t>
      </w:r>
      <w:r w:rsidR="003920E6" w:rsidRPr="00115AE6">
        <w:rPr>
          <w:rFonts w:ascii="Times New Roman" w:hAnsi="Times New Roman"/>
          <w:color w:val="0070C0"/>
          <w:szCs w:val="24"/>
          <w:lang w:eastAsia="it-IT"/>
        </w:rPr>
        <w:t>(</w:t>
      </w:r>
      <w:r w:rsidR="00827D22" w:rsidRPr="00115AE6">
        <w:rPr>
          <w:rFonts w:ascii="Times New Roman" w:hAnsi="Times New Roman"/>
          <w:color w:val="0070C0"/>
          <w:szCs w:val="24"/>
          <w:lang w:eastAsia="it-IT"/>
        </w:rPr>
        <w:t xml:space="preserve">esecutivo – </w:t>
      </w:r>
      <w:r w:rsidR="00827D22" w:rsidRPr="00115AE6">
        <w:rPr>
          <w:rFonts w:ascii="Times New Roman" w:hAnsi="Times New Roman"/>
          <w:b/>
          <w:i/>
          <w:color w:val="0070C0"/>
          <w:szCs w:val="24"/>
          <w:lang w:eastAsia="it-IT"/>
        </w:rPr>
        <w:t>ovvero in caso di appalto integrato</w:t>
      </w:r>
      <w:r w:rsidR="00827D22" w:rsidRPr="00115AE6">
        <w:rPr>
          <w:rFonts w:ascii="Times New Roman" w:hAnsi="Times New Roman"/>
          <w:color w:val="0070C0"/>
          <w:szCs w:val="24"/>
          <w:lang w:eastAsia="it-IT"/>
        </w:rPr>
        <w:t xml:space="preserve"> - di fattibilità tecnico-economica</w:t>
      </w:r>
      <w:r w:rsidR="003920E6" w:rsidRPr="00115AE6">
        <w:rPr>
          <w:rFonts w:ascii="Times New Roman" w:hAnsi="Times New Roman"/>
          <w:color w:val="0070C0"/>
          <w:szCs w:val="24"/>
          <w:lang w:eastAsia="it-IT"/>
        </w:rPr>
        <w:t>)</w:t>
      </w:r>
      <w:r w:rsidR="00827D22">
        <w:rPr>
          <w:rFonts w:ascii="Times New Roman" w:hAnsi="Times New Roman"/>
          <w:szCs w:val="24"/>
          <w:lang w:eastAsia="it-IT"/>
        </w:rPr>
        <w:t xml:space="preserve"> </w:t>
      </w:r>
      <w:r w:rsidR="001D4EDC" w:rsidRPr="00070A39">
        <w:rPr>
          <w:rFonts w:ascii="Times New Roman" w:hAnsi="Times New Roman"/>
          <w:szCs w:val="24"/>
          <w:lang w:eastAsia="it-IT"/>
        </w:rPr>
        <w:t xml:space="preserve">del lavoro di cui </w:t>
      </w:r>
      <w:r w:rsidR="002950DD">
        <w:rPr>
          <w:rFonts w:ascii="Times New Roman" w:hAnsi="Times New Roman"/>
          <w:szCs w:val="24"/>
          <w:lang w:eastAsia="it-IT"/>
        </w:rPr>
        <w:t xml:space="preserve">si </w:t>
      </w:r>
      <w:r w:rsidR="001D4EDC" w:rsidRPr="00070A39">
        <w:rPr>
          <w:rFonts w:ascii="Times New Roman" w:hAnsi="Times New Roman"/>
          <w:szCs w:val="24"/>
          <w:lang w:eastAsia="it-IT"/>
        </w:rPr>
        <w:t>tratta</w:t>
      </w:r>
      <w:r w:rsidRPr="00070A39">
        <w:rPr>
          <w:rFonts w:ascii="Times New Roman" w:hAnsi="Times New Roman"/>
          <w:szCs w:val="24"/>
          <w:lang w:eastAsia="it-IT"/>
        </w:rPr>
        <w:t xml:space="preserve">, </w:t>
      </w:r>
      <w:r w:rsidR="002111AC" w:rsidRPr="00187BCD">
        <w:rPr>
          <w:rFonts w:ascii="Times New Roman" w:hAnsi="Times New Roman"/>
          <w:szCs w:val="24"/>
          <w:lang w:eastAsia="it-IT"/>
        </w:rPr>
        <w:t>redatto dal competente ufficio tecnico della</w:t>
      </w:r>
      <w:r w:rsidR="002111AC" w:rsidRPr="00070A39">
        <w:rPr>
          <w:rFonts w:ascii="Times New Roman" w:hAnsi="Times New Roman"/>
          <w:szCs w:val="24"/>
          <w:lang w:eastAsia="it-IT"/>
        </w:rPr>
        <w:t xml:space="preserve"> struttura _________________ </w:t>
      </w:r>
      <w:r w:rsidR="00827D22" w:rsidRPr="00115AE6">
        <w:rPr>
          <w:rFonts w:ascii="Times New Roman" w:hAnsi="Times New Roman"/>
          <w:i/>
          <w:color w:val="0070C0"/>
          <w:szCs w:val="24"/>
          <w:lang w:eastAsia="it-IT"/>
        </w:rPr>
        <w:t>[</w:t>
      </w:r>
      <w:r w:rsidR="002111AC" w:rsidRPr="00115AE6">
        <w:rPr>
          <w:rFonts w:ascii="Times New Roman" w:hAnsi="Times New Roman"/>
          <w:i/>
          <w:color w:val="0070C0"/>
          <w:szCs w:val="24"/>
          <w:lang w:eastAsia="it-IT"/>
        </w:rPr>
        <w:t xml:space="preserve">in caso di progetto redatto da professionista </w:t>
      </w:r>
      <w:r w:rsidRPr="00115AE6">
        <w:rPr>
          <w:rFonts w:ascii="Times New Roman" w:hAnsi="Times New Roman"/>
          <w:i/>
          <w:color w:val="0070C0"/>
          <w:szCs w:val="24"/>
          <w:lang w:eastAsia="it-IT"/>
        </w:rPr>
        <w:t>esterno</w:t>
      </w:r>
      <w:r w:rsidR="002111AC" w:rsidRPr="00115AE6">
        <w:rPr>
          <w:rFonts w:ascii="Times New Roman" w:hAnsi="Times New Roman"/>
          <w:i/>
          <w:color w:val="0070C0"/>
          <w:szCs w:val="24"/>
          <w:lang w:eastAsia="it-IT"/>
        </w:rPr>
        <w:t xml:space="preserve"> indicare gli estremi </w:t>
      </w:r>
      <w:r w:rsidR="0058503E" w:rsidRPr="00115AE6">
        <w:rPr>
          <w:rFonts w:ascii="Times New Roman" w:hAnsi="Times New Roman"/>
          <w:i/>
          <w:color w:val="0070C0"/>
          <w:szCs w:val="24"/>
          <w:lang w:eastAsia="it-IT"/>
        </w:rPr>
        <w:t xml:space="preserve">del professionista stesso </w:t>
      </w:r>
      <w:r w:rsidR="00636284" w:rsidRPr="00115AE6">
        <w:rPr>
          <w:rFonts w:ascii="Times New Roman" w:hAnsi="Times New Roman"/>
          <w:i/>
          <w:color w:val="0070C0"/>
          <w:szCs w:val="24"/>
          <w:lang w:eastAsia="it-IT"/>
        </w:rPr>
        <w:t xml:space="preserve">e del relativo </w:t>
      </w:r>
      <w:r w:rsidR="002111AC" w:rsidRPr="00115AE6">
        <w:rPr>
          <w:rFonts w:ascii="Times New Roman" w:hAnsi="Times New Roman"/>
          <w:i/>
          <w:color w:val="0070C0"/>
          <w:szCs w:val="24"/>
          <w:lang w:eastAsia="it-IT"/>
        </w:rPr>
        <w:t>atto di incarico</w:t>
      </w:r>
      <w:r w:rsidR="00827D22" w:rsidRPr="00115AE6">
        <w:rPr>
          <w:rFonts w:ascii="Times New Roman" w:hAnsi="Times New Roman"/>
          <w:i/>
          <w:color w:val="0070C0"/>
          <w:szCs w:val="24"/>
          <w:lang w:eastAsia="it-IT"/>
        </w:rPr>
        <w:t>]</w:t>
      </w:r>
      <w:r w:rsidRPr="00070A39">
        <w:rPr>
          <w:rFonts w:ascii="Times New Roman" w:hAnsi="Times New Roman"/>
          <w:szCs w:val="24"/>
          <w:lang w:eastAsia="it-IT"/>
        </w:rPr>
        <w:t>;</w:t>
      </w:r>
    </w:p>
    <w:p w:rsidR="00B661D1" w:rsidRDefault="00B661D1" w:rsidP="00E12F9B">
      <w:pPr>
        <w:tabs>
          <w:tab w:val="left" w:pos="284"/>
        </w:tabs>
        <w:jc w:val="both"/>
        <w:rPr>
          <w:rFonts w:ascii="Times New Roman" w:hAnsi="Times New Roman"/>
          <w:i/>
          <w:szCs w:val="24"/>
        </w:rPr>
      </w:pPr>
    </w:p>
    <w:p w:rsidR="00B661D1" w:rsidRPr="00DB7C08" w:rsidRDefault="00B661D1" w:rsidP="00E020AF">
      <w:pPr>
        <w:numPr>
          <w:ilvl w:val="0"/>
          <w:numId w:val="8"/>
        </w:numPr>
        <w:tabs>
          <w:tab w:val="left" w:pos="426"/>
        </w:tabs>
        <w:ind w:left="426" w:hanging="426"/>
        <w:jc w:val="both"/>
        <w:rPr>
          <w:rFonts w:ascii="Times New Roman" w:hAnsi="Times New Roman"/>
          <w:b/>
          <w:i/>
          <w:color w:val="FF0000"/>
          <w:szCs w:val="24"/>
        </w:rPr>
      </w:pPr>
      <w:proofErr w:type="gramStart"/>
      <w:r w:rsidRPr="00DB7C08">
        <w:rPr>
          <w:rFonts w:ascii="Times New Roman" w:hAnsi="Times New Roman"/>
          <w:b/>
          <w:i/>
          <w:color w:val="FF0000"/>
          <w:szCs w:val="24"/>
        </w:rPr>
        <w:t>per</w:t>
      </w:r>
      <w:proofErr w:type="gramEnd"/>
      <w:r w:rsidRPr="00DB7C08">
        <w:rPr>
          <w:rFonts w:ascii="Times New Roman" w:hAnsi="Times New Roman"/>
          <w:b/>
          <w:i/>
          <w:color w:val="FF0000"/>
          <w:szCs w:val="24"/>
        </w:rPr>
        <w:t xml:space="preserve"> l’acquisizione di </w:t>
      </w:r>
      <w:r w:rsidRPr="00DB7C08">
        <w:rPr>
          <w:rFonts w:ascii="Times New Roman" w:hAnsi="Times New Roman"/>
          <w:b/>
          <w:i/>
          <w:color w:val="FF0000"/>
          <w:szCs w:val="24"/>
          <w:u w:val="single"/>
        </w:rPr>
        <w:t>servizi</w:t>
      </w:r>
      <w:r w:rsidR="001312D1" w:rsidRPr="00DB7C08">
        <w:rPr>
          <w:rFonts w:ascii="Times New Roman" w:hAnsi="Times New Roman"/>
          <w:b/>
          <w:i/>
          <w:color w:val="FF0000"/>
          <w:szCs w:val="24"/>
        </w:rPr>
        <w:t xml:space="preserve"> </w:t>
      </w:r>
      <w:r w:rsidR="00E21B19">
        <w:rPr>
          <w:rFonts w:ascii="Times New Roman" w:hAnsi="Times New Roman"/>
          <w:b/>
          <w:i/>
          <w:color w:val="FF0000"/>
          <w:szCs w:val="24"/>
        </w:rPr>
        <w:t xml:space="preserve">di progettazione più eventuali prestazioni in esecuzione (sicurezza, D.L.) </w:t>
      </w:r>
      <w:r w:rsidR="00E21B19" w:rsidRPr="00DB765D">
        <w:rPr>
          <w:rFonts w:ascii="Times New Roman" w:hAnsi="Times New Roman"/>
          <w:b/>
          <w:i/>
          <w:color w:val="FF0000"/>
          <w:szCs w:val="24"/>
        </w:rPr>
        <w:t xml:space="preserve">senza </w:t>
      </w:r>
      <w:r w:rsidR="00E21B19">
        <w:rPr>
          <w:rFonts w:ascii="Times New Roman" w:hAnsi="Times New Roman"/>
          <w:b/>
          <w:i/>
          <w:color w:val="FF0000"/>
          <w:szCs w:val="24"/>
        </w:rPr>
        <w:t>DIP</w:t>
      </w:r>
      <w:r w:rsidR="00E21B19" w:rsidRPr="00DB765D">
        <w:rPr>
          <w:rFonts w:ascii="Times New Roman" w:hAnsi="Times New Roman"/>
          <w:b/>
          <w:i/>
          <w:color w:val="FF0000"/>
          <w:szCs w:val="24"/>
        </w:rPr>
        <w:t xml:space="preserve"> preventivamente approvato</w:t>
      </w:r>
    </w:p>
    <w:p w:rsidR="00B661D1" w:rsidRDefault="00B661D1" w:rsidP="00E12F9B">
      <w:pPr>
        <w:jc w:val="both"/>
        <w:rPr>
          <w:rFonts w:ascii="Times New Roman" w:hAnsi="Times New Roman"/>
          <w:szCs w:val="24"/>
        </w:rPr>
      </w:pPr>
    </w:p>
    <w:p w:rsidR="00B661D1" w:rsidRPr="00930555" w:rsidRDefault="00B661D1" w:rsidP="00ED1627">
      <w:pPr>
        <w:ind w:firstLine="426"/>
        <w:jc w:val="both"/>
        <w:rPr>
          <w:rFonts w:ascii="Times New Roman" w:hAnsi="Times New Roman"/>
          <w:szCs w:val="24"/>
        </w:rPr>
      </w:pPr>
      <w:proofErr w:type="gramStart"/>
      <w:r w:rsidRPr="00070A39">
        <w:rPr>
          <w:rFonts w:ascii="Times New Roman" w:hAnsi="Times New Roman"/>
          <w:szCs w:val="24"/>
          <w:lang w:eastAsia="it-IT"/>
        </w:rPr>
        <w:t>di</w:t>
      </w:r>
      <w:proofErr w:type="gramEnd"/>
      <w:r w:rsidRPr="00070A39">
        <w:rPr>
          <w:rFonts w:ascii="Times New Roman" w:hAnsi="Times New Roman"/>
          <w:szCs w:val="24"/>
          <w:lang w:eastAsia="it-IT"/>
        </w:rPr>
        <w:t xml:space="preserve"> approvare il </w:t>
      </w:r>
      <w:r w:rsidR="00F468BD">
        <w:rPr>
          <w:rFonts w:ascii="Times New Roman" w:hAnsi="Times New Roman"/>
          <w:szCs w:val="24"/>
        </w:rPr>
        <w:t xml:space="preserve">documento di indirizzo alla progettazione </w:t>
      </w:r>
      <w:r w:rsidR="001D4EDC" w:rsidRPr="00070A39">
        <w:rPr>
          <w:rFonts w:ascii="Times New Roman" w:hAnsi="Times New Roman"/>
          <w:szCs w:val="24"/>
        </w:rPr>
        <w:t>da porre a base di gara</w:t>
      </w:r>
      <w:r w:rsidRPr="00070A39">
        <w:rPr>
          <w:rFonts w:ascii="Times New Roman" w:hAnsi="Times New Roman"/>
          <w:szCs w:val="24"/>
        </w:rPr>
        <w:t xml:space="preserve">, </w:t>
      </w:r>
      <w:r w:rsidR="00930555" w:rsidRPr="00187BCD">
        <w:rPr>
          <w:rFonts w:ascii="Times New Roman" w:hAnsi="Times New Roman"/>
          <w:szCs w:val="24"/>
          <w:lang w:eastAsia="it-IT"/>
        </w:rPr>
        <w:t>redatto dal competente ufficio tecnico della struttura</w:t>
      </w:r>
      <w:r w:rsidR="002111AC" w:rsidRPr="00070A39">
        <w:rPr>
          <w:rFonts w:ascii="Times New Roman" w:hAnsi="Times New Roman"/>
          <w:szCs w:val="24"/>
          <w:lang w:eastAsia="it-IT"/>
        </w:rPr>
        <w:t xml:space="preserve"> _________________</w:t>
      </w:r>
      <w:r w:rsidR="00DC7920" w:rsidRPr="00070A39">
        <w:rPr>
          <w:rFonts w:ascii="Times New Roman" w:hAnsi="Times New Roman"/>
          <w:szCs w:val="24"/>
          <w:lang w:eastAsia="it-IT"/>
        </w:rPr>
        <w:t>;</w:t>
      </w:r>
    </w:p>
    <w:p w:rsidR="000645C9" w:rsidRDefault="000645C9" w:rsidP="00E12F9B">
      <w:pPr>
        <w:jc w:val="both"/>
        <w:rPr>
          <w:rFonts w:ascii="Times New Roman" w:hAnsi="Times New Roman"/>
          <w:szCs w:val="24"/>
        </w:rPr>
      </w:pPr>
    </w:p>
    <w:p w:rsidR="00DB7CD7" w:rsidRPr="00AC0FEF" w:rsidRDefault="003C705E" w:rsidP="00E12F9B">
      <w:pPr>
        <w:jc w:val="both"/>
        <w:rPr>
          <w:rFonts w:ascii="Times New Roman" w:hAnsi="Times New Roman"/>
          <w:szCs w:val="24"/>
        </w:rPr>
      </w:pPr>
      <w:r>
        <w:rPr>
          <w:rFonts w:ascii="Times New Roman" w:hAnsi="Times New Roman"/>
          <w:b/>
          <w:szCs w:val="24"/>
        </w:rPr>
        <w:t>7</w:t>
      </w:r>
      <w:r w:rsidR="00DB7CD7" w:rsidRPr="009700E0">
        <w:rPr>
          <w:rFonts w:ascii="Times New Roman" w:hAnsi="Times New Roman"/>
          <w:b/>
          <w:szCs w:val="24"/>
        </w:rPr>
        <w:t xml:space="preserve"> – APPROVAZIONE </w:t>
      </w:r>
      <w:r w:rsidR="009700E0" w:rsidRPr="000D4818">
        <w:rPr>
          <w:rFonts w:ascii="Times New Roman" w:hAnsi="Times New Roman"/>
          <w:b/>
          <w:szCs w:val="24"/>
        </w:rPr>
        <w:t xml:space="preserve">DELLA </w:t>
      </w:r>
      <w:r w:rsidR="009700E0">
        <w:rPr>
          <w:rFonts w:ascii="Times New Roman" w:hAnsi="Times New Roman"/>
          <w:b/>
          <w:szCs w:val="24"/>
        </w:rPr>
        <w:t>MODALITÀ DI GESTIONE DELLA GARA</w:t>
      </w:r>
      <w:r w:rsidR="00E466EB">
        <w:rPr>
          <w:rFonts w:ascii="Times New Roman" w:hAnsi="Times New Roman"/>
          <w:b/>
          <w:szCs w:val="24"/>
        </w:rPr>
        <w:t xml:space="preserve"> IN CASO DI CENTRALIZZAZIONE PRESSO LA SUA VDA</w:t>
      </w:r>
      <w:r w:rsidR="00E21B19">
        <w:rPr>
          <w:rFonts w:ascii="Times New Roman" w:hAnsi="Times New Roman"/>
          <w:b/>
          <w:szCs w:val="24"/>
        </w:rPr>
        <w:t xml:space="preserve"> </w:t>
      </w:r>
      <w:r w:rsidR="00E21B19" w:rsidRPr="00115AE6">
        <w:rPr>
          <w:rFonts w:ascii="Times New Roman" w:hAnsi="Times New Roman"/>
          <w:b/>
          <w:i/>
          <w:color w:val="0070C0"/>
          <w:szCs w:val="24"/>
          <w:lang w:eastAsia="it-IT"/>
        </w:rPr>
        <w:t>[</w:t>
      </w:r>
      <w:proofErr w:type="spellStart"/>
      <w:r w:rsidR="00E21B19" w:rsidRPr="00115AE6">
        <w:rPr>
          <w:rFonts w:ascii="Times New Roman" w:hAnsi="Times New Roman"/>
          <w:b/>
          <w:i/>
          <w:color w:val="0070C0"/>
          <w:szCs w:val="24"/>
          <w:lang w:eastAsia="it-IT"/>
        </w:rPr>
        <w:t>rif.</w:t>
      </w:r>
      <w:proofErr w:type="spellEnd"/>
      <w:r w:rsidR="00E21B19" w:rsidRPr="00115AE6">
        <w:rPr>
          <w:rFonts w:ascii="Times New Roman" w:hAnsi="Times New Roman"/>
          <w:b/>
          <w:i/>
          <w:color w:val="0070C0"/>
          <w:szCs w:val="24"/>
          <w:lang w:eastAsia="it-IT"/>
        </w:rPr>
        <w:t xml:space="preserve"> </w:t>
      </w:r>
      <w:proofErr w:type="gramStart"/>
      <w:r w:rsidR="00E21B19" w:rsidRPr="00115AE6">
        <w:rPr>
          <w:rFonts w:ascii="Times New Roman" w:hAnsi="Times New Roman"/>
          <w:b/>
          <w:i/>
          <w:color w:val="0070C0"/>
          <w:szCs w:val="24"/>
          <w:lang w:eastAsia="it-IT"/>
        </w:rPr>
        <w:t>punto</w:t>
      </w:r>
      <w:proofErr w:type="gramEnd"/>
      <w:r w:rsidR="00E21B19" w:rsidRPr="00115AE6">
        <w:rPr>
          <w:rFonts w:ascii="Times New Roman" w:hAnsi="Times New Roman"/>
          <w:b/>
          <w:i/>
          <w:color w:val="0070C0"/>
          <w:szCs w:val="24"/>
          <w:lang w:eastAsia="it-IT"/>
        </w:rPr>
        <w:t xml:space="preserve"> 8 delle Premesse]</w:t>
      </w:r>
    </w:p>
    <w:p w:rsidR="00DE59DD" w:rsidRDefault="00DE59DD" w:rsidP="00E12F9B">
      <w:pPr>
        <w:jc w:val="both"/>
        <w:rPr>
          <w:rFonts w:ascii="Times New Roman" w:hAnsi="Times New Roman"/>
          <w:szCs w:val="24"/>
        </w:rPr>
      </w:pPr>
    </w:p>
    <w:p w:rsidR="00965EB2" w:rsidRPr="00DB7C08" w:rsidRDefault="00E22A63" w:rsidP="00E020AF">
      <w:pPr>
        <w:numPr>
          <w:ilvl w:val="0"/>
          <w:numId w:val="10"/>
        </w:numPr>
        <w:tabs>
          <w:tab w:val="left" w:pos="426"/>
        </w:tabs>
        <w:ind w:left="426" w:hanging="426"/>
        <w:jc w:val="both"/>
        <w:rPr>
          <w:rFonts w:ascii="Times New Roman" w:hAnsi="Times New Roman"/>
          <w:b/>
          <w:i/>
          <w:color w:val="FF0000"/>
          <w:szCs w:val="24"/>
        </w:rPr>
      </w:pPr>
      <w:proofErr w:type="gramStart"/>
      <w:r w:rsidRPr="00E22A63">
        <w:rPr>
          <w:rFonts w:ascii="Times New Roman" w:hAnsi="Times New Roman"/>
          <w:b/>
          <w:i/>
          <w:color w:val="FF0000"/>
          <w:szCs w:val="24"/>
          <w:lang w:eastAsia="it-IT"/>
        </w:rPr>
        <w:t>per</w:t>
      </w:r>
      <w:proofErr w:type="gramEnd"/>
      <w:r w:rsidRPr="00E22A63">
        <w:rPr>
          <w:rFonts w:ascii="Times New Roman" w:hAnsi="Times New Roman"/>
          <w:b/>
          <w:i/>
          <w:color w:val="FF0000"/>
          <w:szCs w:val="24"/>
          <w:lang w:eastAsia="it-IT"/>
        </w:rPr>
        <w:t xml:space="preserve"> gli enti locali o altri enti convenzionati con la SUA</w:t>
      </w:r>
      <w:r w:rsidR="00BA3236">
        <w:rPr>
          <w:rFonts w:ascii="Times New Roman" w:hAnsi="Times New Roman"/>
          <w:b/>
          <w:i/>
          <w:color w:val="FF0000"/>
          <w:szCs w:val="24"/>
          <w:lang w:eastAsia="it-IT"/>
        </w:rPr>
        <w:t xml:space="preserve"> </w:t>
      </w:r>
      <w:r w:rsidRPr="00E22A63">
        <w:rPr>
          <w:rFonts w:ascii="Times New Roman" w:hAnsi="Times New Roman"/>
          <w:b/>
          <w:i/>
          <w:color w:val="FF0000"/>
          <w:szCs w:val="24"/>
          <w:lang w:eastAsia="it-IT"/>
        </w:rPr>
        <w:t xml:space="preserve">VdA </w:t>
      </w:r>
      <w:r w:rsidR="00E21B19" w:rsidRPr="00921F33">
        <w:rPr>
          <w:rFonts w:ascii="Times New Roman" w:hAnsi="Times New Roman"/>
          <w:b/>
          <w:i/>
          <w:color w:val="FF0000"/>
          <w:szCs w:val="24"/>
        </w:rPr>
        <w:t>in caso di inquadramento della qualificazione di cui ai punti 2, 3 e 4 del paragrafo 1</w:t>
      </w:r>
      <w:r w:rsidR="00E21B19">
        <w:rPr>
          <w:rFonts w:ascii="Times New Roman" w:hAnsi="Times New Roman"/>
          <w:b/>
          <w:i/>
          <w:color w:val="FF0000"/>
          <w:szCs w:val="24"/>
        </w:rPr>
        <w:t xml:space="preserve"> </w:t>
      </w:r>
      <w:r w:rsidR="00E21B19" w:rsidRPr="00827D22">
        <w:rPr>
          <w:rFonts w:ascii="Times New Roman" w:hAnsi="Times New Roman"/>
          <w:b/>
          <w:i/>
          <w:color w:val="FF0000"/>
          <w:szCs w:val="24"/>
          <w:lang w:eastAsia="it-IT"/>
        </w:rPr>
        <w:t>delle Premesse</w:t>
      </w:r>
    </w:p>
    <w:p w:rsidR="00AB3C0A" w:rsidRDefault="00AB3C0A" w:rsidP="00AB3C0A">
      <w:pPr>
        <w:ind w:left="426"/>
        <w:jc w:val="both"/>
        <w:rPr>
          <w:rFonts w:ascii="Times New Roman" w:hAnsi="Times New Roman"/>
          <w:szCs w:val="24"/>
          <w:lang w:eastAsia="it-IT"/>
        </w:rPr>
      </w:pPr>
    </w:p>
    <w:p w:rsidR="00E21B19" w:rsidRDefault="00E21B19" w:rsidP="00E21B19">
      <w:pPr>
        <w:ind w:firstLine="426"/>
        <w:jc w:val="both"/>
        <w:rPr>
          <w:rFonts w:ascii="Times New Roman" w:hAnsi="Times New Roman"/>
          <w:szCs w:val="24"/>
          <w:lang w:eastAsia="it-IT"/>
        </w:rPr>
      </w:pPr>
      <w:r w:rsidRPr="00AC0FEF">
        <w:rPr>
          <w:rFonts w:ascii="Times New Roman" w:hAnsi="Times New Roman"/>
          <w:szCs w:val="24"/>
          <w:lang w:eastAsia="it-IT"/>
        </w:rPr>
        <w:t xml:space="preserve">di dare avvio alla fase amministrativa per l’affidamento dei </w:t>
      </w:r>
      <w:r>
        <w:rPr>
          <w:rFonts w:ascii="Times New Roman" w:hAnsi="Times New Roman"/>
          <w:szCs w:val="24"/>
          <w:lang w:eastAsia="it-IT"/>
        </w:rPr>
        <w:t>________</w:t>
      </w:r>
      <w:r w:rsidRPr="00AC0FEF">
        <w:rPr>
          <w:rFonts w:ascii="Times New Roman" w:hAnsi="Times New Roman"/>
          <w:szCs w:val="24"/>
          <w:lang w:eastAsia="it-IT"/>
        </w:rPr>
        <w:t xml:space="preserve"> </w:t>
      </w:r>
      <w:r w:rsidR="003920E6" w:rsidRPr="00115AE6">
        <w:rPr>
          <w:rFonts w:ascii="Times New Roman" w:hAnsi="Times New Roman"/>
          <w:color w:val="0070C0"/>
          <w:szCs w:val="24"/>
          <w:lang w:eastAsia="it-IT"/>
        </w:rPr>
        <w:t>(</w:t>
      </w:r>
      <w:r w:rsidRPr="00115AE6">
        <w:rPr>
          <w:rFonts w:ascii="Times New Roman" w:hAnsi="Times New Roman"/>
          <w:color w:val="0070C0"/>
          <w:szCs w:val="24"/>
          <w:lang w:eastAsia="it-IT"/>
        </w:rPr>
        <w:t>lavori o servizi</w:t>
      </w:r>
      <w:r w:rsidR="003920E6" w:rsidRPr="00115AE6">
        <w:rPr>
          <w:rFonts w:ascii="Times New Roman" w:hAnsi="Times New Roman"/>
          <w:color w:val="0070C0"/>
          <w:szCs w:val="24"/>
          <w:lang w:eastAsia="it-IT"/>
        </w:rPr>
        <w:t>)</w:t>
      </w:r>
      <w:r w:rsidRPr="00115AE6">
        <w:rPr>
          <w:rFonts w:ascii="Times New Roman" w:hAnsi="Times New Roman"/>
          <w:color w:val="0070C0"/>
          <w:szCs w:val="24"/>
          <w:lang w:eastAsia="it-IT"/>
        </w:rPr>
        <w:t xml:space="preserve"> </w:t>
      </w:r>
      <w:r>
        <w:rPr>
          <w:rFonts w:ascii="Times New Roman" w:hAnsi="Times New Roman"/>
          <w:szCs w:val="24"/>
          <w:lang w:eastAsia="it-IT"/>
        </w:rPr>
        <w:t>sopraindicati</w:t>
      </w:r>
      <w:r w:rsidRPr="00AC0FEF">
        <w:rPr>
          <w:rFonts w:ascii="Times New Roman" w:hAnsi="Times New Roman"/>
          <w:szCs w:val="24"/>
          <w:lang w:eastAsia="it-IT"/>
        </w:rPr>
        <w:t xml:space="preserve"> demandando alla</w:t>
      </w:r>
      <w:r>
        <w:rPr>
          <w:rFonts w:ascii="Times New Roman" w:hAnsi="Times New Roman"/>
          <w:szCs w:val="24"/>
          <w:lang w:eastAsia="it-IT"/>
        </w:rPr>
        <w:t xml:space="preserve"> Stazione unica appaltante regionale</w:t>
      </w:r>
      <w:r w:rsidRPr="00AC0FEF">
        <w:rPr>
          <w:rFonts w:ascii="Times New Roman" w:hAnsi="Times New Roman"/>
          <w:szCs w:val="24"/>
          <w:lang w:eastAsia="it-IT"/>
        </w:rPr>
        <w:t xml:space="preserve"> </w:t>
      </w:r>
      <w:r>
        <w:rPr>
          <w:rFonts w:ascii="Times New Roman" w:hAnsi="Times New Roman"/>
          <w:szCs w:val="24"/>
          <w:lang w:eastAsia="it-IT"/>
        </w:rPr>
        <w:t>(</w:t>
      </w:r>
      <w:r w:rsidRPr="00AC0FEF">
        <w:rPr>
          <w:rFonts w:ascii="Times New Roman" w:hAnsi="Times New Roman"/>
          <w:szCs w:val="24"/>
          <w:lang w:eastAsia="it-IT"/>
        </w:rPr>
        <w:t>SUA VdA</w:t>
      </w:r>
      <w:r>
        <w:rPr>
          <w:rFonts w:ascii="Times New Roman" w:hAnsi="Times New Roman"/>
          <w:szCs w:val="24"/>
          <w:lang w:eastAsia="it-IT"/>
        </w:rPr>
        <w:t>) -</w:t>
      </w:r>
      <w:r w:rsidRPr="00261744">
        <w:rPr>
          <w:rFonts w:ascii="Times New Roman" w:hAnsi="Times New Roman"/>
          <w:szCs w:val="24"/>
          <w:lang w:eastAsia="it-IT"/>
        </w:rPr>
        <w:t xml:space="preserve"> </w:t>
      </w:r>
      <w:r w:rsidRPr="00B17308">
        <w:rPr>
          <w:rFonts w:ascii="Times New Roman" w:hAnsi="Times New Roman"/>
          <w:szCs w:val="24"/>
          <w:lang w:eastAsia="it-IT"/>
        </w:rPr>
        <w:t xml:space="preserve">in applicazione </w:t>
      </w:r>
      <w:r w:rsidR="00DA1A57">
        <w:rPr>
          <w:rFonts w:ascii="Times New Roman" w:hAnsi="Times New Roman"/>
          <w:szCs w:val="24"/>
          <w:lang w:eastAsia="it-IT"/>
        </w:rPr>
        <w:t xml:space="preserve">dell’art. 2, </w:t>
      </w:r>
      <w:r w:rsidR="00DA1A57" w:rsidRPr="00B17308">
        <w:rPr>
          <w:rFonts w:ascii="Times New Roman" w:hAnsi="Times New Roman"/>
          <w:szCs w:val="24"/>
          <w:lang w:eastAsia="it-IT"/>
        </w:rPr>
        <w:t xml:space="preserve">della </w:t>
      </w:r>
      <w:r w:rsidR="00DA1A57">
        <w:rPr>
          <w:rFonts w:ascii="Times New Roman" w:hAnsi="Times New Roman"/>
          <w:szCs w:val="24"/>
          <w:lang w:eastAsia="it-IT"/>
        </w:rPr>
        <w:t>legge</w:t>
      </w:r>
      <w:r w:rsidR="00DA1A57" w:rsidRPr="00B17308">
        <w:rPr>
          <w:rFonts w:ascii="Times New Roman" w:hAnsi="Times New Roman"/>
          <w:szCs w:val="24"/>
          <w:lang w:eastAsia="it-IT"/>
        </w:rPr>
        <w:t xml:space="preserve"> regionale n. </w:t>
      </w:r>
      <w:r w:rsidR="00FD1BC6" w:rsidRPr="00FD1BC6">
        <w:rPr>
          <w:rFonts w:ascii="Times New Roman" w:hAnsi="Times New Roman"/>
          <w:szCs w:val="24"/>
          <w:lang w:eastAsia="it-IT"/>
        </w:rPr>
        <w:t>2</w:t>
      </w:r>
      <w:r w:rsidR="00FD1BC6">
        <w:rPr>
          <w:rFonts w:ascii="Times New Roman" w:hAnsi="Times New Roman"/>
          <w:szCs w:val="24"/>
          <w:lang w:eastAsia="it-IT"/>
        </w:rPr>
        <w:t xml:space="preserve"> del 29</w:t>
      </w:r>
      <w:r w:rsidR="00FD1BC6" w:rsidRPr="00FD1BC6">
        <w:rPr>
          <w:rFonts w:ascii="Times New Roman" w:hAnsi="Times New Roman"/>
          <w:szCs w:val="24"/>
          <w:lang w:eastAsia="it-IT"/>
        </w:rPr>
        <w:t xml:space="preserve"> gennaio 2024</w:t>
      </w:r>
      <w:r w:rsidR="00FD1BC6">
        <w:rPr>
          <w:rFonts w:ascii="Times New Roman" w:hAnsi="Times New Roman"/>
          <w:szCs w:val="24"/>
          <w:lang w:eastAsia="it-IT"/>
        </w:rPr>
        <w:t xml:space="preserve"> </w:t>
      </w:r>
      <w:r w:rsidR="00DA1A57" w:rsidRPr="00B17308">
        <w:rPr>
          <w:rFonts w:ascii="Times New Roman" w:hAnsi="Times New Roman"/>
          <w:szCs w:val="24"/>
        </w:rPr>
        <w:t>recante “</w:t>
      </w:r>
      <w:r w:rsidR="00DA1A57" w:rsidRPr="00A242EE">
        <w:rPr>
          <w:rFonts w:ascii="Times New Roman" w:hAnsi="Times New Roman"/>
          <w:i/>
          <w:szCs w:val="24"/>
        </w:rPr>
        <w:t>Disposizioni organizzative urgenti in materia di centralizzazione delle funzioni di committenza e altre disposizioni in materia di contratti pubblici</w:t>
      </w:r>
      <w:r w:rsidR="00DA1A57" w:rsidRPr="00B17308">
        <w:rPr>
          <w:rFonts w:ascii="Times New Roman" w:hAnsi="Times New Roman"/>
          <w:szCs w:val="24"/>
        </w:rPr>
        <w:t>”</w:t>
      </w:r>
      <w:r w:rsidR="00DA1A57" w:rsidRPr="00B17308">
        <w:rPr>
          <w:rFonts w:ascii="HelveticaNeue" w:hAnsi="HelveticaNeue"/>
          <w:sz w:val="22"/>
          <w:szCs w:val="22"/>
        </w:rPr>
        <w:t xml:space="preserve"> -</w:t>
      </w:r>
      <w:r w:rsidR="00DA1A57">
        <w:rPr>
          <w:rFonts w:ascii="HelveticaNeue" w:hAnsi="HelveticaNeue"/>
          <w:sz w:val="22"/>
          <w:szCs w:val="22"/>
        </w:rPr>
        <w:t xml:space="preserve"> </w:t>
      </w:r>
      <w:r w:rsidRPr="00B17308">
        <w:rPr>
          <w:rFonts w:ascii="Times New Roman" w:hAnsi="Times New Roman"/>
          <w:szCs w:val="24"/>
          <w:lang w:eastAsia="it-IT"/>
        </w:rPr>
        <w:t xml:space="preserve">la gestione della procedura di </w:t>
      </w:r>
      <w:r w:rsidRPr="00E22A63">
        <w:rPr>
          <w:rFonts w:ascii="Times New Roman" w:hAnsi="Times New Roman"/>
          <w:szCs w:val="24"/>
          <w:lang w:eastAsia="it-IT"/>
        </w:rPr>
        <w:t>gara</w:t>
      </w:r>
      <w:r w:rsidRPr="00E22A63">
        <w:rPr>
          <w:rFonts w:ascii="Calibri" w:eastAsia="Calibri" w:hAnsi="Calibri"/>
          <w:sz w:val="22"/>
          <w:szCs w:val="22"/>
        </w:rPr>
        <w:t xml:space="preserve"> </w:t>
      </w:r>
      <w:r w:rsidRPr="00E22A63">
        <w:rPr>
          <w:rFonts w:ascii="Times New Roman" w:hAnsi="Times New Roman"/>
          <w:szCs w:val="24"/>
          <w:lang w:eastAsia="it-IT"/>
        </w:rPr>
        <w:t xml:space="preserve">in qualità di centrale di committenza qualificata ai sensi dell’art. 63, del </w:t>
      </w:r>
      <w:proofErr w:type="spellStart"/>
      <w:r w:rsidRPr="00E22A63">
        <w:rPr>
          <w:rFonts w:ascii="Times New Roman" w:hAnsi="Times New Roman"/>
          <w:szCs w:val="24"/>
          <w:lang w:eastAsia="it-IT"/>
        </w:rPr>
        <w:t>D.Lgs.</w:t>
      </w:r>
      <w:proofErr w:type="spellEnd"/>
      <w:r w:rsidRPr="00E22A63">
        <w:rPr>
          <w:rFonts w:ascii="Times New Roman" w:hAnsi="Times New Roman"/>
          <w:szCs w:val="24"/>
          <w:lang w:eastAsia="it-IT"/>
        </w:rPr>
        <w:t xml:space="preserve"> 36/2023</w:t>
      </w:r>
      <w:r w:rsidRPr="00B17308">
        <w:rPr>
          <w:rFonts w:ascii="Times New Roman" w:hAnsi="Times New Roman"/>
          <w:szCs w:val="24"/>
          <w:lang w:eastAsia="it-IT"/>
        </w:rPr>
        <w:t>;</w:t>
      </w:r>
    </w:p>
    <w:p w:rsidR="00E21B19" w:rsidRDefault="00E21B19" w:rsidP="00E21B19">
      <w:pPr>
        <w:ind w:firstLine="426"/>
        <w:jc w:val="both"/>
        <w:rPr>
          <w:rFonts w:ascii="Times New Roman" w:hAnsi="Times New Roman"/>
          <w:szCs w:val="24"/>
          <w:lang w:eastAsia="it-IT"/>
        </w:rPr>
      </w:pPr>
    </w:p>
    <w:p w:rsidR="00E22A63" w:rsidRPr="00340C04" w:rsidRDefault="00E22A63" w:rsidP="00340C04">
      <w:pPr>
        <w:numPr>
          <w:ilvl w:val="0"/>
          <w:numId w:val="10"/>
        </w:numPr>
        <w:tabs>
          <w:tab w:val="left" w:pos="426"/>
        </w:tabs>
        <w:ind w:left="426" w:hanging="426"/>
        <w:jc w:val="both"/>
        <w:rPr>
          <w:rFonts w:ascii="Times New Roman" w:hAnsi="Times New Roman"/>
          <w:color w:val="FF0000"/>
          <w:szCs w:val="24"/>
          <w:lang w:eastAsia="it-IT"/>
        </w:rPr>
      </w:pPr>
      <w:proofErr w:type="gramStart"/>
      <w:r w:rsidRPr="00340C04">
        <w:rPr>
          <w:rFonts w:ascii="Times New Roman" w:hAnsi="Times New Roman"/>
          <w:b/>
          <w:i/>
          <w:color w:val="FF0000"/>
          <w:szCs w:val="24"/>
          <w:lang w:eastAsia="it-IT"/>
        </w:rPr>
        <w:t>per</w:t>
      </w:r>
      <w:proofErr w:type="gramEnd"/>
      <w:r w:rsidRPr="00340C04">
        <w:rPr>
          <w:rFonts w:ascii="Times New Roman" w:hAnsi="Times New Roman"/>
          <w:b/>
          <w:i/>
          <w:color w:val="FF0000"/>
          <w:szCs w:val="24"/>
          <w:lang w:eastAsia="it-IT"/>
        </w:rPr>
        <w:t xml:space="preserve"> le strutture regionali</w:t>
      </w:r>
    </w:p>
    <w:p w:rsidR="00F72E1C" w:rsidRDefault="00F72E1C" w:rsidP="00E22A63">
      <w:pPr>
        <w:ind w:firstLine="426"/>
        <w:jc w:val="both"/>
        <w:rPr>
          <w:rFonts w:ascii="Times New Roman" w:hAnsi="Times New Roman"/>
          <w:szCs w:val="24"/>
          <w:lang w:eastAsia="it-IT"/>
        </w:rPr>
      </w:pPr>
    </w:p>
    <w:p w:rsidR="000316CF" w:rsidRDefault="000316CF" w:rsidP="00516E1F">
      <w:pPr>
        <w:ind w:firstLine="426"/>
        <w:jc w:val="both"/>
        <w:rPr>
          <w:rFonts w:ascii="Times New Roman" w:hAnsi="Times New Roman"/>
          <w:szCs w:val="24"/>
          <w:lang w:eastAsia="it-IT"/>
        </w:rPr>
      </w:pPr>
      <w:proofErr w:type="gramStart"/>
      <w:r w:rsidRPr="00AC0FEF">
        <w:rPr>
          <w:rFonts w:ascii="Times New Roman" w:hAnsi="Times New Roman"/>
          <w:szCs w:val="24"/>
          <w:lang w:eastAsia="it-IT"/>
        </w:rPr>
        <w:t>di</w:t>
      </w:r>
      <w:proofErr w:type="gramEnd"/>
      <w:r w:rsidRPr="00AC0FEF">
        <w:rPr>
          <w:rFonts w:ascii="Times New Roman" w:hAnsi="Times New Roman"/>
          <w:szCs w:val="24"/>
          <w:lang w:eastAsia="it-IT"/>
        </w:rPr>
        <w:t xml:space="preserve"> dare avvio alla fase amministrativa per l’affidamento dei </w:t>
      </w:r>
      <w:r>
        <w:rPr>
          <w:rFonts w:ascii="Times New Roman" w:hAnsi="Times New Roman"/>
          <w:szCs w:val="24"/>
          <w:lang w:eastAsia="it-IT"/>
        </w:rPr>
        <w:t>________</w:t>
      </w:r>
      <w:r w:rsidRPr="00AC0FEF">
        <w:rPr>
          <w:rFonts w:ascii="Times New Roman" w:hAnsi="Times New Roman"/>
          <w:szCs w:val="24"/>
          <w:lang w:eastAsia="it-IT"/>
        </w:rPr>
        <w:t xml:space="preserve"> </w:t>
      </w:r>
      <w:r w:rsidR="003920E6" w:rsidRPr="00115AE6">
        <w:rPr>
          <w:rFonts w:ascii="Times New Roman" w:hAnsi="Times New Roman"/>
          <w:color w:val="0070C0"/>
          <w:szCs w:val="24"/>
          <w:lang w:eastAsia="it-IT"/>
        </w:rPr>
        <w:t xml:space="preserve">(lavori o servizi) </w:t>
      </w:r>
      <w:r>
        <w:rPr>
          <w:rFonts w:ascii="Times New Roman" w:hAnsi="Times New Roman"/>
          <w:szCs w:val="24"/>
          <w:lang w:eastAsia="it-IT"/>
        </w:rPr>
        <w:t>sopraindicati</w:t>
      </w:r>
      <w:r w:rsidRPr="00AC0FEF">
        <w:rPr>
          <w:rFonts w:ascii="Times New Roman" w:hAnsi="Times New Roman"/>
          <w:szCs w:val="24"/>
          <w:lang w:eastAsia="it-IT"/>
        </w:rPr>
        <w:t xml:space="preserve"> demandando alla</w:t>
      </w:r>
      <w:r>
        <w:rPr>
          <w:rFonts w:ascii="Times New Roman" w:hAnsi="Times New Roman"/>
          <w:szCs w:val="24"/>
          <w:lang w:eastAsia="it-IT"/>
        </w:rPr>
        <w:t xml:space="preserve"> Stazione unica appaltante regionale</w:t>
      </w:r>
      <w:r w:rsidRPr="00AC0FEF">
        <w:rPr>
          <w:rFonts w:ascii="Times New Roman" w:hAnsi="Times New Roman"/>
          <w:szCs w:val="24"/>
          <w:lang w:eastAsia="it-IT"/>
        </w:rPr>
        <w:t xml:space="preserve"> </w:t>
      </w:r>
      <w:r>
        <w:rPr>
          <w:rFonts w:ascii="Times New Roman" w:hAnsi="Times New Roman"/>
          <w:szCs w:val="24"/>
          <w:lang w:eastAsia="it-IT"/>
        </w:rPr>
        <w:t>(</w:t>
      </w:r>
      <w:r w:rsidRPr="00AC0FEF">
        <w:rPr>
          <w:rFonts w:ascii="Times New Roman" w:hAnsi="Times New Roman"/>
          <w:szCs w:val="24"/>
          <w:lang w:eastAsia="it-IT"/>
        </w:rPr>
        <w:t>SUA VdA</w:t>
      </w:r>
      <w:r>
        <w:rPr>
          <w:rFonts w:ascii="Times New Roman" w:hAnsi="Times New Roman"/>
          <w:szCs w:val="24"/>
          <w:lang w:eastAsia="it-IT"/>
        </w:rPr>
        <w:t>) -</w:t>
      </w:r>
      <w:r w:rsidRPr="00261744">
        <w:rPr>
          <w:rFonts w:ascii="Times New Roman" w:hAnsi="Times New Roman"/>
          <w:szCs w:val="24"/>
          <w:lang w:eastAsia="it-IT"/>
        </w:rPr>
        <w:t xml:space="preserve"> </w:t>
      </w:r>
      <w:r>
        <w:rPr>
          <w:rFonts w:ascii="Times New Roman" w:hAnsi="Times New Roman"/>
          <w:szCs w:val="24"/>
          <w:lang w:eastAsia="it-IT"/>
        </w:rPr>
        <w:t>ai sensi dell’art. 15, comma 4,</w:t>
      </w:r>
      <w:r w:rsidRPr="0039350F">
        <w:rPr>
          <w:rFonts w:ascii="Times New Roman" w:hAnsi="Times New Roman"/>
          <w:szCs w:val="24"/>
          <w:lang w:eastAsia="it-IT"/>
        </w:rPr>
        <w:t xml:space="preserve"> del </w:t>
      </w:r>
      <w:proofErr w:type="spellStart"/>
      <w:r w:rsidRPr="0039350F">
        <w:rPr>
          <w:rFonts w:ascii="Times New Roman" w:hAnsi="Times New Roman"/>
          <w:szCs w:val="24"/>
          <w:lang w:eastAsia="it-IT"/>
        </w:rPr>
        <w:t>D.Lgs.</w:t>
      </w:r>
      <w:proofErr w:type="spellEnd"/>
      <w:r w:rsidRPr="0039350F">
        <w:rPr>
          <w:rFonts w:ascii="Times New Roman" w:hAnsi="Times New Roman"/>
          <w:szCs w:val="24"/>
          <w:lang w:eastAsia="it-IT"/>
        </w:rPr>
        <w:t xml:space="preserve"> 36/2023</w:t>
      </w:r>
      <w:r>
        <w:rPr>
          <w:rFonts w:ascii="Times New Roman" w:hAnsi="Times New Roman"/>
          <w:szCs w:val="24"/>
          <w:lang w:eastAsia="it-IT"/>
        </w:rPr>
        <w:t xml:space="preserve"> e </w:t>
      </w:r>
      <w:r w:rsidRPr="00B17308">
        <w:rPr>
          <w:rFonts w:ascii="Times New Roman" w:hAnsi="Times New Roman"/>
          <w:szCs w:val="24"/>
          <w:lang w:eastAsia="it-IT"/>
        </w:rPr>
        <w:t xml:space="preserve">in applicazione </w:t>
      </w:r>
      <w:r w:rsidR="00DA1A57">
        <w:rPr>
          <w:rFonts w:ascii="Times New Roman" w:hAnsi="Times New Roman"/>
          <w:szCs w:val="24"/>
          <w:lang w:eastAsia="it-IT"/>
        </w:rPr>
        <w:t xml:space="preserve">dell’art. 2, </w:t>
      </w:r>
      <w:r w:rsidR="00DA1A57" w:rsidRPr="00B17308">
        <w:rPr>
          <w:rFonts w:ascii="Times New Roman" w:hAnsi="Times New Roman"/>
          <w:szCs w:val="24"/>
          <w:lang w:eastAsia="it-IT"/>
        </w:rPr>
        <w:t xml:space="preserve">della </w:t>
      </w:r>
      <w:r w:rsidR="00DA1A57">
        <w:rPr>
          <w:rFonts w:ascii="Times New Roman" w:hAnsi="Times New Roman"/>
          <w:szCs w:val="24"/>
          <w:lang w:eastAsia="it-IT"/>
        </w:rPr>
        <w:t>legge</w:t>
      </w:r>
      <w:r w:rsidR="00DA1A57" w:rsidRPr="00B17308">
        <w:rPr>
          <w:rFonts w:ascii="Times New Roman" w:hAnsi="Times New Roman"/>
          <w:szCs w:val="24"/>
          <w:lang w:eastAsia="it-IT"/>
        </w:rPr>
        <w:t xml:space="preserve"> regionale n. </w:t>
      </w:r>
      <w:r w:rsidR="00FD1BC6" w:rsidRPr="00FD1BC6">
        <w:rPr>
          <w:rFonts w:ascii="Times New Roman" w:hAnsi="Times New Roman"/>
          <w:szCs w:val="24"/>
          <w:lang w:eastAsia="it-IT"/>
        </w:rPr>
        <w:t>2</w:t>
      </w:r>
      <w:r w:rsidR="00FD1BC6">
        <w:rPr>
          <w:rFonts w:ascii="Times New Roman" w:hAnsi="Times New Roman"/>
          <w:szCs w:val="24"/>
          <w:lang w:eastAsia="it-IT"/>
        </w:rPr>
        <w:t xml:space="preserve"> del 29</w:t>
      </w:r>
      <w:r w:rsidR="00FD1BC6" w:rsidRPr="00FD1BC6">
        <w:rPr>
          <w:rFonts w:ascii="Times New Roman" w:hAnsi="Times New Roman"/>
          <w:szCs w:val="24"/>
          <w:lang w:eastAsia="it-IT"/>
        </w:rPr>
        <w:t xml:space="preserve"> gennaio 2024</w:t>
      </w:r>
      <w:r w:rsidR="00DA1A57" w:rsidRPr="00B17308">
        <w:rPr>
          <w:rFonts w:ascii="HelveticaNeue" w:hAnsi="HelveticaNeue"/>
          <w:sz w:val="22"/>
          <w:szCs w:val="22"/>
        </w:rPr>
        <w:t xml:space="preserve"> </w:t>
      </w:r>
      <w:r w:rsidR="00DA1A57" w:rsidRPr="00B17308">
        <w:rPr>
          <w:rFonts w:ascii="Times New Roman" w:hAnsi="Times New Roman"/>
          <w:szCs w:val="24"/>
        </w:rPr>
        <w:t>recante “</w:t>
      </w:r>
      <w:r w:rsidR="00DA1A57" w:rsidRPr="00A242EE">
        <w:rPr>
          <w:rFonts w:ascii="Times New Roman" w:hAnsi="Times New Roman"/>
          <w:i/>
          <w:szCs w:val="24"/>
        </w:rPr>
        <w:t>Disposizioni organizzative urgenti in materia di centralizzazione delle funzioni di committenza e altre disposizioni in materia di contratti pubblici</w:t>
      </w:r>
      <w:r w:rsidR="00DA1A57" w:rsidRPr="00B17308">
        <w:rPr>
          <w:rFonts w:ascii="Times New Roman" w:hAnsi="Times New Roman"/>
          <w:szCs w:val="24"/>
        </w:rPr>
        <w:t>”</w:t>
      </w:r>
      <w:r w:rsidR="00DA1A57" w:rsidRPr="00B17308">
        <w:rPr>
          <w:rFonts w:ascii="HelveticaNeue" w:hAnsi="HelveticaNeue"/>
          <w:sz w:val="22"/>
          <w:szCs w:val="22"/>
        </w:rPr>
        <w:t xml:space="preserve"> -</w:t>
      </w:r>
      <w:r w:rsidR="00DA1A57">
        <w:rPr>
          <w:rFonts w:ascii="HelveticaNeue" w:hAnsi="HelveticaNeue"/>
          <w:sz w:val="22"/>
          <w:szCs w:val="22"/>
        </w:rPr>
        <w:t xml:space="preserve"> </w:t>
      </w:r>
      <w:r w:rsidRPr="00B17308">
        <w:rPr>
          <w:rFonts w:ascii="Times New Roman" w:hAnsi="Times New Roman"/>
          <w:szCs w:val="24"/>
          <w:lang w:eastAsia="it-IT"/>
        </w:rPr>
        <w:t xml:space="preserve">la gestione della procedura di </w:t>
      </w:r>
      <w:r w:rsidRPr="00E22A63">
        <w:rPr>
          <w:rFonts w:ascii="Times New Roman" w:hAnsi="Times New Roman"/>
          <w:szCs w:val="24"/>
          <w:lang w:eastAsia="it-IT"/>
        </w:rPr>
        <w:t>gara</w:t>
      </w:r>
      <w:r>
        <w:rPr>
          <w:rFonts w:ascii="Times New Roman" w:hAnsi="Times New Roman"/>
          <w:szCs w:val="24"/>
          <w:lang w:eastAsia="it-IT"/>
        </w:rPr>
        <w:t>;</w:t>
      </w:r>
    </w:p>
    <w:p w:rsidR="000316CF" w:rsidRPr="00516E1F" w:rsidRDefault="000316CF" w:rsidP="00516E1F">
      <w:pPr>
        <w:ind w:firstLine="426"/>
        <w:jc w:val="both"/>
        <w:rPr>
          <w:rFonts w:ascii="Times New Roman" w:hAnsi="Times New Roman"/>
          <w:szCs w:val="24"/>
          <w:lang w:eastAsia="it-IT"/>
        </w:rPr>
      </w:pPr>
    </w:p>
    <w:p w:rsidR="00516E1F" w:rsidRPr="00516E1F" w:rsidRDefault="00EA35EC" w:rsidP="00D32764">
      <w:pPr>
        <w:spacing w:after="120"/>
        <w:jc w:val="both"/>
        <w:rPr>
          <w:rFonts w:ascii="Times New Roman" w:hAnsi="Times New Roman"/>
          <w:szCs w:val="24"/>
          <w:lang w:eastAsia="it-IT"/>
        </w:rPr>
      </w:pPr>
      <w:proofErr w:type="gramStart"/>
      <w:r>
        <w:rPr>
          <w:rFonts w:ascii="Times New Roman" w:hAnsi="Times New Roman"/>
          <w:b/>
          <w:i/>
          <w:color w:val="FF0000"/>
          <w:szCs w:val="24"/>
        </w:rPr>
        <w:t>per</w:t>
      </w:r>
      <w:proofErr w:type="gramEnd"/>
      <w:r>
        <w:rPr>
          <w:rFonts w:ascii="Times New Roman" w:hAnsi="Times New Roman"/>
          <w:b/>
          <w:i/>
          <w:color w:val="FF0000"/>
          <w:szCs w:val="24"/>
        </w:rPr>
        <w:t xml:space="preserve"> entrambi i casi a) e b), </w:t>
      </w:r>
      <w:r w:rsidR="00D46681">
        <w:rPr>
          <w:rFonts w:ascii="Times New Roman" w:hAnsi="Times New Roman"/>
          <w:b/>
          <w:i/>
          <w:color w:val="FF0000"/>
          <w:szCs w:val="24"/>
        </w:rPr>
        <w:t xml:space="preserve">aggiungere paragrafo </w:t>
      </w:r>
      <w:r w:rsidR="000316CF" w:rsidRPr="000316CF">
        <w:rPr>
          <w:rFonts w:ascii="Times New Roman" w:hAnsi="Times New Roman"/>
          <w:b/>
          <w:i/>
          <w:color w:val="FF0000"/>
          <w:szCs w:val="24"/>
          <w:u w:val="single"/>
        </w:rPr>
        <w:t>solo</w:t>
      </w:r>
      <w:r w:rsidR="000316CF">
        <w:rPr>
          <w:rFonts w:ascii="Times New Roman" w:hAnsi="Times New Roman"/>
          <w:b/>
          <w:i/>
          <w:color w:val="FF0000"/>
          <w:szCs w:val="24"/>
        </w:rPr>
        <w:t xml:space="preserve"> </w:t>
      </w:r>
      <w:r>
        <w:rPr>
          <w:rFonts w:ascii="Times New Roman" w:hAnsi="Times New Roman"/>
          <w:b/>
          <w:i/>
          <w:color w:val="FF0000"/>
          <w:szCs w:val="24"/>
        </w:rPr>
        <w:t>quando</w:t>
      </w:r>
      <w:r w:rsidR="00D46681" w:rsidRPr="0039350F">
        <w:rPr>
          <w:rFonts w:ascii="Times New Roman" w:hAnsi="Times New Roman"/>
          <w:b/>
          <w:i/>
          <w:color w:val="FF0000"/>
          <w:szCs w:val="24"/>
        </w:rPr>
        <w:t xml:space="preserve"> si </w:t>
      </w:r>
      <w:r w:rsidR="00D46681">
        <w:rPr>
          <w:rFonts w:ascii="Times New Roman" w:hAnsi="Times New Roman"/>
          <w:b/>
          <w:i/>
          <w:color w:val="FF0000"/>
          <w:szCs w:val="24"/>
        </w:rPr>
        <w:t>utilizza la procedura</w:t>
      </w:r>
      <w:r w:rsidR="00D46681" w:rsidRPr="00612BA4">
        <w:rPr>
          <w:rFonts w:ascii="Times New Roman" w:hAnsi="Times New Roman"/>
          <w:b/>
          <w:i/>
          <w:color w:val="FF0000"/>
          <w:szCs w:val="24"/>
        </w:rPr>
        <w:t xml:space="preserve"> negoziata</w:t>
      </w:r>
      <w:r w:rsidR="00D46681">
        <w:rPr>
          <w:rFonts w:ascii="Times New Roman" w:hAnsi="Times New Roman"/>
          <w:b/>
          <w:i/>
          <w:color w:val="FF0000"/>
          <w:szCs w:val="24"/>
        </w:rPr>
        <w:t xml:space="preserve"> senza pubblicazione di un bando </w:t>
      </w:r>
      <w:r w:rsidR="00D46681" w:rsidRPr="00A53C9E">
        <w:rPr>
          <w:rFonts w:ascii="Times New Roman" w:hAnsi="Times New Roman"/>
          <w:b/>
          <w:i/>
          <w:color w:val="FF0000"/>
          <w:szCs w:val="24"/>
        </w:rPr>
        <w:t xml:space="preserve">ai sensi </w:t>
      </w:r>
      <w:r w:rsidR="00D46681">
        <w:rPr>
          <w:rFonts w:ascii="Times New Roman" w:hAnsi="Times New Roman"/>
          <w:b/>
          <w:i/>
          <w:color w:val="FF0000"/>
          <w:szCs w:val="24"/>
        </w:rPr>
        <w:t>de</w:t>
      </w:r>
      <w:r w:rsidR="00D46681" w:rsidRPr="000E0C0F">
        <w:rPr>
          <w:rFonts w:ascii="Times New Roman" w:hAnsi="Times New Roman"/>
          <w:b/>
          <w:i/>
          <w:color w:val="FF0000"/>
          <w:szCs w:val="24"/>
          <w:lang w:eastAsia="it-IT"/>
        </w:rPr>
        <w:t xml:space="preserve">ll’art. </w:t>
      </w:r>
      <w:r w:rsidR="00D46681">
        <w:rPr>
          <w:rFonts w:ascii="Times New Roman" w:hAnsi="Times New Roman"/>
          <w:b/>
          <w:i/>
          <w:color w:val="FF0000"/>
          <w:szCs w:val="24"/>
          <w:lang w:eastAsia="it-IT"/>
        </w:rPr>
        <w:t>76</w:t>
      </w:r>
      <w:r w:rsidR="00D46681" w:rsidRPr="000E0C0F">
        <w:rPr>
          <w:rFonts w:ascii="Times New Roman" w:hAnsi="Times New Roman"/>
          <w:b/>
          <w:i/>
          <w:color w:val="FF0000"/>
          <w:szCs w:val="24"/>
          <w:lang w:eastAsia="it-IT"/>
        </w:rPr>
        <w:t xml:space="preserve"> </w:t>
      </w:r>
      <w:r w:rsidR="00D46681" w:rsidRPr="000E0C0F">
        <w:rPr>
          <w:rFonts w:ascii="Times New Roman" w:hAnsi="Times New Roman"/>
          <w:b/>
          <w:i/>
          <w:color w:val="FF0000"/>
          <w:szCs w:val="24"/>
        </w:rPr>
        <w:t xml:space="preserve">del </w:t>
      </w:r>
      <w:proofErr w:type="spellStart"/>
      <w:r w:rsidR="00D46681" w:rsidRPr="000E0C0F">
        <w:rPr>
          <w:rFonts w:ascii="Times New Roman" w:hAnsi="Times New Roman"/>
          <w:b/>
          <w:i/>
          <w:color w:val="FF0000"/>
          <w:szCs w:val="24"/>
        </w:rPr>
        <w:t>D.Lgs.</w:t>
      </w:r>
      <w:proofErr w:type="spellEnd"/>
      <w:r w:rsidR="00D46681" w:rsidRPr="000E0C0F">
        <w:rPr>
          <w:rFonts w:ascii="Times New Roman" w:hAnsi="Times New Roman"/>
          <w:b/>
          <w:i/>
          <w:color w:val="FF0000"/>
          <w:szCs w:val="24"/>
        </w:rPr>
        <w:t xml:space="preserve"> </w:t>
      </w:r>
      <w:r w:rsidR="00D46681">
        <w:rPr>
          <w:rFonts w:ascii="Times New Roman" w:hAnsi="Times New Roman"/>
          <w:b/>
          <w:i/>
          <w:color w:val="FF0000"/>
          <w:szCs w:val="24"/>
        </w:rPr>
        <w:t>36</w:t>
      </w:r>
      <w:r w:rsidR="00D46681" w:rsidRPr="000E0C0F">
        <w:rPr>
          <w:rFonts w:ascii="Times New Roman" w:hAnsi="Times New Roman"/>
          <w:b/>
          <w:i/>
          <w:color w:val="FF0000"/>
          <w:szCs w:val="24"/>
        </w:rPr>
        <w:t>/20</w:t>
      </w:r>
      <w:r w:rsidR="00D46681">
        <w:rPr>
          <w:rFonts w:ascii="Times New Roman" w:hAnsi="Times New Roman"/>
          <w:b/>
          <w:i/>
          <w:color w:val="FF0000"/>
          <w:szCs w:val="24"/>
        </w:rPr>
        <w:t>23</w:t>
      </w:r>
    </w:p>
    <w:p w:rsidR="00516E1F" w:rsidRDefault="00D46681" w:rsidP="00516E1F">
      <w:pPr>
        <w:ind w:firstLine="426"/>
        <w:jc w:val="both"/>
        <w:rPr>
          <w:rFonts w:ascii="Times New Roman" w:hAnsi="Times New Roman"/>
          <w:szCs w:val="24"/>
          <w:lang w:eastAsia="it-IT"/>
        </w:rPr>
      </w:pPr>
      <w:proofErr w:type="gramStart"/>
      <w:r w:rsidRPr="004F19E1">
        <w:rPr>
          <w:rFonts w:ascii="Times New Roman" w:hAnsi="Times New Roman"/>
          <w:szCs w:val="24"/>
          <w:lang w:eastAsia="it-IT"/>
        </w:rPr>
        <w:t>di</w:t>
      </w:r>
      <w:proofErr w:type="gramEnd"/>
      <w:r w:rsidRPr="004F19E1">
        <w:rPr>
          <w:rFonts w:ascii="Times New Roman" w:hAnsi="Times New Roman"/>
          <w:szCs w:val="24"/>
          <w:lang w:eastAsia="it-IT"/>
        </w:rPr>
        <w:t xml:space="preserve"> dare atto </w:t>
      </w:r>
      <w:r w:rsidR="00516E1F">
        <w:rPr>
          <w:rFonts w:ascii="Times New Roman" w:hAnsi="Times New Roman"/>
          <w:szCs w:val="24"/>
          <w:lang w:eastAsia="it-IT"/>
        </w:rPr>
        <w:t xml:space="preserve">che </w:t>
      </w:r>
      <w:r w:rsidR="00516E1F" w:rsidRPr="00516E1F">
        <w:rPr>
          <w:rFonts w:ascii="Times New Roman" w:hAnsi="Times New Roman"/>
          <w:szCs w:val="24"/>
          <w:lang w:eastAsia="it-IT"/>
        </w:rPr>
        <w:t>l’elenco dei soggetti da invitare sarà trasmesso – in forma criptata – alla SUA</w:t>
      </w:r>
      <w:r w:rsidR="00516E1F">
        <w:rPr>
          <w:rFonts w:ascii="Times New Roman" w:hAnsi="Times New Roman"/>
          <w:szCs w:val="24"/>
          <w:lang w:eastAsia="it-IT"/>
        </w:rPr>
        <w:t xml:space="preserve"> </w:t>
      </w:r>
      <w:r w:rsidR="00516E1F" w:rsidRPr="00516E1F">
        <w:rPr>
          <w:rFonts w:ascii="Times New Roman" w:hAnsi="Times New Roman"/>
          <w:szCs w:val="24"/>
          <w:lang w:eastAsia="it-IT"/>
        </w:rPr>
        <w:t>VdA unitamente alla richiesta di avvio della procedura di gara</w:t>
      </w:r>
      <w:r w:rsidR="000B498B">
        <w:rPr>
          <w:rFonts w:ascii="Times New Roman" w:hAnsi="Times New Roman"/>
          <w:szCs w:val="24"/>
          <w:lang w:eastAsia="it-IT"/>
        </w:rPr>
        <w:t>.</w:t>
      </w:r>
    </w:p>
    <w:p w:rsidR="00934543" w:rsidRDefault="00934543" w:rsidP="00516E1F">
      <w:pPr>
        <w:ind w:firstLine="426"/>
        <w:jc w:val="both"/>
        <w:rPr>
          <w:rFonts w:ascii="Times New Roman" w:hAnsi="Times New Roman"/>
          <w:szCs w:val="24"/>
          <w:lang w:eastAsia="it-IT"/>
        </w:rPr>
      </w:pPr>
    </w:p>
    <w:p w:rsidR="00724E13" w:rsidRPr="00724E13" w:rsidRDefault="006F626F" w:rsidP="00E020AF">
      <w:pPr>
        <w:numPr>
          <w:ilvl w:val="0"/>
          <w:numId w:val="10"/>
        </w:numPr>
        <w:tabs>
          <w:tab w:val="left" w:pos="426"/>
        </w:tabs>
        <w:ind w:left="426" w:hanging="426"/>
        <w:jc w:val="both"/>
        <w:rPr>
          <w:rFonts w:ascii="Times New Roman" w:hAnsi="Times New Roman"/>
          <w:b/>
          <w:i/>
          <w:color w:val="FF0000"/>
          <w:szCs w:val="24"/>
        </w:rPr>
      </w:pPr>
      <w:proofErr w:type="gramStart"/>
      <w:r w:rsidRPr="00E22A63">
        <w:rPr>
          <w:rFonts w:ascii="Times New Roman" w:hAnsi="Times New Roman"/>
          <w:b/>
          <w:i/>
          <w:color w:val="FF0000"/>
          <w:szCs w:val="24"/>
          <w:lang w:eastAsia="it-IT"/>
        </w:rPr>
        <w:t>per</w:t>
      </w:r>
      <w:proofErr w:type="gramEnd"/>
      <w:r w:rsidRPr="00E22A63">
        <w:rPr>
          <w:rFonts w:ascii="Times New Roman" w:hAnsi="Times New Roman"/>
          <w:b/>
          <w:i/>
          <w:color w:val="FF0000"/>
          <w:szCs w:val="24"/>
          <w:lang w:eastAsia="it-IT"/>
        </w:rPr>
        <w:t xml:space="preserve"> gli enti locali o altri enti convenzionati con la SUA</w:t>
      </w:r>
      <w:r w:rsidR="00915C37">
        <w:rPr>
          <w:rFonts w:ascii="Times New Roman" w:hAnsi="Times New Roman"/>
          <w:b/>
          <w:i/>
          <w:color w:val="FF0000"/>
          <w:szCs w:val="24"/>
          <w:lang w:eastAsia="it-IT"/>
        </w:rPr>
        <w:t xml:space="preserve"> </w:t>
      </w:r>
      <w:r w:rsidRPr="00E22A63">
        <w:rPr>
          <w:rFonts w:ascii="Times New Roman" w:hAnsi="Times New Roman"/>
          <w:b/>
          <w:i/>
          <w:color w:val="FF0000"/>
          <w:szCs w:val="24"/>
          <w:lang w:eastAsia="it-IT"/>
        </w:rPr>
        <w:t>VdA</w:t>
      </w:r>
      <w:r w:rsidRPr="00921F33">
        <w:rPr>
          <w:rFonts w:ascii="Times New Roman" w:hAnsi="Times New Roman"/>
          <w:b/>
          <w:i/>
          <w:color w:val="FF0000"/>
          <w:szCs w:val="24"/>
        </w:rPr>
        <w:t xml:space="preserve"> </w:t>
      </w:r>
      <w:r w:rsidR="00934543" w:rsidRPr="00921F33">
        <w:rPr>
          <w:rFonts w:ascii="Times New Roman" w:hAnsi="Times New Roman"/>
          <w:b/>
          <w:i/>
          <w:color w:val="FF0000"/>
          <w:szCs w:val="24"/>
        </w:rPr>
        <w:t>in caso di inquadramento della qualificazione di cui ai punti 1 e 5 (</w:t>
      </w:r>
      <w:r w:rsidR="00934543" w:rsidRPr="0001700C">
        <w:rPr>
          <w:rFonts w:ascii="Times New Roman" w:hAnsi="Times New Roman"/>
          <w:b/>
          <w:i/>
          <w:color w:val="FF0000"/>
          <w:szCs w:val="24"/>
          <w:u w:val="single"/>
        </w:rPr>
        <w:t>solo lavori</w:t>
      </w:r>
      <w:r w:rsidR="00934543" w:rsidRPr="00921F33">
        <w:rPr>
          <w:rFonts w:ascii="Times New Roman" w:hAnsi="Times New Roman"/>
          <w:b/>
          <w:i/>
          <w:color w:val="FF0000"/>
          <w:szCs w:val="24"/>
        </w:rPr>
        <w:t xml:space="preserve">) del paragrafo 1 </w:t>
      </w:r>
      <w:r w:rsidR="00934543" w:rsidRPr="00827D22">
        <w:rPr>
          <w:rFonts w:ascii="Times New Roman" w:hAnsi="Times New Roman"/>
          <w:b/>
          <w:i/>
          <w:color w:val="FF0000"/>
          <w:szCs w:val="24"/>
          <w:lang w:eastAsia="it-IT"/>
        </w:rPr>
        <w:t>delle Premesse</w:t>
      </w:r>
      <w:r w:rsidR="00934543">
        <w:rPr>
          <w:rFonts w:ascii="Times New Roman" w:hAnsi="Times New Roman"/>
          <w:b/>
          <w:i/>
          <w:color w:val="FF0000"/>
          <w:szCs w:val="24"/>
          <w:lang w:eastAsia="it-IT"/>
        </w:rPr>
        <w:t>,</w:t>
      </w:r>
      <w:r w:rsidR="00934543" w:rsidRPr="00921F33">
        <w:rPr>
          <w:rFonts w:ascii="Times New Roman" w:hAnsi="Times New Roman"/>
          <w:b/>
          <w:i/>
          <w:color w:val="FF0000"/>
          <w:szCs w:val="24"/>
        </w:rPr>
        <w:t xml:space="preserve"> quando si intende</w:t>
      </w:r>
      <w:r w:rsidR="004F19E1">
        <w:rPr>
          <w:rFonts w:ascii="Times New Roman" w:hAnsi="Times New Roman"/>
          <w:b/>
          <w:i/>
          <w:color w:val="FF0000"/>
          <w:szCs w:val="24"/>
        </w:rPr>
        <w:t xml:space="preserve"> procedere autonomamente ma</w:t>
      </w:r>
      <w:r w:rsidR="00934543" w:rsidRPr="00921F33">
        <w:rPr>
          <w:rFonts w:ascii="Times New Roman" w:hAnsi="Times New Roman"/>
          <w:b/>
          <w:i/>
          <w:color w:val="FF0000"/>
          <w:szCs w:val="24"/>
        </w:rPr>
        <w:t xml:space="preserve"> utilizza</w:t>
      </w:r>
      <w:r w:rsidR="004F19E1">
        <w:rPr>
          <w:rFonts w:ascii="Times New Roman" w:hAnsi="Times New Roman"/>
          <w:b/>
          <w:i/>
          <w:color w:val="FF0000"/>
          <w:szCs w:val="24"/>
        </w:rPr>
        <w:t>ndo</w:t>
      </w:r>
      <w:r w:rsidR="00934543" w:rsidRPr="00921F33">
        <w:rPr>
          <w:rFonts w:ascii="Times New Roman" w:hAnsi="Times New Roman"/>
          <w:b/>
          <w:i/>
          <w:color w:val="FF0000"/>
          <w:szCs w:val="24"/>
        </w:rPr>
        <w:t xml:space="preserve"> l’elenco degli operatori economici costituito presso la SUA VdA</w:t>
      </w:r>
    </w:p>
    <w:p w:rsidR="00724E13" w:rsidRDefault="00724E13" w:rsidP="00724E13">
      <w:pPr>
        <w:jc w:val="both"/>
        <w:rPr>
          <w:rFonts w:ascii="Times New Roman" w:hAnsi="Times New Roman"/>
          <w:szCs w:val="24"/>
        </w:rPr>
      </w:pPr>
    </w:p>
    <w:p w:rsidR="006A5E28" w:rsidRDefault="00934543" w:rsidP="00934543">
      <w:pPr>
        <w:ind w:firstLine="426"/>
        <w:jc w:val="both"/>
        <w:rPr>
          <w:rFonts w:ascii="Times New Roman" w:hAnsi="Times New Roman"/>
          <w:szCs w:val="24"/>
          <w:lang w:eastAsia="it-IT"/>
        </w:rPr>
      </w:pPr>
      <w:r w:rsidRPr="0060543E">
        <w:rPr>
          <w:rFonts w:ascii="Times New Roman" w:hAnsi="Times New Roman"/>
          <w:szCs w:val="24"/>
          <w:lang w:eastAsia="it-IT"/>
        </w:rPr>
        <w:t xml:space="preserve">di procedere, ai fini della individuazione degli operatori economici da consultare, mediante la richiesta di utilizzo dell’elenco degli operatori economici costituito presso la Stazione unica appaltante per la Regione Valle d’Aosta (SUA VdA), in applicazione </w:t>
      </w:r>
      <w:r w:rsidR="00DA1A57">
        <w:rPr>
          <w:rFonts w:ascii="Times New Roman" w:hAnsi="Times New Roman"/>
          <w:szCs w:val="24"/>
          <w:lang w:eastAsia="it-IT"/>
        </w:rPr>
        <w:t xml:space="preserve">dell’art. 2, </w:t>
      </w:r>
      <w:r w:rsidR="00DA1A57" w:rsidRPr="00115AE6">
        <w:rPr>
          <w:rFonts w:ascii="Times New Roman" w:hAnsi="Times New Roman"/>
          <w:color w:val="0070C0"/>
          <w:szCs w:val="24"/>
          <w:lang w:eastAsia="it-IT"/>
        </w:rPr>
        <w:t xml:space="preserve">comma 3 </w:t>
      </w:r>
      <w:r w:rsidR="00DA1A57" w:rsidRPr="00115AE6">
        <w:rPr>
          <w:rFonts w:ascii="Times New Roman" w:hAnsi="Times New Roman"/>
          <w:i/>
          <w:color w:val="0070C0"/>
          <w:szCs w:val="24"/>
          <w:lang w:eastAsia="it-IT"/>
        </w:rPr>
        <w:t>[in caso di enti locali]</w:t>
      </w:r>
      <w:r w:rsidR="00DA1A57" w:rsidRPr="00115AE6">
        <w:rPr>
          <w:rFonts w:ascii="Times New Roman" w:hAnsi="Times New Roman"/>
          <w:color w:val="0070C0"/>
          <w:szCs w:val="24"/>
          <w:lang w:eastAsia="it-IT"/>
        </w:rPr>
        <w:t xml:space="preserve"> comma 9 </w:t>
      </w:r>
      <w:r w:rsidR="00DA1A57" w:rsidRPr="00115AE6">
        <w:rPr>
          <w:rFonts w:ascii="Times New Roman" w:hAnsi="Times New Roman"/>
          <w:i/>
          <w:color w:val="0070C0"/>
          <w:szCs w:val="24"/>
          <w:lang w:eastAsia="it-IT"/>
        </w:rPr>
        <w:t>[in caso di altri enti]</w:t>
      </w:r>
      <w:r w:rsidR="00DA1A57" w:rsidRPr="00AC0FEF">
        <w:rPr>
          <w:rFonts w:ascii="Times New Roman" w:hAnsi="Times New Roman"/>
          <w:szCs w:val="24"/>
          <w:lang w:eastAsia="it-IT"/>
        </w:rPr>
        <w:t xml:space="preserve"> </w:t>
      </w:r>
      <w:r w:rsidR="00DA1A57" w:rsidRPr="00B17308">
        <w:rPr>
          <w:rFonts w:ascii="Times New Roman" w:hAnsi="Times New Roman"/>
          <w:szCs w:val="24"/>
          <w:lang w:eastAsia="it-IT"/>
        </w:rPr>
        <w:t xml:space="preserve">della </w:t>
      </w:r>
      <w:r w:rsidR="00DA1A57">
        <w:rPr>
          <w:rFonts w:ascii="Times New Roman" w:hAnsi="Times New Roman"/>
          <w:szCs w:val="24"/>
          <w:lang w:eastAsia="it-IT"/>
        </w:rPr>
        <w:t>legge</w:t>
      </w:r>
      <w:r w:rsidR="00DA1A57" w:rsidRPr="00B17308">
        <w:rPr>
          <w:rFonts w:ascii="Times New Roman" w:hAnsi="Times New Roman"/>
          <w:szCs w:val="24"/>
          <w:lang w:eastAsia="it-IT"/>
        </w:rPr>
        <w:t xml:space="preserve"> regionale n. </w:t>
      </w:r>
      <w:r w:rsidR="00FD1BC6" w:rsidRPr="00FD1BC6">
        <w:rPr>
          <w:rFonts w:ascii="Times New Roman" w:hAnsi="Times New Roman"/>
          <w:szCs w:val="24"/>
          <w:lang w:eastAsia="it-IT"/>
        </w:rPr>
        <w:t>2</w:t>
      </w:r>
      <w:r w:rsidR="00FD1BC6">
        <w:rPr>
          <w:rFonts w:ascii="Times New Roman" w:hAnsi="Times New Roman"/>
          <w:szCs w:val="24"/>
          <w:lang w:eastAsia="it-IT"/>
        </w:rPr>
        <w:t xml:space="preserve"> del 29</w:t>
      </w:r>
      <w:r w:rsidR="00FD1BC6" w:rsidRPr="00FD1BC6">
        <w:rPr>
          <w:rFonts w:ascii="Times New Roman" w:hAnsi="Times New Roman"/>
          <w:szCs w:val="24"/>
          <w:lang w:eastAsia="it-IT"/>
        </w:rPr>
        <w:t xml:space="preserve"> gennaio 2024</w:t>
      </w:r>
      <w:r w:rsidR="00FD1BC6">
        <w:rPr>
          <w:rFonts w:ascii="Times New Roman" w:hAnsi="Times New Roman"/>
          <w:szCs w:val="24"/>
          <w:lang w:eastAsia="it-IT"/>
        </w:rPr>
        <w:t xml:space="preserve"> </w:t>
      </w:r>
      <w:r w:rsidR="00DA1A57" w:rsidRPr="00B17308">
        <w:rPr>
          <w:rFonts w:ascii="Times New Roman" w:hAnsi="Times New Roman"/>
          <w:szCs w:val="24"/>
        </w:rPr>
        <w:t>recante “</w:t>
      </w:r>
      <w:r w:rsidR="00DA1A57" w:rsidRPr="00A242EE">
        <w:rPr>
          <w:rFonts w:ascii="Times New Roman" w:hAnsi="Times New Roman"/>
          <w:i/>
          <w:szCs w:val="24"/>
        </w:rPr>
        <w:t>Disposizioni organizzative urgenti in materia di centralizzazione delle funzioni di committenza e altre disposizioni in materia di contratti pubblici</w:t>
      </w:r>
      <w:r w:rsidR="00DA1A57" w:rsidRPr="00B17308">
        <w:rPr>
          <w:rFonts w:ascii="Times New Roman" w:hAnsi="Times New Roman"/>
          <w:szCs w:val="24"/>
        </w:rPr>
        <w:t>”</w:t>
      </w:r>
      <w:r w:rsidR="00DA1A57">
        <w:rPr>
          <w:rFonts w:ascii="HelveticaNeue" w:hAnsi="HelveticaNeue"/>
          <w:sz w:val="22"/>
          <w:szCs w:val="22"/>
        </w:rPr>
        <w:t>.</w:t>
      </w:r>
    </w:p>
    <w:p w:rsidR="00261744" w:rsidRDefault="00261744" w:rsidP="00934543">
      <w:pPr>
        <w:ind w:firstLine="426"/>
        <w:jc w:val="both"/>
        <w:rPr>
          <w:rFonts w:ascii="Times New Roman" w:hAnsi="Times New Roman"/>
          <w:szCs w:val="24"/>
          <w:lang w:eastAsia="it-IT"/>
        </w:rPr>
      </w:pPr>
    </w:p>
    <w:p w:rsidR="00261744" w:rsidRDefault="00261744" w:rsidP="00934543">
      <w:pPr>
        <w:ind w:firstLine="426"/>
        <w:jc w:val="both"/>
        <w:rPr>
          <w:rFonts w:ascii="Times New Roman" w:hAnsi="Times New Roman"/>
          <w:szCs w:val="24"/>
          <w:lang w:eastAsia="it-IT"/>
        </w:rPr>
      </w:pPr>
    </w:p>
    <w:sectPr w:rsidR="00261744" w:rsidSect="00E028A0">
      <w:footerReference w:type="even" r:id="rId20"/>
      <w:footerReference w:type="default" r:id="rId21"/>
      <w:type w:val="continuous"/>
      <w:pgSz w:w="11907" w:h="16840" w:code="9"/>
      <w:pgMar w:top="1418" w:right="1134"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CCD" w:rsidRDefault="00BD6CCD">
      <w:r>
        <w:separator/>
      </w:r>
    </w:p>
  </w:endnote>
  <w:endnote w:type="continuationSeparator" w:id="0">
    <w:p w:rsidR="00BD6CCD" w:rsidRDefault="00BD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CCD" w:rsidRDefault="00BD6CC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11</w:t>
    </w:r>
    <w:r>
      <w:rPr>
        <w:rStyle w:val="Numeropagina"/>
      </w:rPr>
      <w:fldChar w:fldCharType="end"/>
    </w:r>
  </w:p>
  <w:p w:rsidR="00BD6CCD" w:rsidRDefault="00BD6CC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CCD" w:rsidRPr="00E028A0" w:rsidRDefault="00BD6CCD">
    <w:pPr>
      <w:pStyle w:val="Pidipagina"/>
      <w:framePr w:wrap="around" w:vAnchor="text" w:hAnchor="margin" w:xAlign="center" w:y="1"/>
      <w:rPr>
        <w:rStyle w:val="Numeropagina"/>
        <w:sz w:val="20"/>
      </w:rPr>
    </w:pPr>
    <w:r w:rsidRPr="00E028A0">
      <w:rPr>
        <w:rStyle w:val="Numeropagina"/>
        <w:sz w:val="20"/>
      </w:rPr>
      <w:fldChar w:fldCharType="begin"/>
    </w:r>
    <w:r w:rsidRPr="00E028A0">
      <w:rPr>
        <w:rStyle w:val="Numeropagina"/>
        <w:sz w:val="20"/>
      </w:rPr>
      <w:instrText xml:space="preserve">PAGE  </w:instrText>
    </w:r>
    <w:r w:rsidRPr="00E028A0">
      <w:rPr>
        <w:rStyle w:val="Numeropagina"/>
        <w:sz w:val="20"/>
      </w:rPr>
      <w:fldChar w:fldCharType="separate"/>
    </w:r>
    <w:r w:rsidR="00A972B1">
      <w:rPr>
        <w:rStyle w:val="Numeropagina"/>
        <w:noProof/>
        <w:sz w:val="20"/>
      </w:rPr>
      <w:t>1</w:t>
    </w:r>
    <w:r w:rsidRPr="00E028A0">
      <w:rPr>
        <w:rStyle w:val="Numeropagina"/>
        <w:sz w:val="20"/>
      </w:rPr>
      <w:fldChar w:fldCharType="end"/>
    </w:r>
  </w:p>
  <w:p w:rsidR="00BD6CCD" w:rsidRDefault="00BD6CC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CCD" w:rsidRDefault="00BD6CCD">
      <w:r>
        <w:separator/>
      </w:r>
    </w:p>
  </w:footnote>
  <w:footnote w:type="continuationSeparator" w:id="0">
    <w:p w:rsidR="00BD6CCD" w:rsidRDefault="00BD6C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10FD416"/>
    <w:multiLevelType w:val="hybridMultilevel"/>
    <w:tmpl w:val="7E5AD8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745E6"/>
    <w:multiLevelType w:val="hybridMultilevel"/>
    <w:tmpl w:val="420C4E8C"/>
    <w:lvl w:ilvl="0" w:tplc="3B1E53A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409574D"/>
    <w:multiLevelType w:val="hybridMultilevel"/>
    <w:tmpl w:val="72F0F26E"/>
    <w:lvl w:ilvl="0" w:tplc="259642C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46E67FF"/>
    <w:multiLevelType w:val="hybridMultilevel"/>
    <w:tmpl w:val="D30E5468"/>
    <w:lvl w:ilvl="0" w:tplc="714268F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4995CD4"/>
    <w:multiLevelType w:val="hybridMultilevel"/>
    <w:tmpl w:val="EB6C4060"/>
    <w:lvl w:ilvl="0" w:tplc="29B447D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59F28D9"/>
    <w:multiLevelType w:val="hybridMultilevel"/>
    <w:tmpl w:val="F16A04A2"/>
    <w:lvl w:ilvl="0" w:tplc="20C0D5E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B095655"/>
    <w:multiLevelType w:val="hybridMultilevel"/>
    <w:tmpl w:val="EB6C4060"/>
    <w:lvl w:ilvl="0" w:tplc="29B447D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F7F7F6B"/>
    <w:multiLevelType w:val="hybridMultilevel"/>
    <w:tmpl w:val="228CD2FC"/>
    <w:lvl w:ilvl="0" w:tplc="7068CB52">
      <w:start w:val="8"/>
      <w:numFmt w:val="bullet"/>
      <w:lvlText w:val="-"/>
      <w:lvlJc w:val="left"/>
      <w:pPr>
        <w:ind w:left="1146" w:hanging="360"/>
      </w:pPr>
      <w:rPr>
        <w:rFonts w:ascii="Calibri" w:eastAsia="Times New Roman" w:hAnsi="Calibri"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nsid w:val="2A6F2008"/>
    <w:multiLevelType w:val="hybridMultilevel"/>
    <w:tmpl w:val="45E4B872"/>
    <w:lvl w:ilvl="0" w:tplc="3DE2740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DA95B64"/>
    <w:multiLevelType w:val="hybridMultilevel"/>
    <w:tmpl w:val="B64E4BE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nsid w:val="3AB500AA"/>
    <w:multiLevelType w:val="hybridMultilevel"/>
    <w:tmpl w:val="EB6C4060"/>
    <w:lvl w:ilvl="0" w:tplc="29B447D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E097B8B"/>
    <w:multiLevelType w:val="hybridMultilevel"/>
    <w:tmpl w:val="F5A8AEF6"/>
    <w:lvl w:ilvl="0" w:tplc="8C9E20E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B6D1FE9"/>
    <w:multiLevelType w:val="hybridMultilevel"/>
    <w:tmpl w:val="D9D67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CBB3BD1"/>
    <w:multiLevelType w:val="hybridMultilevel"/>
    <w:tmpl w:val="EB6C4060"/>
    <w:lvl w:ilvl="0" w:tplc="29B447D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5024887"/>
    <w:multiLevelType w:val="hybridMultilevel"/>
    <w:tmpl w:val="510CA9E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nsid w:val="70FA7AA4"/>
    <w:multiLevelType w:val="hybridMultilevel"/>
    <w:tmpl w:val="2886EF44"/>
    <w:lvl w:ilvl="0" w:tplc="C1627C3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2E75F9A"/>
    <w:multiLevelType w:val="hybridMultilevel"/>
    <w:tmpl w:val="45E4B872"/>
    <w:lvl w:ilvl="0" w:tplc="3DE2740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3816B33"/>
    <w:multiLevelType w:val="hybridMultilevel"/>
    <w:tmpl w:val="ED26816A"/>
    <w:lvl w:ilvl="0" w:tplc="3DE2740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11"/>
  </w:num>
  <w:num w:numId="6">
    <w:abstractNumId w:val="15"/>
  </w:num>
  <w:num w:numId="7">
    <w:abstractNumId w:val="3"/>
  </w:num>
  <w:num w:numId="8">
    <w:abstractNumId w:val="17"/>
  </w:num>
  <w:num w:numId="9">
    <w:abstractNumId w:val="16"/>
  </w:num>
  <w:num w:numId="10">
    <w:abstractNumId w:val="8"/>
  </w:num>
  <w:num w:numId="11">
    <w:abstractNumId w:val="7"/>
  </w:num>
  <w:num w:numId="12">
    <w:abstractNumId w:val="12"/>
  </w:num>
  <w:num w:numId="13">
    <w:abstractNumId w:val="14"/>
  </w:num>
  <w:num w:numId="14">
    <w:abstractNumId w:val="4"/>
  </w:num>
  <w:num w:numId="15">
    <w:abstractNumId w:val="9"/>
  </w:num>
  <w:num w:numId="16">
    <w:abstractNumId w:val="0"/>
  </w:num>
  <w:num w:numId="17">
    <w:abstractNumId w:val="10"/>
  </w:num>
  <w:num w:numId="1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A60"/>
    <w:rsid w:val="00001742"/>
    <w:rsid w:val="00002F49"/>
    <w:rsid w:val="00003996"/>
    <w:rsid w:val="000040B9"/>
    <w:rsid w:val="0000588A"/>
    <w:rsid w:val="00007CB4"/>
    <w:rsid w:val="000105C2"/>
    <w:rsid w:val="00013B59"/>
    <w:rsid w:val="00014215"/>
    <w:rsid w:val="00016321"/>
    <w:rsid w:val="00016C20"/>
    <w:rsid w:val="00016C32"/>
    <w:rsid w:val="0001700C"/>
    <w:rsid w:val="000229C4"/>
    <w:rsid w:val="00022C8F"/>
    <w:rsid w:val="00024DC0"/>
    <w:rsid w:val="00027263"/>
    <w:rsid w:val="00031118"/>
    <w:rsid w:val="000316CF"/>
    <w:rsid w:val="00032887"/>
    <w:rsid w:val="000357E5"/>
    <w:rsid w:val="0004138F"/>
    <w:rsid w:val="00041742"/>
    <w:rsid w:val="00041998"/>
    <w:rsid w:val="000445CA"/>
    <w:rsid w:val="00044AAB"/>
    <w:rsid w:val="00045C1B"/>
    <w:rsid w:val="000476C6"/>
    <w:rsid w:val="00050598"/>
    <w:rsid w:val="00053395"/>
    <w:rsid w:val="0005469E"/>
    <w:rsid w:val="00054D20"/>
    <w:rsid w:val="00054F98"/>
    <w:rsid w:val="00056082"/>
    <w:rsid w:val="00056E10"/>
    <w:rsid w:val="00060B2D"/>
    <w:rsid w:val="00061BCE"/>
    <w:rsid w:val="00062A44"/>
    <w:rsid w:val="00063F3C"/>
    <w:rsid w:val="000645C9"/>
    <w:rsid w:val="00066A19"/>
    <w:rsid w:val="00067543"/>
    <w:rsid w:val="00067A6B"/>
    <w:rsid w:val="00070A39"/>
    <w:rsid w:val="00071274"/>
    <w:rsid w:val="000747E7"/>
    <w:rsid w:val="000761DE"/>
    <w:rsid w:val="00076946"/>
    <w:rsid w:val="000773FF"/>
    <w:rsid w:val="00077972"/>
    <w:rsid w:val="00081880"/>
    <w:rsid w:val="00081939"/>
    <w:rsid w:val="00081E11"/>
    <w:rsid w:val="00084E7A"/>
    <w:rsid w:val="000869F2"/>
    <w:rsid w:val="0009127F"/>
    <w:rsid w:val="00093AD3"/>
    <w:rsid w:val="00094B24"/>
    <w:rsid w:val="00094F77"/>
    <w:rsid w:val="000A4311"/>
    <w:rsid w:val="000A549D"/>
    <w:rsid w:val="000A720B"/>
    <w:rsid w:val="000A77B2"/>
    <w:rsid w:val="000B498B"/>
    <w:rsid w:val="000B6AF2"/>
    <w:rsid w:val="000B70EE"/>
    <w:rsid w:val="000B7179"/>
    <w:rsid w:val="000B7376"/>
    <w:rsid w:val="000C02DE"/>
    <w:rsid w:val="000C0DFF"/>
    <w:rsid w:val="000C6B45"/>
    <w:rsid w:val="000C7C6D"/>
    <w:rsid w:val="000C7F53"/>
    <w:rsid w:val="000D02FC"/>
    <w:rsid w:val="000D1C84"/>
    <w:rsid w:val="000D1F9B"/>
    <w:rsid w:val="000D38C5"/>
    <w:rsid w:val="000D3C9A"/>
    <w:rsid w:val="000D4818"/>
    <w:rsid w:val="000D5BF8"/>
    <w:rsid w:val="000D5F31"/>
    <w:rsid w:val="000D65D2"/>
    <w:rsid w:val="000D6777"/>
    <w:rsid w:val="000E0C0F"/>
    <w:rsid w:val="000E0FDD"/>
    <w:rsid w:val="000E22E2"/>
    <w:rsid w:val="000E2EE1"/>
    <w:rsid w:val="000E3C7F"/>
    <w:rsid w:val="000E44AE"/>
    <w:rsid w:val="000E45CF"/>
    <w:rsid w:val="000E535D"/>
    <w:rsid w:val="000E5C04"/>
    <w:rsid w:val="000E731C"/>
    <w:rsid w:val="000F1015"/>
    <w:rsid w:val="000F29FA"/>
    <w:rsid w:val="000F3076"/>
    <w:rsid w:val="000F4611"/>
    <w:rsid w:val="000F68B3"/>
    <w:rsid w:val="000F68F6"/>
    <w:rsid w:val="000F6B1E"/>
    <w:rsid w:val="001026E0"/>
    <w:rsid w:val="001049F4"/>
    <w:rsid w:val="00106EEF"/>
    <w:rsid w:val="00107325"/>
    <w:rsid w:val="0010740F"/>
    <w:rsid w:val="00107AB8"/>
    <w:rsid w:val="00112EEF"/>
    <w:rsid w:val="001138F2"/>
    <w:rsid w:val="00114ED4"/>
    <w:rsid w:val="00115985"/>
    <w:rsid w:val="00115AE6"/>
    <w:rsid w:val="00117417"/>
    <w:rsid w:val="00117838"/>
    <w:rsid w:val="0012019D"/>
    <w:rsid w:val="00121267"/>
    <w:rsid w:val="0012315A"/>
    <w:rsid w:val="00123BD1"/>
    <w:rsid w:val="001265E2"/>
    <w:rsid w:val="0012785A"/>
    <w:rsid w:val="001312D1"/>
    <w:rsid w:val="001319B6"/>
    <w:rsid w:val="00131B89"/>
    <w:rsid w:val="00132975"/>
    <w:rsid w:val="00135CE0"/>
    <w:rsid w:val="0013605F"/>
    <w:rsid w:val="0013622A"/>
    <w:rsid w:val="00136371"/>
    <w:rsid w:val="00137AB3"/>
    <w:rsid w:val="001414D0"/>
    <w:rsid w:val="00141FBF"/>
    <w:rsid w:val="001450DD"/>
    <w:rsid w:val="00152DB3"/>
    <w:rsid w:val="001601DC"/>
    <w:rsid w:val="0016498A"/>
    <w:rsid w:val="001720B7"/>
    <w:rsid w:val="001723BD"/>
    <w:rsid w:val="00173CDF"/>
    <w:rsid w:val="001817BB"/>
    <w:rsid w:val="00186955"/>
    <w:rsid w:val="00186BF0"/>
    <w:rsid w:val="00187582"/>
    <w:rsid w:val="00187BCD"/>
    <w:rsid w:val="00191914"/>
    <w:rsid w:val="00194A88"/>
    <w:rsid w:val="00194E85"/>
    <w:rsid w:val="0019510A"/>
    <w:rsid w:val="001A019E"/>
    <w:rsid w:val="001A1077"/>
    <w:rsid w:val="001A2F51"/>
    <w:rsid w:val="001A6F87"/>
    <w:rsid w:val="001B1358"/>
    <w:rsid w:val="001B2177"/>
    <w:rsid w:val="001B22CB"/>
    <w:rsid w:val="001B7185"/>
    <w:rsid w:val="001C55EB"/>
    <w:rsid w:val="001C6783"/>
    <w:rsid w:val="001C67A5"/>
    <w:rsid w:val="001C68E7"/>
    <w:rsid w:val="001C6BBD"/>
    <w:rsid w:val="001C7268"/>
    <w:rsid w:val="001C7B5B"/>
    <w:rsid w:val="001D0423"/>
    <w:rsid w:val="001D054F"/>
    <w:rsid w:val="001D0F6B"/>
    <w:rsid w:val="001D4EDC"/>
    <w:rsid w:val="001D56A9"/>
    <w:rsid w:val="001E140C"/>
    <w:rsid w:val="001E1E2B"/>
    <w:rsid w:val="001E1EC1"/>
    <w:rsid w:val="001F15F7"/>
    <w:rsid w:val="001F40C9"/>
    <w:rsid w:val="001F532E"/>
    <w:rsid w:val="001F6E1F"/>
    <w:rsid w:val="001F7DF6"/>
    <w:rsid w:val="001F7F91"/>
    <w:rsid w:val="002006BF"/>
    <w:rsid w:val="002029DA"/>
    <w:rsid w:val="002030FB"/>
    <w:rsid w:val="002040FE"/>
    <w:rsid w:val="00205585"/>
    <w:rsid w:val="0020600C"/>
    <w:rsid w:val="002073CE"/>
    <w:rsid w:val="0020795F"/>
    <w:rsid w:val="002100ED"/>
    <w:rsid w:val="00210356"/>
    <w:rsid w:val="00210632"/>
    <w:rsid w:val="0021082C"/>
    <w:rsid w:val="002111AC"/>
    <w:rsid w:val="002116CC"/>
    <w:rsid w:val="00211FB2"/>
    <w:rsid w:val="00213B7A"/>
    <w:rsid w:val="002145B5"/>
    <w:rsid w:val="00217DDC"/>
    <w:rsid w:val="00220537"/>
    <w:rsid w:val="00220A4C"/>
    <w:rsid w:val="002224CF"/>
    <w:rsid w:val="00222C1C"/>
    <w:rsid w:val="0022537B"/>
    <w:rsid w:val="002274B1"/>
    <w:rsid w:val="002309D4"/>
    <w:rsid w:val="0023354C"/>
    <w:rsid w:val="00233AD5"/>
    <w:rsid w:val="00234224"/>
    <w:rsid w:val="0023601F"/>
    <w:rsid w:val="0024029F"/>
    <w:rsid w:val="002428FC"/>
    <w:rsid w:val="00243A95"/>
    <w:rsid w:val="00243F5A"/>
    <w:rsid w:val="00246308"/>
    <w:rsid w:val="00251077"/>
    <w:rsid w:val="00251154"/>
    <w:rsid w:val="00251F80"/>
    <w:rsid w:val="0025595A"/>
    <w:rsid w:val="00257A77"/>
    <w:rsid w:val="00257AD6"/>
    <w:rsid w:val="00260584"/>
    <w:rsid w:val="00261744"/>
    <w:rsid w:val="00261A2C"/>
    <w:rsid w:val="002626C5"/>
    <w:rsid w:val="00262992"/>
    <w:rsid w:val="00263B25"/>
    <w:rsid w:val="00265161"/>
    <w:rsid w:val="00267048"/>
    <w:rsid w:val="002711B2"/>
    <w:rsid w:val="00273F96"/>
    <w:rsid w:val="00274485"/>
    <w:rsid w:val="00280291"/>
    <w:rsid w:val="00281928"/>
    <w:rsid w:val="00282FE3"/>
    <w:rsid w:val="00283EFE"/>
    <w:rsid w:val="00284157"/>
    <w:rsid w:val="0029210B"/>
    <w:rsid w:val="002928D7"/>
    <w:rsid w:val="002939D5"/>
    <w:rsid w:val="0029462B"/>
    <w:rsid w:val="002950DD"/>
    <w:rsid w:val="002A02A8"/>
    <w:rsid w:val="002A2167"/>
    <w:rsid w:val="002A38E7"/>
    <w:rsid w:val="002A3D8B"/>
    <w:rsid w:val="002A4550"/>
    <w:rsid w:val="002A6F13"/>
    <w:rsid w:val="002B161E"/>
    <w:rsid w:val="002B318D"/>
    <w:rsid w:val="002B3E0B"/>
    <w:rsid w:val="002B3F95"/>
    <w:rsid w:val="002B492C"/>
    <w:rsid w:val="002B5360"/>
    <w:rsid w:val="002B5CAB"/>
    <w:rsid w:val="002B6993"/>
    <w:rsid w:val="002C0305"/>
    <w:rsid w:val="002C05BA"/>
    <w:rsid w:val="002C085A"/>
    <w:rsid w:val="002C1ED9"/>
    <w:rsid w:val="002C25F6"/>
    <w:rsid w:val="002C491F"/>
    <w:rsid w:val="002C627C"/>
    <w:rsid w:val="002C6FFF"/>
    <w:rsid w:val="002C780F"/>
    <w:rsid w:val="002D004C"/>
    <w:rsid w:val="002D02E0"/>
    <w:rsid w:val="002D1839"/>
    <w:rsid w:val="002D30FB"/>
    <w:rsid w:val="002D4A50"/>
    <w:rsid w:val="002D60F2"/>
    <w:rsid w:val="002D6DF5"/>
    <w:rsid w:val="002E085A"/>
    <w:rsid w:val="002E4129"/>
    <w:rsid w:val="002E41EA"/>
    <w:rsid w:val="002E55A7"/>
    <w:rsid w:val="002F15CD"/>
    <w:rsid w:val="002F2809"/>
    <w:rsid w:val="002F5DE9"/>
    <w:rsid w:val="00300C4C"/>
    <w:rsid w:val="00303763"/>
    <w:rsid w:val="00303C3C"/>
    <w:rsid w:val="00304736"/>
    <w:rsid w:val="003049E9"/>
    <w:rsid w:val="00305CE8"/>
    <w:rsid w:val="00307819"/>
    <w:rsid w:val="00310908"/>
    <w:rsid w:val="003126A0"/>
    <w:rsid w:val="00314E4E"/>
    <w:rsid w:val="00317AA5"/>
    <w:rsid w:val="003201D0"/>
    <w:rsid w:val="003212EF"/>
    <w:rsid w:val="00323136"/>
    <w:rsid w:val="00324F61"/>
    <w:rsid w:val="003301D4"/>
    <w:rsid w:val="00334015"/>
    <w:rsid w:val="00334C87"/>
    <w:rsid w:val="00336536"/>
    <w:rsid w:val="0033728F"/>
    <w:rsid w:val="00340C04"/>
    <w:rsid w:val="00342387"/>
    <w:rsid w:val="00343831"/>
    <w:rsid w:val="00345F45"/>
    <w:rsid w:val="0035105F"/>
    <w:rsid w:val="003524C9"/>
    <w:rsid w:val="003526A1"/>
    <w:rsid w:val="003537B7"/>
    <w:rsid w:val="0035549E"/>
    <w:rsid w:val="00356A19"/>
    <w:rsid w:val="00362021"/>
    <w:rsid w:val="0036302F"/>
    <w:rsid w:val="00364F54"/>
    <w:rsid w:val="00366844"/>
    <w:rsid w:val="00370DDD"/>
    <w:rsid w:val="003735D4"/>
    <w:rsid w:val="00374456"/>
    <w:rsid w:val="00375FA2"/>
    <w:rsid w:val="00377690"/>
    <w:rsid w:val="00377AD1"/>
    <w:rsid w:val="00385FC7"/>
    <w:rsid w:val="00390389"/>
    <w:rsid w:val="003906E1"/>
    <w:rsid w:val="00391E54"/>
    <w:rsid w:val="003920E6"/>
    <w:rsid w:val="00392CDA"/>
    <w:rsid w:val="0039350F"/>
    <w:rsid w:val="00393A13"/>
    <w:rsid w:val="0039434E"/>
    <w:rsid w:val="003951F5"/>
    <w:rsid w:val="003974B1"/>
    <w:rsid w:val="003A2C94"/>
    <w:rsid w:val="003A60F2"/>
    <w:rsid w:val="003A6199"/>
    <w:rsid w:val="003B0F61"/>
    <w:rsid w:val="003B4053"/>
    <w:rsid w:val="003B4494"/>
    <w:rsid w:val="003B537A"/>
    <w:rsid w:val="003C01CA"/>
    <w:rsid w:val="003C0293"/>
    <w:rsid w:val="003C0D43"/>
    <w:rsid w:val="003C2F53"/>
    <w:rsid w:val="003C3441"/>
    <w:rsid w:val="003C34A4"/>
    <w:rsid w:val="003C3DDA"/>
    <w:rsid w:val="003C4903"/>
    <w:rsid w:val="003C552A"/>
    <w:rsid w:val="003C6275"/>
    <w:rsid w:val="003C6FA0"/>
    <w:rsid w:val="003C705E"/>
    <w:rsid w:val="003C7085"/>
    <w:rsid w:val="003C74B2"/>
    <w:rsid w:val="003C78DC"/>
    <w:rsid w:val="003C7B1C"/>
    <w:rsid w:val="003D14AF"/>
    <w:rsid w:val="003D16AE"/>
    <w:rsid w:val="003D213A"/>
    <w:rsid w:val="003D3BFA"/>
    <w:rsid w:val="003D3C52"/>
    <w:rsid w:val="003D7F60"/>
    <w:rsid w:val="003E1853"/>
    <w:rsid w:val="003E3520"/>
    <w:rsid w:val="003E38CB"/>
    <w:rsid w:val="003E4CA4"/>
    <w:rsid w:val="003F02BA"/>
    <w:rsid w:val="003F17F0"/>
    <w:rsid w:val="003F218E"/>
    <w:rsid w:val="003F2A6C"/>
    <w:rsid w:val="003F4900"/>
    <w:rsid w:val="003F5C5E"/>
    <w:rsid w:val="003F6CAF"/>
    <w:rsid w:val="00400D1E"/>
    <w:rsid w:val="00401E9B"/>
    <w:rsid w:val="0040445E"/>
    <w:rsid w:val="00404BCC"/>
    <w:rsid w:val="00405A40"/>
    <w:rsid w:val="00410550"/>
    <w:rsid w:val="00411B17"/>
    <w:rsid w:val="004129BB"/>
    <w:rsid w:val="0042047D"/>
    <w:rsid w:val="00421F7B"/>
    <w:rsid w:val="004221EA"/>
    <w:rsid w:val="00422304"/>
    <w:rsid w:val="00424A51"/>
    <w:rsid w:val="00425945"/>
    <w:rsid w:val="00426448"/>
    <w:rsid w:val="00430BD2"/>
    <w:rsid w:val="00435A8C"/>
    <w:rsid w:val="00436189"/>
    <w:rsid w:val="0043790B"/>
    <w:rsid w:val="0044061D"/>
    <w:rsid w:val="00440A5F"/>
    <w:rsid w:val="00442779"/>
    <w:rsid w:val="00442E3E"/>
    <w:rsid w:val="00442E6C"/>
    <w:rsid w:val="00442E9D"/>
    <w:rsid w:val="0044421D"/>
    <w:rsid w:val="00446BAA"/>
    <w:rsid w:val="00447EC4"/>
    <w:rsid w:val="00450635"/>
    <w:rsid w:val="00452ABA"/>
    <w:rsid w:val="0045460E"/>
    <w:rsid w:val="00455D59"/>
    <w:rsid w:val="00455D99"/>
    <w:rsid w:val="00457C39"/>
    <w:rsid w:val="00464FA6"/>
    <w:rsid w:val="00464FD8"/>
    <w:rsid w:val="00465524"/>
    <w:rsid w:val="00465AAA"/>
    <w:rsid w:val="00465B8F"/>
    <w:rsid w:val="004716E9"/>
    <w:rsid w:val="0047204C"/>
    <w:rsid w:val="004749E9"/>
    <w:rsid w:val="004762BC"/>
    <w:rsid w:val="00477858"/>
    <w:rsid w:val="00481910"/>
    <w:rsid w:val="004854B7"/>
    <w:rsid w:val="004858AA"/>
    <w:rsid w:val="00486DEB"/>
    <w:rsid w:val="00487B68"/>
    <w:rsid w:val="004915F8"/>
    <w:rsid w:val="00495728"/>
    <w:rsid w:val="00497399"/>
    <w:rsid w:val="004A0D01"/>
    <w:rsid w:val="004A27AD"/>
    <w:rsid w:val="004A2D12"/>
    <w:rsid w:val="004A356F"/>
    <w:rsid w:val="004A65F1"/>
    <w:rsid w:val="004B1CE5"/>
    <w:rsid w:val="004B702C"/>
    <w:rsid w:val="004B7AA5"/>
    <w:rsid w:val="004C0035"/>
    <w:rsid w:val="004C094F"/>
    <w:rsid w:val="004C130C"/>
    <w:rsid w:val="004C1A7F"/>
    <w:rsid w:val="004C2609"/>
    <w:rsid w:val="004C31A6"/>
    <w:rsid w:val="004C3B09"/>
    <w:rsid w:val="004C405F"/>
    <w:rsid w:val="004C4DEF"/>
    <w:rsid w:val="004D0877"/>
    <w:rsid w:val="004D0F9D"/>
    <w:rsid w:val="004D1C9B"/>
    <w:rsid w:val="004D2078"/>
    <w:rsid w:val="004D42B2"/>
    <w:rsid w:val="004E0DA5"/>
    <w:rsid w:val="004E17AB"/>
    <w:rsid w:val="004E2C47"/>
    <w:rsid w:val="004E2CDF"/>
    <w:rsid w:val="004F0CA3"/>
    <w:rsid w:val="004F19E1"/>
    <w:rsid w:val="004F2651"/>
    <w:rsid w:val="004F37E7"/>
    <w:rsid w:val="004F41F8"/>
    <w:rsid w:val="004F460B"/>
    <w:rsid w:val="004F62C3"/>
    <w:rsid w:val="004F6588"/>
    <w:rsid w:val="00505190"/>
    <w:rsid w:val="0050622E"/>
    <w:rsid w:val="005064C0"/>
    <w:rsid w:val="00506A6F"/>
    <w:rsid w:val="00510817"/>
    <w:rsid w:val="005108B8"/>
    <w:rsid w:val="00510F7D"/>
    <w:rsid w:val="0051467A"/>
    <w:rsid w:val="00514AA0"/>
    <w:rsid w:val="00515933"/>
    <w:rsid w:val="00516E1F"/>
    <w:rsid w:val="00520421"/>
    <w:rsid w:val="005236CE"/>
    <w:rsid w:val="00524503"/>
    <w:rsid w:val="005259D4"/>
    <w:rsid w:val="00531F1D"/>
    <w:rsid w:val="00535C22"/>
    <w:rsid w:val="00536BC7"/>
    <w:rsid w:val="00540CCE"/>
    <w:rsid w:val="00542193"/>
    <w:rsid w:val="0054441E"/>
    <w:rsid w:val="00546CE0"/>
    <w:rsid w:val="005502F1"/>
    <w:rsid w:val="0055252A"/>
    <w:rsid w:val="00553007"/>
    <w:rsid w:val="005548EB"/>
    <w:rsid w:val="00554DDC"/>
    <w:rsid w:val="00555015"/>
    <w:rsid w:val="00556047"/>
    <w:rsid w:val="0055749D"/>
    <w:rsid w:val="00560CAC"/>
    <w:rsid w:val="005622C6"/>
    <w:rsid w:val="005639B5"/>
    <w:rsid w:val="00563D19"/>
    <w:rsid w:val="00564995"/>
    <w:rsid w:val="00565BBC"/>
    <w:rsid w:val="0056789C"/>
    <w:rsid w:val="00570163"/>
    <w:rsid w:val="00570FD9"/>
    <w:rsid w:val="00573AFF"/>
    <w:rsid w:val="00581721"/>
    <w:rsid w:val="005822DD"/>
    <w:rsid w:val="005831D5"/>
    <w:rsid w:val="0058503E"/>
    <w:rsid w:val="005876BF"/>
    <w:rsid w:val="005912DA"/>
    <w:rsid w:val="00591C49"/>
    <w:rsid w:val="00593160"/>
    <w:rsid w:val="00595AE8"/>
    <w:rsid w:val="005966F0"/>
    <w:rsid w:val="005977EE"/>
    <w:rsid w:val="00597D75"/>
    <w:rsid w:val="005A11BE"/>
    <w:rsid w:val="005A6514"/>
    <w:rsid w:val="005B4204"/>
    <w:rsid w:val="005B638D"/>
    <w:rsid w:val="005C027A"/>
    <w:rsid w:val="005C038D"/>
    <w:rsid w:val="005C14AA"/>
    <w:rsid w:val="005C2508"/>
    <w:rsid w:val="005C3D93"/>
    <w:rsid w:val="005C46EA"/>
    <w:rsid w:val="005C6B63"/>
    <w:rsid w:val="005C720A"/>
    <w:rsid w:val="005C79B4"/>
    <w:rsid w:val="005D03C8"/>
    <w:rsid w:val="005D1A3B"/>
    <w:rsid w:val="005D71AC"/>
    <w:rsid w:val="005E2D49"/>
    <w:rsid w:val="005E2F34"/>
    <w:rsid w:val="005F15B9"/>
    <w:rsid w:val="005F330D"/>
    <w:rsid w:val="005F4F69"/>
    <w:rsid w:val="005F6A99"/>
    <w:rsid w:val="005F7150"/>
    <w:rsid w:val="006015D3"/>
    <w:rsid w:val="00601D36"/>
    <w:rsid w:val="00602876"/>
    <w:rsid w:val="0060381A"/>
    <w:rsid w:val="0060543E"/>
    <w:rsid w:val="006060CC"/>
    <w:rsid w:val="00606A56"/>
    <w:rsid w:val="00611B2A"/>
    <w:rsid w:val="0061284E"/>
    <w:rsid w:val="00612BA4"/>
    <w:rsid w:val="00614449"/>
    <w:rsid w:val="006148D5"/>
    <w:rsid w:val="00616541"/>
    <w:rsid w:val="006176BD"/>
    <w:rsid w:val="006217C8"/>
    <w:rsid w:val="006262FA"/>
    <w:rsid w:val="006278E6"/>
    <w:rsid w:val="00630A63"/>
    <w:rsid w:val="00631973"/>
    <w:rsid w:val="00633F01"/>
    <w:rsid w:val="006350C6"/>
    <w:rsid w:val="006357ED"/>
    <w:rsid w:val="00636284"/>
    <w:rsid w:val="00641605"/>
    <w:rsid w:val="0064316A"/>
    <w:rsid w:val="00643353"/>
    <w:rsid w:val="00651243"/>
    <w:rsid w:val="00651E2D"/>
    <w:rsid w:val="006566EC"/>
    <w:rsid w:val="006610D5"/>
    <w:rsid w:val="0066190D"/>
    <w:rsid w:val="00663A7E"/>
    <w:rsid w:val="00664E1E"/>
    <w:rsid w:val="00665BDD"/>
    <w:rsid w:val="00666BDB"/>
    <w:rsid w:val="006701ED"/>
    <w:rsid w:val="006703DA"/>
    <w:rsid w:val="006722BA"/>
    <w:rsid w:val="00672CA0"/>
    <w:rsid w:val="00673E3D"/>
    <w:rsid w:val="00674E6E"/>
    <w:rsid w:val="00674E9E"/>
    <w:rsid w:val="006801AA"/>
    <w:rsid w:val="0068046C"/>
    <w:rsid w:val="00681C3E"/>
    <w:rsid w:val="006822DC"/>
    <w:rsid w:val="006836E7"/>
    <w:rsid w:val="00683E8C"/>
    <w:rsid w:val="0068427E"/>
    <w:rsid w:val="00684515"/>
    <w:rsid w:val="00686EC9"/>
    <w:rsid w:val="006944A0"/>
    <w:rsid w:val="00694AB2"/>
    <w:rsid w:val="00695936"/>
    <w:rsid w:val="006A3F5C"/>
    <w:rsid w:val="006A5E28"/>
    <w:rsid w:val="006B07CB"/>
    <w:rsid w:val="006B0C8C"/>
    <w:rsid w:val="006B233C"/>
    <w:rsid w:val="006B2E29"/>
    <w:rsid w:val="006B3250"/>
    <w:rsid w:val="006B7624"/>
    <w:rsid w:val="006C0BA2"/>
    <w:rsid w:val="006C10E9"/>
    <w:rsid w:val="006C1D3C"/>
    <w:rsid w:val="006C4E8C"/>
    <w:rsid w:val="006C5D0A"/>
    <w:rsid w:val="006C765A"/>
    <w:rsid w:val="006D1428"/>
    <w:rsid w:val="006D27EA"/>
    <w:rsid w:val="006D2DC6"/>
    <w:rsid w:val="006D352E"/>
    <w:rsid w:val="006D38E3"/>
    <w:rsid w:val="006D56A8"/>
    <w:rsid w:val="006E057D"/>
    <w:rsid w:val="006E5CC0"/>
    <w:rsid w:val="006F0643"/>
    <w:rsid w:val="006F225B"/>
    <w:rsid w:val="006F297A"/>
    <w:rsid w:val="006F2F0C"/>
    <w:rsid w:val="006F5133"/>
    <w:rsid w:val="006F5BBD"/>
    <w:rsid w:val="006F626F"/>
    <w:rsid w:val="006F6DB8"/>
    <w:rsid w:val="00700265"/>
    <w:rsid w:val="00701359"/>
    <w:rsid w:val="00710B6B"/>
    <w:rsid w:val="00711C35"/>
    <w:rsid w:val="0071349C"/>
    <w:rsid w:val="00716311"/>
    <w:rsid w:val="00716E71"/>
    <w:rsid w:val="00717675"/>
    <w:rsid w:val="00720A79"/>
    <w:rsid w:val="00722A11"/>
    <w:rsid w:val="00724739"/>
    <w:rsid w:val="00724E13"/>
    <w:rsid w:val="00725962"/>
    <w:rsid w:val="0072684B"/>
    <w:rsid w:val="00726F19"/>
    <w:rsid w:val="00726FCF"/>
    <w:rsid w:val="00727052"/>
    <w:rsid w:val="007304AD"/>
    <w:rsid w:val="007317DC"/>
    <w:rsid w:val="00735F27"/>
    <w:rsid w:val="007369D6"/>
    <w:rsid w:val="00737864"/>
    <w:rsid w:val="0074140D"/>
    <w:rsid w:val="00741D40"/>
    <w:rsid w:val="007443EA"/>
    <w:rsid w:val="00751DCA"/>
    <w:rsid w:val="0075278A"/>
    <w:rsid w:val="007537DD"/>
    <w:rsid w:val="00753D82"/>
    <w:rsid w:val="0075666A"/>
    <w:rsid w:val="0076067F"/>
    <w:rsid w:val="00765E67"/>
    <w:rsid w:val="00767FFB"/>
    <w:rsid w:val="00772628"/>
    <w:rsid w:val="00774155"/>
    <w:rsid w:val="007743D8"/>
    <w:rsid w:val="007751CB"/>
    <w:rsid w:val="00776E4F"/>
    <w:rsid w:val="0078026C"/>
    <w:rsid w:val="0078707A"/>
    <w:rsid w:val="00787581"/>
    <w:rsid w:val="00790D94"/>
    <w:rsid w:val="00791DAB"/>
    <w:rsid w:val="00792FAC"/>
    <w:rsid w:val="00794718"/>
    <w:rsid w:val="00795F00"/>
    <w:rsid w:val="00795F5A"/>
    <w:rsid w:val="00796470"/>
    <w:rsid w:val="00797183"/>
    <w:rsid w:val="00797E43"/>
    <w:rsid w:val="007A1760"/>
    <w:rsid w:val="007A623E"/>
    <w:rsid w:val="007A71D0"/>
    <w:rsid w:val="007A75DD"/>
    <w:rsid w:val="007B5D58"/>
    <w:rsid w:val="007B622A"/>
    <w:rsid w:val="007B76A4"/>
    <w:rsid w:val="007B77D0"/>
    <w:rsid w:val="007C2920"/>
    <w:rsid w:val="007C609F"/>
    <w:rsid w:val="007C647F"/>
    <w:rsid w:val="007D3B87"/>
    <w:rsid w:val="007D69DC"/>
    <w:rsid w:val="007E3EFD"/>
    <w:rsid w:val="007E501D"/>
    <w:rsid w:val="007E584E"/>
    <w:rsid w:val="007E5DBA"/>
    <w:rsid w:val="007E71E3"/>
    <w:rsid w:val="007E764B"/>
    <w:rsid w:val="007E782B"/>
    <w:rsid w:val="007F05F4"/>
    <w:rsid w:val="007F2393"/>
    <w:rsid w:val="007F456D"/>
    <w:rsid w:val="007F4C23"/>
    <w:rsid w:val="00800044"/>
    <w:rsid w:val="00801B56"/>
    <w:rsid w:val="0080210E"/>
    <w:rsid w:val="00806B98"/>
    <w:rsid w:val="00812FD0"/>
    <w:rsid w:val="00813EA6"/>
    <w:rsid w:val="008159AB"/>
    <w:rsid w:val="008219A8"/>
    <w:rsid w:val="00824277"/>
    <w:rsid w:val="00824563"/>
    <w:rsid w:val="0082512C"/>
    <w:rsid w:val="008265B9"/>
    <w:rsid w:val="00826C49"/>
    <w:rsid w:val="00827D22"/>
    <w:rsid w:val="00830063"/>
    <w:rsid w:val="00830D38"/>
    <w:rsid w:val="00830DC3"/>
    <w:rsid w:val="00830FB9"/>
    <w:rsid w:val="00831403"/>
    <w:rsid w:val="00831A6C"/>
    <w:rsid w:val="00835857"/>
    <w:rsid w:val="00837D84"/>
    <w:rsid w:val="008414DC"/>
    <w:rsid w:val="008425C3"/>
    <w:rsid w:val="00844F58"/>
    <w:rsid w:val="0084515D"/>
    <w:rsid w:val="0084762E"/>
    <w:rsid w:val="008507AF"/>
    <w:rsid w:val="008519B6"/>
    <w:rsid w:val="00851E8A"/>
    <w:rsid w:val="00851F56"/>
    <w:rsid w:val="00853BB7"/>
    <w:rsid w:val="00853D4F"/>
    <w:rsid w:val="008565D7"/>
    <w:rsid w:val="00862387"/>
    <w:rsid w:val="008640D6"/>
    <w:rsid w:val="00865A8F"/>
    <w:rsid w:val="00865BDB"/>
    <w:rsid w:val="008671EE"/>
    <w:rsid w:val="00867488"/>
    <w:rsid w:val="0087457C"/>
    <w:rsid w:val="00875F0E"/>
    <w:rsid w:val="008773D5"/>
    <w:rsid w:val="00877458"/>
    <w:rsid w:val="00881DD8"/>
    <w:rsid w:val="008824B7"/>
    <w:rsid w:val="0088323D"/>
    <w:rsid w:val="0088619D"/>
    <w:rsid w:val="00887D0A"/>
    <w:rsid w:val="00887EB6"/>
    <w:rsid w:val="00887F54"/>
    <w:rsid w:val="00890225"/>
    <w:rsid w:val="00890BCC"/>
    <w:rsid w:val="008912D4"/>
    <w:rsid w:val="008914FA"/>
    <w:rsid w:val="00891F11"/>
    <w:rsid w:val="0089286E"/>
    <w:rsid w:val="00893B5E"/>
    <w:rsid w:val="00895584"/>
    <w:rsid w:val="008961E0"/>
    <w:rsid w:val="008A27DF"/>
    <w:rsid w:val="008B141E"/>
    <w:rsid w:val="008B1B58"/>
    <w:rsid w:val="008B2A02"/>
    <w:rsid w:val="008B2AAB"/>
    <w:rsid w:val="008B2EA5"/>
    <w:rsid w:val="008B48A9"/>
    <w:rsid w:val="008B5020"/>
    <w:rsid w:val="008B70A0"/>
    <w:rsid w:val="008C14FA"/>
    <w:rsid w:val="008C1685"/>
    <w:rsid w:val="008C168B"/>
    <w:rsid w:val="008C25CF"/>
    <w:rsid w:val="008C61A0"/>
    <w:rsid w:val="008D0623"/>
    <w:rsid w:val="008D3DE8"/>
    <w:rsid w:val="008D5DA0"/>
    <w:rsid w:val="008E1A2C"/>
    <w:rsid w:val="008E3368"/>
    <w:rsid w:val="008E4170"/>
    <w:rsid w:val="008E4EB4"/>
    <w:rsid w:val="008E5035"/>
    <w:rsid w:val="008E509A"/>
    <w:rsid w:val="008E5762"/>
    <w:rsid w:val="008E70D8"/>
    <w:rsid w:val="008F066A"/>
    <w:rsid w:val="008F2802"/>
    <w:rsid w:val="008F29CD"/>
    <w:rsid w:val="008F364A"/>
    <w:rsid w:val="008F501A"/>
    <w:rsid w:val="008F6B08"/>
    <w:rsid w:val="00900F02"/>
    <w:rsid w:val="00902901"/>
    <w:rsid w:val="00903AA7"/>
    <w:rsid w:val="00911079"/>
    <w:rsid w:val="00913FF6"/>
    <w:rsid w:val="00914869"/>
    <w:rsid w:val="00915C37"/>
    <w:rsid w:val="009176D1"/>
    <w:rsid w:val="009178EE"/>
    <w:rsid w:val="00917E7D"/>
    <w:rsid w:val="00921F33"/>
    <w:rsid w:val="00927D42"/>
    <w:rsid w:val="00930316"/>
    <w:rsid w:val="00930350"/>
    <w:rsid w:val="00930555"/>
    <w:rsid w:val="009308B8"/>
    <w:rsid w:val="00931A4C"/>
    <w:rsid w:val="0093403A"/>
    <w:rsid w:val="00934543"/>
    <w:rsid w:val="00934567"/>
    <w:rsid w:val="00936974"/>
    <w:rsid w:val="00936B99"/>
    <w:rsid w:val="00937788"/>
    <w:rsid w:val="00937BA5"/>
    <w:rsid w:val="00940536"/>
    <w:rsid w:val="009422DC"/>
    <w:rsid w:val="009469E1"/>
    <w:rsid w:val="00946E87"/>
    <w:rsid w:val="00947C3A"/>
    <w:rsid w:val="0095024A"/>
    <w:rsid w:val="00951013"/>
    <w:rsid w:val="00952224"/>
    <w:rsid w:val="00953EC5"/>
    <w:rsid w:val="009572BA"/>
    <w:rsid w:val="009573C7"/>
    <w:rsid w:val="0096012C"/>
    <w:rsid w:val="00960F4A"/>
    <w:rsid w:val="00961267"/>
    <w:rsid w:val="00964A60"/>
    <w:rsid w:val="00964FDD"/>
    <w:rsid w:val="009657F2"/>
    <w:rsid w:val="00965EB2"/>
    <w:rsid w:val="00966299"/>
    <w:rsid w:val="00966E76"/>
    <w:rsid w:val="00967456"/>
    <w:rsid w:val="009700E0"/>
    <w:rsid w:val="00970374"/>
    <w:rsid w:val="00970B0A"/>
    <w:rsid w:val="00970E70"/>
    <w:rsid w:val="00971D90"/>
    <w:rsid w:val="00973AFE"/>
    <w:rsid w:val="00974624"/>
    <w:rsid w:val="009754B4"/>
    <w:rsid w:val="009806DA"/>
    <w:rsid w:val="00981C4B"/>
    <w:rsid w:val="00982046"/>
    <w:rsid w:val="00982F61"/>
    <w:rsid w:val="00985241"/>
    <w:rsid w:val="009924C3"/>
    <w:rsid w:val="00992A19"/>
    <w:rsid w:val="00992D01"/>
    <w:rsid w:val="00992E1B"/>
    <w:rsid w:val="00994C16"/>
    <w:rsid w:val="00996EB2"/>
    <w:rsid w:val="00996F7A"/>
    <w:rsid w:val="00997703"/>
    <w:rsid w:val="00997FAB"/>
    <w:rsid w:val="009A2551"/>
    <w:rsid w:val="009A2A86"/>
    <w:rsid w:val="009A5A07"/>
    <w:rsid w:val="009B145E"/>
    <w:rsid w:val="009B1E2C"/>
    <w:rsid w:val="009B26CB"/>
    <w:rsid w:val="009B54CD"/>
    <w:rsid w:val="009B6566"/>
    <w:rsid w:val="009B7AC2"/>
    <w:rsid w:val="009B7CEA"/>
    <w:rsid w:val="009C0216"/>
    <w:rsid w:val="009C094C"/>
    <w:rsid w:val="009C3046"/>
    <w:rsid w:val="009C45EB"/>
    <w:rsid w:val="009C498C"/>
    <w:rsid w:val="009C4C56"/>
    <w:rsid w:val="009D05FD"/>
    <w:rsid w:val="009D386F"/>
    <w:rsid w:val="009D55D5"/>
    <w:rsid w:val="009D58F1"/>
    <w:rsid w:val="009D5E27"/>
    <w:rsid w:val="009E2128"/>
    <w:rsid w:val="009E3E6A"/>
    <w:rsid w:val="009E6AE3"/>
    <w:rsid w:val="009F024A"/>
    <w:rsid w:val="009F0FEE"/>
    <w:rsid w:val="009F3A9F"/>
    <w:rsid w:val="009F61E4"/>
    <w:rsid w:val="009F68A9"/>
    <w:rsid w:val="009F6F99"/>
    <w:rsid w:val="009F7330"/>
    <w:rsid w:val="00A000BA"/>
    <w:rsid w:val="00A01392"/>
    <w:rsid w:val="00A01E7A"/>
    <w:rsid w:val="00A03055"/>
    <w:rsid w:val="00A03554"/>
    <w:rsid w:val="00A03B54"/>
    <w:rsid w:val="00A0438B"/>
    <w:rsid w:val="00A048F5"/>
    <w:rsid w:val="00A05C09"/>
    <w:rsid w:val="00A06424"/>
    <w:rsid w:val="00A06FD1"/>
    <w:rsid w:val="00A07105"/>
    <w:rsid w:val="00A10351"/>
    <w:rsid w:val="00A135D4"/>
    <w:rsid w:val="00A205FD"/>
    <w:rsid w:val="00A242EE"/>
    <w:rsid w:val="00A2440B"/>
    <w:rsid w:val="00A258D3"/>
    <w:rsid w:val="00A2653A"/>
    <w:rsid w:val="00A31597"/>
    <w:rsid w:val="00A33044"/>
    <w:rsid w:val="00A35753"/>
    <w:rsid w:val="00A35E61"/>
    <w:rsid w:val="00A376A8"/>
    <w:rsid w:val="00A37933"/>
    <w:rsid w:val="00A42CB5"/>
    <w:rsid w:val="00A43795"/>
    <w:rsid w:val="00A43C63"/>
    <w:rsid w:val="00A43F1F"/>
    <w:rsid w:val="00A43F98"/>
    <w:rsid w:val="00A442AC"/>
    <w:rsid w:val="00A44315"/>
    <w:rsid w:val="00A5062D"/>
    <w:rsid w:val="00A50EB8"/>
    <w:rsid w:val="00A51CCF"/>
    <w:rsid w:val="00A53C9E"/>
    <w:rsid w:val="00A54CD2"/>
    <w:rsid w:val="00A54F2A"/>
    <w:rsid w:val="00A575AC"/>
    <w:rsid w:val="00A5782A"/>
    <w:rsid w:val="00A57A3C"/>
    <w:rsid w:val="00A602CE"/>
    <w:rsid w:val="00A6107D"/>
    <w:rsid w:val="00A631BF"/>
    <w:rsid w:val="00A63F6F"/>
    <w:rsid w:val="00A65DD1"/>
    <w:rsid w:val="00A672B7"/>
    <w:rsid w:val="00A67DAA"/>
    <w:rsid w:val="00A701D7"/>
    <w:rsid w:val="00A7282B"/>
    <w:rsid w:val="00A73013"/>
    <w:rsid w:val="00A73CEC"/>
    <w:rsid w:val="00A743FB"/>
    <w:rsid w:val="00A74903"/>
    <w:rsid w:val="00A75379"/>
    <w:rsid w:val="00A76584"/>
    <w:rsid w:val="00A766FE"/>
    <w:rsid w:val="00A82F4A"/>
    <w:rsid w:val="00A86012"/>
    <w:rsid w:val="00A86911"/>
    <w:rsid w:val="00A90E50"/>
    <w:rsid w:val="00A92EAA"/>
    <w:rsid w:val="00A93BC4"/>
    <w:rsid w:val="00A959E2"/>
    <w:rsid w:val="00A96191"/>
    <w:rsid w:val="00A972B1"/>
    <w:rsid w:val="00A97AFC"/>
    <w:rsid w:val="00AA0C4C"/>
    <w:rsid w:val="00AA13D6"/>
    <w:rsid w:val="00AA478A"/>
    <w:rsid w:val="00AB0560"/>
    <w:rsid w:val="00AB2484"/>
    <w:rsid w:val="00AB3C0A"/>
    <w:rsid w:val="00AB6C13"/>
    <w:rsid w:val="00AB7680"/>
    <w:rsid w:val="00AB7F4B"/>
    <w:rsid w:val="00AC01F3"/>
    <w:rsid w:val="00AC0414"/>
    <w:rsid w:val="00AC0FEF"/>
    <w:rsid w:val="00AC20FC"/>
    <w:rsid w:val="00AC2B07"/>
    <w:rsid w:val="00AD212B"/>
    <w:rsid w:val="00AD6C9B"/>
    <w:rsid w:val="00AD7B93"/>
    <w:rsid w:val="00AE05CB"/>
    <w:rsid w:val="00AE0761"/>
    <w:rsid w:val="00AE132B"/>
    <w:rsid w:val="00AE1810"/>
    <w:rsid w:val="00AE355F"/>
    <w:rsid w:val="00AE3C6D"/>
    <w:rsid w:val="00AE42D0"/>
    <w:rsid w:val="00AF10BC"/>
    <w:rsid w:val="00AF2228"/>
    <w:rsid w:val="00AF3EE6"/>
    <w:rsid w:val="00AF4078"/>
    <w:rsid w:val="00AF510C"/>
    <w:rsid w:val="00B031EA"/>
    <w:rsid w:val="00B04614"/>
    <w:rsid w:val="00B06485"/>
    <w:rsid w:val="00B069F4"/>
    <w:rsid w:val="00B129B1"/>
    <w:rsid w:val="00B15F89"/>
    <w:rsid w:val="00B17308"/>
    <w:rsid w:val="00B20EDB"/>
    <w:rsid w:val="00B2129F"/>
    <w:rsid w:val="00B2151E"/>
    <w:rsid w:val="00B22379"/>
    <w:rsid w:val="00B27942"/>
    <w:rsid w:val="00B306DC"/>
    <w:rsid w:val="00B31764"/>
    <w:rsid w:val="00B32ED9"/>
    <w:rsid w:val="00B34755"/>
    <w:rsid w:val="00B34E31"/>
    <w:rsid w:val="00B3587C"/>
    <w:rsid w:val="00B36CDC"/>
    <w:rsid w:val="00B37B21"/>
    <w:rsid w:val="00B42685"/>
    <w:rsid w:val="00B42C6F"/>
    <w:rsid w:val="00B4356D"/>
    <w:rsid w:val="00B46FEA"/>
    <w:rsid w:val="00B505B5"/>
    <w:rsid w:val="00B5095B"/>
    <w:rsid w:val="00B519E7"/>
    <w:rsid w:val="00B51A0C"/>
    <w:rsid w:val="00B52AC7"/>
    <w:rsid w:val="00B5315F"/>
    <w:rsid w:val="00B53303"/>
    <w:rsid w:val="00B55D71"/>
    <w:rsid w:val="00B56F5A"/>
    <w:rsid w:val="00B57C73"/>
    <w:rsid w:val="00B617DE"/>
    <w:rsid w:val="00B654E1"/>
    <w:rsid w:val="00B65E88"/>
    <w:rsid w:val="00B661D1"/>
    <w:rsid w:val="00B66544"/>
    <w:rsid w:val="00B66FED"/>
    <w:rsid w:val="00B7085C"/>
    <w:rsid w:val="00B736A8"/>
    <w:rsid w:val="00B767EE"/>
    <w:rsid w:val="00B77D11"/>
    <w:rsid w:val="00B817CB"/>
    <w:rsid w:val="00B85F3B"/>
    <w:rsid w:val="00B8668E"/>
    <w:rsid w:val="00B9507F"/>
    <w:rsid w:val="00B96805"/>
    <w:rsid w:val="00B97A4A"/>
    <w:rsid w:val="00BA1522"/>
    <w:rsid w:val="00BA211F"/>
    <w:rsid w:val="00BA25BE"/>
    <w:rsid w:val="00BA2B61"/>
    <w:rsid w:val="00BA3236"/>
    <w:rsid w:val="00BA4D66"/>
    <w:rsid w:val="00BA5E36"/>
    <w:rsid w:val="00BB1C34"/>
    <w:rsid w:val="00BB3308"/>
    <w:rsid w:val="00BB631B"/>
    <w:rsid w:val="00BC05B3"/>
    <w:rsid w:val="00BC1098"/>
    <w:rsid w:val="00BC1A94"/>
    <w:rsid w:val="00BC70A4"/>
    <w:rsid w:val="00BD016A"/>
    <w:rsid w:val="00BD043F"/>
    <w:rsid w:val="00BD1C3D"/>
    <w:rsid w:val="00BD294A"/>
    <w:rsid w:val="00BD40BC"/>
    <w:rsid w:val="00BD473A"/>
    <w:rsid w:val="00BD6CCD"/>
    <w:rsid w:val="00BE12BA"/>
    <w:rsid w:val="00BE31F9"/>
    <w:rsid w:val="00BE4962"/>
    <w:rsid w:val="00BE579C"/>
    <w:rsid w:val="00BF0414"/>
    <w:rsid w:val="00BF2F29"/>
    <w:rsid w:val="00BF3034"/>
    <w:rsid w:val="00BF30DF"/>
    <w:rsid w:val="00BF41DD"/>
    <w:rsid w:val="00BF4332"/>
    <w:rsid w:val="00BF4C12"/>
    <w:rsid w:val="00C002BA"/>
    <w:rsid w:val="00C01206"/>
    <w:rsid w:val="00C044D7"/>
    <w:rsid w:val="00C077A6"/>
    <w:rsid w:val="00C07C58"/>
    <w:rsid w:val="00C10273"/>
    <w:rsid w:val="00C11AB3"/>
    <w:rsid w:val="00C13180"/>
    <w:rsid w:val="00C1511F"/>
    <w:rsid w:val="00C166F6"/>
    <w:rsid w:val="00C1745A"/>
    <w:rsid w:val="00C21B8C"/>
    <w:rsid w:val="00C21F62"/>
    <w:rsid w:val="00C24269"/>
    <w:rsid w:val="00C2684D"/>
    <w:rsid w:val="00C27556"/>
    <w:rsid w:val="00C30429"/>
    <w:rsid w:val="00C31166"/>
    <w:rsid w:val="00C3339C"/>
    <w:rsid w:val="00C37F07"/>
    <w:rsid w:val="00C402D0"/>
    <w:rsid w:val="00C41082"/>
    <w:rsid w:val="00C4140B"/>
    <w:rsid w:val="00C42103"/>
    <w:rsid w:val="00C43266"/>
    <w:rsid w:val="00C43E04"/>
    <w:rsid w:val="00C44F6C"/>
    <w:rsid w:val="00C4554E"/>
    <w:rsid w:val="00C47B76"/>
    <w:rsid w:val="00C51232"/>
    <w:rsid w:val="00C53CC8"/>
    <w:rsid w:val="00C540B6"/>
    <w:rsid w:val="00C55EDF"/>
    <w:rsid w:val="00C567BB"/>
    <w:rsid w:val="00C60DAB"/>
    <w:rsid w:val="00C62AAD"/>
    <w:rsid w:val="00C634AD"/>
    <w:rsid w:val="00C6463E"/>
    <w:rsid w:val="00C674F1"/>
    <w:rsid w:val="00C70780"/>
    <w:rsid w:val="00C76227"/>
    <w:rsid w:val="00C80BE5"/>
    <w:rsid w:val="00C819E8"/>
    <w:rsid w:val="00C82CE8"/>
    <w:rsid w:val="00C8369A"/>
    <w:rsid w:val="00C86653"/>
    <w:rsid w:val="00C86E81"/>
    <w:rsid w:val="00C876BC"/>
    <w:rsid w:val="00C914BF"/>
    <w:rsid w:val="00C95B8A"/>
    <w:rsid w:val="00C97824"/>
    <w:rsid w:val="00C97878"/>
    <w:rsid w:val="00CA01A4"/>
    <w:rsid w:val="00CA150A"/>
    <w:rsid w:val="00CA1F30"/>
    <w:rsid w:val="00CA2372"/>
    <w:rsid w:val="00CA2492"/>
    <w:rsid w:val="00CA272A"/>
    <w:rsid w:val="00CA453A"/>
    <w:rsid w:val="00CA5E40"/>
    <w:rsid w:val="00CA7C08"/>
    <w:rsid w:val="00CB02DC"/>
    <w:rsid w:val="00CB0378"/>
    <w:rsid w:val="00CB233F"/>
    <w:rsid w:val="00CB2B31"/>
    <w:rsid w:val="00CC2BED"/>
    <w:rsid w:val="00CD06BA"/>
    <w:rsid w:val="00CD1DA6"/>
    <w:rsid w:val="00CD27BF"/>
    <w:rsid w:val="00CD284A"/>
    <w:rsid w:val="00CD5068"/>
    <w:rsid w:val="00CD5C88"/>
    <w:rsid w:val="00CD7A04"/>
    <w:rsid w:val="00CE0EC4"/>
    <w:rsid w:val="00CE1137"/>
    <w:rsid w:val="00CE23BD"/>
    <w:rsid w:val="00CE660E"/>
    <w:rsid w:val="00CE7442"/>
    <w:rsid w:val="00CE7A0B"/>
    <w:rsid w:val="00CF3228"/>
    <w:rsid w:val="00CF3351"/>
    <w:rsid w:val="00CF53EA"/>
    <w:rsid w:val="00CF5E04"/>
    <w:rsid w:val="00CF6EFE"/>
    <w:rsid w:val="00CF7D62"/>
    <w:rsid w:val="00D00204"/>
    <w:rsid w:val="00D02216"/>
    <w:rsid w:val="00D02A43"/>
    <w:rsid w:val="00D02FC4"/>
    <w:rsid w:val="00D032D8"/>
    <w:rsid w:val="00D05DC4"/>
    <w:rsid w:val="00D0693F"/>
    <w:rsid w:val="00D06C8A"/>
    <w:rsid w:val="00D07072"/>
    <w:rsid w:val="00D101DC"/>
    <w:rsid w:val="00D124C0"/>
    <w:rsid w:val="00D127A9"/>
    <w:rsid w:val="00D142B4"/>
    <w:rsid w:val="00D14A7F"/>
    <w:rsid w:val="00D14DE9"/>
    <w:rsid w:val="00D1563F"/>
    <w:rsid w:val="00D1616E"/>
    <w:rsid w:val="00D168CB"/>
    <w:rsid w:val="00D169D4"/>
    <w:rsid w:val="00D16F2E"/>
    <w:rsid w:val="00D20DF6"/>
    <w:rsid w:val="00D2549B"/>
    <w:rsid w:val="00D26199"/>
    <w:rsid w:val="00D30CA8"/>
    <w:rsid w:val="00D31D70"/>
    <w:rsid w:val="00D32198"/>
    <w:rsid w:val="00D32764"/>
    <w:rsid w:val="00D32C57"/>
    <w:rsid w:val="00D37674"/>
    <w:rsid w:val="00D410FF"/>
    <w:rsid w:val="00D4119A"/>
    <w:rsid w:val="00D4254B"/>
    <w:rsid w:val="00D427A5"/>
    <w:rsid w:val="00D42FE7"/>
    <w:rsid w:val="00D451E4"/>
    <w:rsid w:val="00D46681"/>
    <w:rsid w:val="00D46A0A"/>
    <w:rsid w:val="00D52078"/>
    <w:rsid w:val="00D547C1"/>
    <w:rsid w:val="00D558D4"/>
    <w:rsid w:val="00D56116"/>
    <w:rsid w:val="00D56249"/>
    <w:rsid w:val="00D566AB"/>
    <w:rsid w:val="00D56A47"/>
    <w:rsid w:val="00D5781B"/>
    <w:rsid w:val="00D61829"/>
    <w:rsid w:val="00D63B54"/>
    <w:rsid w:val="00D63D34"/>
    <w:rsid w:val="00D654C9"/>
    <w:rsid w:val="00D658AC"/>
    <w:rsid w:val="00D7207A"/>
    <w:rsid w:val="00D7349C"/>
    <w:rsid w:val="00D741F4"/>
    <w:rsid w:val="00D7424B"/>
    <w:rsid w:val="00D77D04"/>
    <w:rsid w:val="00D77FC7"/>
    <w:rsid w:val="00D80008"/>
    <w:rsid w:val="00D80825"/>
    <w:rsid w:val="00D80885"/>
    <w:rsid w:val="00D80E3A"/>
    <w:rsid w:val="00D81A3C"/>
    <w:rsid w:val="00D827C1"/>
    <w:rsid w:val="00D839B7"/>
    <w:rsid w:val="00D83DCE"/>
    <w:rsid w:val="00D84864"/>
    <w:rsid w:val="00D85A36"/>
    <w:rsid w:val="00D860D9"/>
    <w:rsid w:val="00D87A76"/>
    <w:rsid w:val="00D90DD6"/>
    <w:rsid w:val="00D91046"/>
    <w:rsid w:val="00D910AF"/>
    <w:rsid w:val="00D91519"/>
    <w:rsid w:val="00D958CC"/>
    <w:rsid w:val="00D95EDF"/>
    <w:rsid w:val="00D96358"/>
    <w:rsid w:val="00D96AC7"/>
    <w:rsid w:val="00D97DEC"/>
    <w:rsid w:val="00D97EB5"/>
    <w:rsid w:val="00DA1A57"/>
    <w:rsid w:val="00DA3E69"/>
    <w:rsid w:val="00DA6008"/>
    <w:rsid w:val="00DA61B5"/>
    <w:rsid w:val="00DB765D"/>
    <w:rsid w:val="00DB7BEA"/>
    <w:rsid w:val="00DB7C08"/>
    <w:rsid w:val="00DB7C30"/>
    <w:rsid w:val="00DB7CD7"/>
    <w:rsid w:val="00DC0387"/>
    <w:rsid w:val="00DC1131"/>
    <w:rsid w:val="00DC310D"/>
    <w:rsid w:val="00DC54C3"/>
    <w:rsid w:val="00DC5ED5"/>
    <w:rsid w:val="00DC6BC9"/>
    <w:rsid w:val="00DC6D62"/>
    <w:rsid w:val="00DC6E88"/>
    <w:rsid w:val="00DC7920"/>
    <w:rsid w:val="00DD0B09"/>
    <w:rsid w:val="00DD0B5E"/>
    <w:rsid w:val="00DD34E5"/>
    <w:rsid w:val="00DD4058"/>
    <w:rsid w:val="00DD43E5"/>
    <w:rsid w:val="00DE2D9C"/>
    <w:rsid w:val="00DE4825"/>
    <w:rsid w:val="00DE4CB5"/>
    <w:rsid w:val="00DE59DD"/>
    <w:rsid w:val="00DE5B64"/>
    <w:rsid w:val="00DE5ED2"/>
    <w:rsid w:val="00DF0D1D"/>
    <w:rsid w:val="00DF1287"/>
    <w:rsid w:val="00DF4143"/>
    <w:rsid w:val="00DF61F7"/>
    <w:rsid w:val="00E00AC2"/>
    <w:rsid w:val="00E01089"/>
    <w:rsid w:val="00E01C0D"/>
    <w:rsid w:val="00E020AF"/>
    <w:rsid w:val="00E024B5"/>
    <w:rsid w:val="00E028A0"/>
    <w:rsid w:val="00E0296F"/>
    <w:rsid w:val="00E02ABA"/>
    <w:rsid w:val="00E03B1C"/>
    <w:rsid w:val="00E045FB"/>
    <w:rsid w:val="00E04991"/>
    <w:rsid w:val="00E05FC1"/>
    <w:rsid w:val="00E12072"/>
    <w:rsid w:val="00E121A6"/>
    <w:rsid w:val="00E12F9B"/>
    <w:rsid w:val="00E136ED"/>
    <w:rsid w:val="00E14C37"/>
    <w:rsid w:val="00E20129"/>
    <w:rsid w:val="00E219C9"/>
    <w:rsid w:val="00E21B19"/>
    <w:rsid w:val="00E22A63"/>
    <w:rsid w:val="00E23270"/>
    <w:rsid w:val="00E238EF"/>
    <w:rsid w:val="00E24A4A"/>
    <w:rsid w:val="00E27401"/>
    <w:rsid w:val="00E27A4A"/>
    <w:rsid w:val="00E27C14"/>
    <w:rsid w:val="00E27FA7"/>
    <w:rsid w:val="00E308CE"/>
    <w:rsid w:val="00E34139"/>
    <w:rsid w:val="00E346AD"/>
    <w:rsid w:val="00E438DA"/>
    <w:rsid w:val="00E46136"/>
    <w:rsid w:val="00E466EB"/>
    <w:rsid w:val="00E468B9"/>
    <w:rsid w:val="00E525EA"/>
    <w:rsid w:val="00E53986"/>
    <w:rsid w:val="00E54B2E"/>
    <w:rsid w:val="00E60499"/>
    <w:rsid w:val="00E64194"/>
    <w:rsid w:val="00E645BB"/>
    <w:rsid w:val="00E64F8C"/>
    <w:rsid w:val="00E651EC"/>
    <w:rsid w:val="00E66D48"/>
    <w:rsid w:val="00E67BAF"/>
    <w:rsid w:val="00E7079F"/>
    <w:rsid w:val="00E75647"/>
    <w:rsid w:val="00E80413"/>
    <w:rsid w:val="00E80AB3"/>
    <w:rsid w:val="00E80ADE"/>
    <w:rsid w:val="00E81764"/>
    <w:rsid w:val="00E8505D"/>
    <w:rsid w:val="00E86170"/>
    <w:rsid w:val="00E86875"/>
    <w:rsid w:val="00E87C35"/>
    <w:rsid w:val="00E931C6"/>
    <w:rsid w:val="00E93EB5"/>
    <w:rsid w:val="00EA1C24"/>
    <w:rsid w:val="00EA2E99"/>
    <w:rsid w:val="00EA35EC"/>
    <w:rsid w:val="00EA6310"/>
    <w:rsid w:val="00EB0780"/>
    <w:rsid w:val="00EB334F"/>
    <w:rsid w:val="00EB43DA"/>
    <w:rsid w:val="00EB479C"/>
    <w:rsid w:val="00EB5A81"/>
    <w:rsid w:val="00EB69F7"/>
    <w:rsid w:val="00EB6CE4"/>
    <w:rsid w:val="00EB6D83"/>
    <w:rsid w:val="00EB7685"/>
    <w:rsid w:val="00EC0E4A"/>
    <w:rsid w:val="00EC1FD5"/>
    <w:rsid w:val="00EC3473"/>
    <w:rsid w:val="00EC379A"/>
    <w:rsid w:val="00EC4509"/>
    <w:rsid w:val="00EC45DC"/>
    <w:rsid w:val="00EC4642"/>
    <w:rsid w:val="00EC70CC"/>
    <w:rsid w:val="00EC780E"/>
    <w:rsid w:val="00EC7D09"/>
    <w:rsid w:val="00ED151E"/>
    <w:rsid w:val="00ED1627"/>
    <w:rsid w:val="00ED244F"/>
    <w:rsid w:val="00ED3784"/>
    <w:rsid w:val="00ED3B4B"/>
    <w:rsid w:val="00ED7505"/>
    <w:rsid w:val="00ED7FD1"/>
    <w:rsid w:val="00EE19BA"/>
    <w:rsid w:val="00EE2185"/>
    <w:rsid w:val="00EE3540"/>
    <w:rsid w:val="00EE3D5D"/>
    <w:rsid w:val="00EE4000"/>
    <w:rsid w:val="00EE6273"/>
    <w:rsid w:val="00EE6D23"/>
    <w:rsid w:val="00EF1350"/>
    <w:rsid w:val="00EF34C3"/>
    <w:rsid w:val="00EF3A9C"/>
    <w:rsid w:val="00EF4A3C"/>
    <w:rsid w:val="00EF5A86"/>
    <w:rsid w:val="00F00482"/>
    <w:rsid w:val="00F00A6A"/>
    <w:rsid w:val="00F0303E"/>
    <w:rsid w:val="00F0560A"/>
    <w:rsid w:val="00F065E5"/>
    <w:rsid w:val="00F076EC"/>
    <w:rsid w:val="00F07E6C"/>
    <w:rsid w:val="00F1029D"/>
    <w:rsid w:val="00F10F55"/>
    <w:rsid w:val="00F119A7"/>
    <w:rsid w:val="00F125AF"/>
    <w:rsid w:val="00F1353B"/>
    <w:rsid w:val="00F15CFE"/>
    <w:rsid w:val="00F173EE"/>
    <w:rsid w:val="00F23295"/>
    <w:rsid w:val="00F23FC5"/>
    <w:rsid w:val="00F251EC"/>
    <w:rsid w:val="00F253B5"/>
    <w:rsid w:val="00F256AA"/>
    <w:rsid w:val="00F27B9F"/>
    <w:rsid w:val="00F3108E"/>
    <w:rsid w:val="00F32DBE"/>
    <w:rsid w:val="00F342D7"/>
    <w:rsid w:val="00F36490"/>
    <w:rsid w:val="00F3650C"/>
    <w:rsid w:val="00F4048D"/>
    <w:rsid w:val="00F408E1"/>
    <w:rsid w:val="00F428E0"/>
    <w:rsid w:val="00F45725"/>
    <w:rsid w:val="00F45A16"/>
    <w:rsid w:val="00F468BD"/>
    <w:rsid w:val="00F50397"/>
    <w:rsid w:val="00F50821"/>
    <w:rsid w:val="00F539B3"/>
    <w:rsid w:val="00F54CB3"/>
    <w:rsid w:val="00F60294"/>
    <w:rsid w:val="00F61936"/>
    <w:rsid w:val="00F63E0D"/>
    <w:rsid w:val="00F66124"/>
    <w:rsid w:val="00F66D58"/>
    <w:rsid w:val="00F66E5E"/>
    <w:rsid w:val="00F72E1C"/>
    <w:rsid w:val="00F750DB"/>
    <w:rsid w:val="00F8054E"/>
    <w:rsid w:val="00F810A6"/>
    <w:rsid w:val="00F815FE"/>
    <w:rsid w:val="00F82080"/>
    <w:rsid w:val="00F82F85"/>
    <w:rsid w:val="00F830D3"/>
    <w:rsid w:val="00F839A2"/>
    <w:rsid w:val="00F84F36"/>
    <w:rsid w:val="00F85A57"/>
    <w:rsid w:val="00F86042"/>
    <w:rsid w:val="00F865AA"/>
    <w:rsid w:val="00F87D39"/>
    <w:rsid w:val="00F932D4"/>
    <w:rsid w:val="00F9720D"/>
    <w:rsid w:val="00F9791E"/>
    <w:rsid w:val="00F979FD"/>
    <w:rsid w:val="00FA0375"/>
    <w:rsid w:val="00FA0D4A"/>
    <w:rsid w:val="00FA1079"/>
    <w:rsid w:val="00FA23EE"/>
    <w:rsid w:val="00FA2D62"/>
    <w:rsid w:val="00FA4FD5"/>
    <w:rsid w:val="00FA5BB6"/>
    <w:rsid w:val="00FA5C44"/>
    <w:rsid w:val="00FA6918"/>
    <w:rsid w:val="00FB0BBD"/>
    <w:rsid w:val="00FB1925"/>
    <w:rsid w:val="00FB3326"/>
    <w:rsid w:val="00FB3653"/>
    <w:rsid w:val="00FB451E"/>
    <w:rsid w:val="00FB73CC"/>
    <w:rsid w:val="00FB7738"/>
    <w:rsid w:val="00FC462B"/>
    <w:rsid w:val="00FC5A44"/>
    <w:rsid w:val="00FD1BC6"/>
    <w:rsid w:val="00FD26EC"/>
    <w:rsid w:val="00FD3632"/>
    <w:rsid w:val="00FD5D7D"/>
    <w:rsid w:val="00FD60BF"/>
    <w:rsid w:val="00FE290C"/>
    <w:rsid w:val="00FE369C"/>
    <w:rsid w:val="00FE42B8"/>
    <w:rsid w:val="00FE7D54"/>
    <w:rsid w:val="00FF0165"/>
    <w:rsid w:val="00FF0608"/>
    <w:rsid w:val="00FF27C1"/>
    <w:rsid w:val="00FF28A6"/>
    <w:rsid w:val="00FF55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DBF8E7-53E8-4CE1-A011-4B141678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59AB"/>
    <w:rPr>
      <w:rFonts w:ascii="Arial" w:hAnsi="Arial"/>
      <w:sz w:val="24"/>
      <w:lang w:eastAsia="en-US"/>
    </w:rPr>
  </w:style>
  <w:style w:type="paragraph" w:styleId="Titolo1">
    <w:name w:val="heading 1"/>
    <w:basedOn w:val="Normale"/>
    <w:next w:val="Normale"/>
    <w:qFormat/>
    <w:pPr>
      <w:keepNext/>
      <w:spacing w:before="240" w:after="60"/>
      <w:outlineLvl w:val="0"/>
    </w:pPr>
    <w:rPr>
      <w:b/>
      <w:kern w:val="28"/>
      <w:sz w:val="28"/>
    </w:rPr>
  </w:style>
  <w:style w:type="paragraph" w:styleId="Titolo2">
    <w:name w:val="heading 2"/>
    <w:basedOn w:val="Normale"/>
    <w:next w:val="Normale"/>
    <w:qFormat/>
    <w:pPr>
      <w:keepNext/>
      <w:spacing w:before="240" w:after="60"/>
      <w:outlineLvl w:val="1"/>
    </w:pPr>
    <w:rPr>
      <w:b/>
      <w:i/>
    </w:rPr>
  </w:style>
  <w:style w:type="paragraph" w:styleId="Titolo3">
    <w:name w:val="heading 3"/>
    <w:basedOn w:val="Normale"/>
    <w:next w:val="Normale"/>
    <w:qFormat/>
    <w:pPr>
      <w:keepNext/>
      <w:spacing w:before="240" w:after="60"/>
      <w:outlineLvl w:val="2"/>
    </w:pPr>
    <w:rPr>
      <w:b/>
    </w:rPr>
  </w:style>
  <w:style w:type="paragraph" w:styleId="Titolo4">
    <w:name w:val="heading 4"/>
    <w:basedOn w:val="Normale"/>
    <w:next w:val="Normale"/>
    <w:qFormat/>
    <w:pPr>
      <w:keepNext/>
      <w:tabs>
        <w:tab w:val="left" w:pos="144"/>
        <w:tab w:val="left" w:pos="864"/>
        <w:tab w:val="left" w:pos="1584"/>
        <w:tab w:val="left" w:pos="2304"/>
        <w:tab w:val="left" w:pos="3024"/>
        <w:tab w:val="left" w:pos="3744"/>
        <w:tab w:val="left" w:pos="4464"/>
        <w:tab w:val="left" w:pos="5184"/>
        <w:tab w:val="left" w:pos="5904"/>
        <w:tab w:val="left" w:pos="6624"/>
      </w:tabs>
      <w:jc w:val="center"/>
      <w:outlineLvl w:val="3"/>
    </w:pPr>
    <w:rPr>
      <w:b/>
      <w:sz w:val="21"/>
    </w:rPr>
  </w:style>
  <w:style w:type="paragraph" w:styleId="Titolo5">
    <w:name w:val="heading 5"/>
    <w:basedOn w:val="Normale"/>
    <w:next w:val="Normale"/>
    <w:qFormat/>
    <w:pPr>
      <w:keepNext/>
      <w:tabs>
        <w:tab w:val="left" w:pos="144"/>
        <w:tab w:val="left" w:pos="864"/>
        <w:tab w:val="left" w:pos="1584"/>
        <w:tab w:val="left" w:pos="2304"/>
        <w:tab w:val="left" w:pos="3024"/>
        <w:tab w:val="left" w:pos="3744"/>
        <w:tab w:val="left" w:pos="4464"/>
        <w:tab w:val="left" w:pos="5184"/>
        <w:tab w:val="left" w:pos="5904"/>
        <w:tab w:val="left" w:pos="6624"/>
      </w:tabs>
      <w:spacing w:before="80" w:after="80"/>
      <w:jc w:val="center"/>
      <w:outlineLvl w:val="4"/>
    </w:pPr>
    <w:rPr>
      <w:rFonts w:ascii="Tahoma" w:hAnsi="Tahoma"/>
      <w:b/>
      <w:sz w:val="16"/>
    </w:rPr>
  </w:style>
  <w:style w:type="paragraph" w:styleId="Titolo6">
    <w:name w:val="heading 6"/>
    <w:basedOn w:val="Normale"/>
    <w:next w:val="Normale"/>
    <w:qFormat/>
    <w:pPr>
      <w:keepNext/>
      <w:tabs>
        <w:tab w:val="left" w:pos="497"/>
      </w:tabs>
      <w:jc w:val="center"/>
      <w:outlineLvl w:val="5"/>
    </w:pPr>
    <w:rPr>
      <w:sz w:val="44"/>
    </w:rPr>
  </w:style>
  <w:style w:type="paragraph" w:styleId="Titolo8">
    <w:name w:val="heading 8"/>
    <w:basedOn w:val="Normale"/>
    <w:next w:val="Normale"/>
    <w:qFormat/>
    <w:pPr>
      <w:keepNext/>
      <w:tabs>
        <w:tab w:val="left" w:pos="144"/>
        <w:tab w:val="left" w:pos="864"/>
        <w:tab w:val="left" w:pos="1584"/>
        <w:tab w:val="left" w:pos="2304"/>
        <w:tab w:val="left" w:pos="3024"/>
        <w:tab w:val="left" w:pos="3744"/>
        <w:tab w:val="left" w:pos="4464"/>
        <w:tab w:val="left" w:pos="5184"/>
        <w:tab w:val="left" w:pos="5904"/>
        <w:tab w:val="left" w:pos="6624"/>
      </w:tabs>
      <w:spacing w:before="120" w:after="120"/>
      <w:jc w:val="center"/>
      <w:outlineLvl w:val="7"/>
    </w:pPr>
    <w:rPr>
      <w:rFonts w:ascii="Tahoma" w:hAnsi="Tahoma"/>
      <w:b/>
      <w:sz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testo">
    <w:name w:val="Body Text"/>
    <w:basedOn w:val="Normale"/>
    <w:pPr>
      <w:tabs>
        <w:tab w:val="left" w:pos="851"/>
      </w:tabs>
      <w:ind w:right="850"/>
      <w:jc w:val="both"/>
    </w:pPr>
  </w:style>
  <w:style w:type="paragraph" w:styleId="Intestazione">
    <w:name w:val="header"/>
    <w:basedOn w:val="Normale"/>
    <w:pPr>
      <w:tabs>
        <w:tab w:val="center" w:pos="4536"/>
        <w:tab w:val="right" w:pos="9072"/>
      </w:tabs>
    </w:pPr>
  </w:style>
  <w:style w:type="paragraph" w:styleId="Corpodeltesto2">
    <w:name w:val="Body Text 2"/>
    <w:basedOn w:val="Normale"/>
    <w:pPr>
      <w:tabs>
        <w:tab w:val="left" w:pos="284"/>
        <w:tab w:val="left" w:pos="851"/>
      </w:tabs>
      <w:ind w:right="850"/>
      <w:jc w:val="both"/>
    </w:pPr>
    <w:rPr>
      <w:b/>
    </w:rPr>
  </w:style>
  <w:style w:type="paragraph" w:customStyle="1" w:styleId="Rientrocorpodeltesto21">
    <w:name w:val="Rientro corpo del testo 21"/>
    <w:basedOn w:val="Normale"/>
    <w:pPr>
      <w:ind w:left="360"/>
      <w:jc w:val="both"/>
    </w:pPr>
    <w:rPr>
      <w:rFonts w:ascii="Times New Roman" w:hAnsi="Times New Roman"/>
      <w:lang w:eastAsia="it-IT"/>
    </w:rPr>
  </w:style>
  <w:style w:type="character" w:styleId="Rimandocommento">
    <w:name w:val="annotation reference"/>
    <w:semiHidden/>
    <w:rPr>
      <w:sz w:val="16"/>
    </w:rPr>
  </w:style>
  <w:style w:type="paragraph" w:styleId="Testocommento">
    <w:name w:val="annotation text"/>
    <w:basedOn w:val="Normale"/>
    <w:semiHidden/>
    <w:rPr>
      <w:sz w:val="20"/>
    </w:rPr>
  </w:style>
  <w:style w:type="paragraph" w:styleId="Corpodeltesto3">
    <w:name w:val="Body Text 3"/>
    <w:basedOn w:val="Normale"/>
    <w:pPr>
      <w:tabs>
        <w:tab w:val="left" w:pos="497"/>
      </w:tabs>
      <w:jc w:val="center"/>
    </w:pPr>
    <w:rPr>
      <w:b/>
      <w:bCs/>
      <w:sz w:val="20"/>
    </w:rPr>
  </w:style>
  <w:style w:type="paragraph" w:customStyle="1" w:styleId="Centratomaiuscolo">
    <w:name w:val="Centrato maiuscolo"/>
    <w:basedOn w:val="Normale"/>
    <w:next w:val="Normale"/>
    <w:pPr>
      <w:spacing w:before="240" w:after="120"/>
      <w:jc w:val="center"/>
    </w:pPr>
    <w:rPr>
      <w:rFonts w:ascii="Times New Roman" w:hAnsi="Times New Roman"/>
      <w:caps/>
    </w:rPr>
  </w:style>
  <w:style w:type="paragraph" w:customStyle="1" w:styleId="OggPD">
    <w:name w:val="Ogg. PD"/>
    <w:basedOn w:val="Normale"/>
    <w:pPr>
      <w:spacing w:before="720" w:after="360"/>
      <w:ind w:left="1701" w:hanging="1701"/>
      <w:jc w:val="both"/>
    </w:pPr>
    <w:rPr>
      <w:rFonts w:ascii="Times" w:hAnsi="Times"/>
    </w:rPr>
  </w:style>
  <w:style w:type="table" w:styleId="Grigliatabella">
    <w:name w:val="Table Grid"/>
    <w:basedOn w:val="Tabellanormale"/>
    <w:rsid w:val="007268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B34755"/>
    <w:rPr>
      <w:rFonts w:ascii="Tahoma" w:hAnsi="Tahoma" w:cs="Tahoma"/>
      <w:sz w:val="16"/>
      <w:szCs w:val="16"/>
    </w:rPr>
  </w:style>
  <w:style w:type="character" w:customStyle="1" w:styleId="ParagrafoelencoCarattere">
    <w:name w:val="Paragrafo elenco Carattere"/>
    <w:link w:val="Paragrafoelenco"/>
    <w:uiPriority w:val="34"/>
    <w:locked/>
    <w:rsid w:val="00DB7CD7"/>
  </w:style>
  <w:style w:type="paragraph" w:styleId="Paragrafoelenco">
    <w:name w:val="List Paragraph"/>
    <w:basedOn w:val="Normale"/>
    <w:link w:val="ParagrafoelencoCarattere"/>
    <w:uiPriority w:val="34"/>
    <w:qFormat/>
    <w:rsid w:val="00DB7CD7"/>
    <w:pPr>
      <w:widowControl w:val="0"/>
      <w:autoSpaceDE w:val="0"/>
      <w:autoSpaceDN w:val="0"/>
      <w:adjustRightInd w:val="0"/>
    </w:pPr>
    <w:rPr>
      <w:rFonts w:ascii="Times New Roman" w:hAnsi="Times New Roman"/>
      <w:sz w:val="20"/>
      <w:lang w:eastAsia="it-IT"/>
    </w:rPr>
  </w:style>
  <w:style w:type="character" w:styleId="Collegamentoipertestuale">
    <w:name w:val="Hyperlink"/>
    <w:uiPriority w:val="99"/>
    <w:unhideWhenUsed/>
    <w:rsid w:val="00DB7CD7"/>
    <w:rPr>
      <w:color w:val="0000FF"/>
      <w:u w:val="single"/>
    </w:rPr>
  </w:style>
  <w:style w:type="paragraph" w:styleId="NormaleWeb">
    <w:name w:val="Normal (Web)"/>
    <w:basedOn w:val="Normale"/>
    <w:uiPriority w:val="99"/>
    <w:unhideWhenUsed/>
    <w:rsid w:val="00674E9E"/>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873166">
      <w:bodyDiv w:val="1"/>
      <w:marLeft w:val="0"/>
      <w:marRight w:val="0"/>
      <w:marTop w:val="0"/>
      <w:marBottom w:val="0"/>
      <w:divBdr>
        <w:top w:val="none" w:sz="0" w:space="0" w:color="auto"/>
        <w:left w:val="none" w:sz="0" w:space="0" w:color="auto"/>
        <w:bottom w:val="none" w:sz="0" w:space="0" w:color="auto"/>
        <w:right w:val="none" w:sz="0" w:space="0" w:color="auto"/>
      </w:divBdr>
    </w:div>
    <w:div w:id="648050256">
      <w:bodyDiv w:val="1"/>
      <w:marLeft w:val="0"/>
      <w:marRight w:val="0"/>
      <w:marTop w:val="0"/>
      <w:marBottom w:val="0"/>
      <w:divBdr>
        <w:top w:val="none" w:sz="0" w:space="0" w:color="auto"/>
        <w:left w:val="none" w:sz="0" w:space="0" w:color="auto"/>
        <w:bottom w:val="none" w:sz="0" w:space="0" w:color="auto"/>
        <w:right w:val="none" w:sz="0" w:space="0" w:color="auto"/>
      </w:divBdr>
    </w:div>
    <w:div w:id="771096983">
      <w:bodyDiv w:val="1"/>
      <w:marLeft w:val="0"/>
      <w:marRight w:val="0"/>
      <w:marTop w:val="0"/>
      <w:marBottom w:val="0"/>
      <w:divBdr>
        <w:top w:val="none" w:sz="0" w:space="0" w:color="auto"/>
        <w:left w:val="none" w:sz="0" w:space="0" w:color="auto"/>
        <w:bottom w:val="none" w:sz="0" w:space="0" w:color="auto"/>
        <w:right w:val="none" w:sz="0" w:space="0" w:color="auto"/>
      </w:divBdr>
    </w:div>
    <w:div w:id="1016224402">
      <w:bodyDiv w:val="1"/>
      <w:marLeft w:val="0"/>
      <w:marRight w:val="0"/>
      <w:marTop w:val="0"/>
      <w:marBottom w:val="0"/>
      <w:divBdr>
        <w:top w:val="none" w:sz="0" w:space="0" w:color="auto"/>
        <w:left w:val="none" w:sz="0" w:space="0" w:color="auto"/>
        <w:bottom w:val="none" w:sz="0" w:space="0" w:color="auto"/>
        <w:right w:val="none" w:sz="0" w:space="0" w:color="auto"/>
      </w:divBdr>
    </w:div>
    <w:div w:id="1232736199">
      <w:bodyDiv w:val="1"/>
      <w:marLeft w:val="0"/>
      <w:marRight w:val="0"/>
      <w:marTop w:val="0"/>
      <w:marBottom w:val="0"/>
      <w:divBdr>
        <w:top w:val="none" w:sz="0" w:space="0" w:color="auto"/>
        <w:left w:val="none" w:sz="0" w:space="0" w:color="auto"/>
        <w:bottom w:val="none" w:sz="0" w:space="0" w:color="auto"/>
        <w:right w:val="none" w:sz="0" w:space="0" w:color="auto"/>
      </w:divBdr>
    </w:div>
    <w:div w:id="1380400851">
      <w:bodyDiv w:val="1"/>
      <w:marLeft w:val="0"/>
      <w:marRight w:val="0"/>
      <w:marTop w:val="0"/>
      <w:marBottom w:val="0"/>
      <w:divBdr>
        <w:top w:val="none" w:sz="0" w:space="0" w:color="auto"/>
        <w:left w:val="none" w:sz="0" w:space="0" w:color="auto"/>
        <w:bottom w:val="none" w:sz="0" w:space="0" w:color="auto"/>
        <w:right w:val="none" w:sz="0" w:space="0" w:color="auto"/>
      </w:divBdr>
    </w:div>
    <w:div w:id="1387296468">
      <w:bodyDiv w:val="1"/>
      <w:marLeft w:val="0"/>
      <w:marRight w:val="0"/>
      <w:marTop w:val="0"/>
      <w:marBottom w:val="0"/>
      <w:divBdr>
        <w:top w:val="none" w:sz="0" w:space="0" w:color="auto"/>
        <w:left w:val="none" w:sz="0" w:space="0" w:color="auto"/>
        <w:bottom w:val="none" w:sz="0" w:space="0" w:color="auto"/>
        <w:right w:val="none" w:sz="0" w:space="0" w:color="auto"/>
      </w:divBdr>
    </w:div>
    <w:div w:id="1465464259">
      <w:bodyDiv w:val="1"/>
      <w:marLeft w:val="0"/>
      <w:marRight w:val="0"/>
      <w:marTop w:val="0"/>
      <w:marBottom w:val="0"/>
      <w:divBdr>
        <w:top w:val="none" w:sz="0" w:space="0" w:color="auto"/>
        <w:left w:val="none" w:sz="0" w:space="0" w:color="auto"/>
        <w:bottom w:val="none" w:sz="0" w:space="0" w:color="auto"/>
        <w:right w:val="none" w:sz="0" w:space="0" w:color="auto"/>
      </w:divBdr>
    </w:div>
    <w:div w:id="1541431676">
      <w:bodyDiv w:val="1"/>
      <w:marLeft w:val="0"/>
      <w:marRight w:val="0"/>
      <w:marTop w:val="0"/>
      <w:marBottom w:val="0"/>
      <w:divBdr>
        <w:top w:val="none" w:sz="0" w:space="0" w:color="auto"/>
        <w:left w:val="none" w:sz="0" w:space="0" w:color="auto"/>
        <w:bottom w:val="none" w:sz="0" w:space="0" w:color="auto"/>
        <w:right w:val="none" w:sz="0" w:space="0" w:color="auto"/>
      </w:divBdr>
    </w:div>
    <w:div w:id="1593467780">
      <w:bodyDiv w:val="1"/>
      <w:marLeft w:val="0"/>
      <w:marRight w:val="0"/>
      <w:marTop w:val="0"/>
      <w:marBottom w:val="0"/>
      <w:divBdr>
        <w:top w:val="none" w:sz="0" w:space="0" w:color="auto"/>
        <w:left w:val="none" w:sz="0" w:space="0" w:color="auto"/>
        <w:bottom w:val="none" w:sz="0" w:space="0" w:color="auto"/>
        <w:right w:val="none" w:sz="0" w:space="0" w:color="auto"/>
      </w:divBdr>
    </w:div>
    <w:div w:id="1612006246">
      <w:bodyDiv w:val="1"/>
      <w:marLeft w:val="0"/>
      <w:marRight w:val="0"/>
      <w:marTop w:val="0"/>
      <w:marBottom w:val="0"/>
      <w:divBdr>
        <w:top w:val="none" w:sz="0" w:space="0" w:color="auto"/>
        <w:left w:val="none" w:sz="0" w:space="0" w:color="auto"/>
        <w:bottom w:val="none" w:sz="0" w:space="0" w:color="auto"/>
        <w:right w:val="none" w:sz="0" w:space="0" w:color="auto"/>
      </w:divBdr>
    </w:div>
    <w:div w:id="2027322768">
      <w:bodyDiv w:val="1"/>
      <w:marLeft w:val="0"/>
      <w:marRight w:val="0"/>
      <w:marTop w:val="0"/>
      <w:marBottom w:val="0"/>
      <w:divBdr>
        <w:top w:val="none" w:sz="0" w:space="0" w:color="auto"/>
        <w:left w:val="none" w:sz="0" w:space="0" w:color="auto"/>
        <w:bottom w:val="none" w:sz="0" w:space="0" w:color="auto"/>
        <w:right w:val="none" w:sz="0" w:space="0" w:color="auto"/>
      </w:divBdr>
    </w:div>
    <w:div w:id="2039505493">
      <w:bodyDiv w:val="1"/>
      <w:marLeft w:val="0"/>
      <w:marRight w:val="0"/>
      <w:marTop w:val="0"/>
      <w:marBottom w:val="0"/>
      <w:divBdr>
        <w:top w:val="none" w:sz="0" w:space="0" w:color="auto"/>
        <w:left w:val="none" w:sz="0" w:space="0" w:color="auto"/>
        <w:bottom w:val="none" w:sz="0" w:space="0" w:color="auto"/>
        <w:right w:val="none" w:sz="0" w:space="0" w:color="auto"/>
      </w:divBdr>
    </w:div>
    <w:div w:id="2114208462">
      <w:bodyDiv w:val="1"/>
      <w:marLeft w:val="0"/>
      <w:marRight w:val="0"/>
      <w:marTop w:val="0"/>
      <w:marBottom w:val="0"/>
      <w:divBdr>
        <w:top w:val="none" w:sz="0" w:space="0" w:color="auto"/>
        <w:left w:val="none" w:sz="0" w:space="0" w:color="auto"/>
        <w:bottom w:val="none" w:sz="0" w:space="0" w:color="auto"/>
        <w:right w:val="none" w:sz="0" w:space="0" w:color="auto"/>
      </w:divBdr>
    </w:div>
    <w:div w:id="214650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2016_0050.ht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2016_0050.htm" TargetMode="External"/><Relationship Id="rId2" Type="http://schemas.openxmlformats.org/officeDocument/2006/relationships/numbering" Target="numbering.xml"/><Relationship Id="rId16" Type="http://schemas.openxmlformats.org/officeDocument/2006/relationships/hyperlink" Target="http://www.bosettiegatti.eu/info/norme/statali/2016_0050.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50.htm" TargetMode="External"/><Relationship Id="rId5" Type="http://schemas.openxmlformats.org/officeDocument/2006/relationships/webSettings" Target="webSettings.xml"/><Relationship Id="rId15" Type="http://schemas.openxmlformats.org/officeDocument/2006/relationships/hyperlink" Target="http://www.bosettiegatti.eu/info/norme/statali/2016_0050.htm" TargetMode="External"/><Relationship Id="rId23" Type="http://schemas.openxmlformats.org/officeDocument/2006/relationships/theme" Target="theme/theme1.xm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2016_0050.htm" TargetMode="External"/><Relationship Id="rId4" Type="http://schemas.openxmlformats.org/officeDocument/2006/relationships/settings" Target="settings.xml"/><Relationship Id="rId9" Type="http://schemas.openxmlformats.org/officeDocument/2006/relationships/hyperlink" Target="http://www.bosettiegatti.eu/info/norme/statali/2016_0050.htm" TargetMode="External"/><Relationship Id="rId14" Type="http://schemas.openxmlformats.org/officeDocument/2006/relationships/hyperlink" Target="http://www.bosettiegatti.eu/info/norme/statali/2016_0050.htm"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5BDFE-F9B5-45E9-A7A7-3687A229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4275</TotalTime>
  <Pages>19</Pages>
  <Words>7586</Words>
  <Characters>44779</Characters>
  <Application>Microsoft Office Word</Application>
  <DocSecurity>0</DocSecurity>
  <Lines>373</Lines>
  <Paragraphs>104</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Regione Autonoma Valle d’Aosta</vt:lpstr>
      <vt:lpstr>Regione Autonoma Valle d’Aosta</vt:lpstr>
    </vt:vector>
  </TitlesOfParts>
  <Company>DIREZIONE SISTEMA INFORMATIVO</Company>
  <LinksUpToDate>false</LinksUpToDate>
  <CharactersWithSpaces>52261</CharactersWithSpaces>
  <SharedDoc>false</SharedDoc>
  <HLinks>
    <vt:vector size="24" baseType="variant">
      <vt:variant>
        <vt:i4>2031650</vt:i4>
      </vt:variant>
      <vt:variant>
        <vt:i4>9</vt:i4>
      </vt:variant>
      <vt:variant>
        <vt:i4>0</vt:i4>
      </vt:variant>
      <vt:variant>
        <vt:i4>5</vt:i4>
      </vt:variant>
      <vt:variant>
        <vt:lpwstr>http://www.bosettiegatti.eu/info/norme/statali/2016_0050.htm</vt:lpwstr>
      </vt:variant>
      <vt:variant>
        <vt:lpwstr>035</vt:lpwstr>
      </vt:variant>
      <vt:variant>
        <vt:i4>2031650</vt:i4>
      </vt:variant>
      <vt:variant>
        <vt:i4>6</vt:i4>
      </vt:variant>
      <vt:variant>
        <vt:i4>0</vt:i4>
      </vt:variant>
      <vt:variant>
        <vt:i4>5</vt:i4>
      </vt:variant>
      <vt:variant>
        <vt:lpwstr>http://www.bosettiegatti.eu/info/norme/statali/2016_0050.htm</vt:lpwstr>
      </vt:variant>
      <vt:variant>
        <vt:lpwstr>035</vt:lpwstr>
      </vt:variant>
      <vt:variant>
        <vt:i4>2031650</vt:i4>
      </vt:variant>
      <vt:variant>
        <vt:i4>3</vt:i4>
      </vt:variant>
      <vt:variant>
        <vt:i4>0</vt:i4>
      </vt:variant>
      <vt:variant>
        <vt:i4>5</vt:i4>
      </vt:variant>
      <vt:variant>
        <vt:lpwstr>http://www.bosettiegatti.eu/info/norme/statali/2016_0050.htm</vt:lpwstr>
      </vt:variant>
      <vt:variant>
        <vt:lpwstr>035</vt:lpwstr>
      </vt:variant>
      <vt:variant>
        <vt:i4>2031650</vt:i4>
      </vt:variant>
      <vt:variant>
        <vt:i4>0</vt:i4>
      </vt:variant>
      <vt:variant>
        <vt:i4>0</vt:i4>
      </vt:variant>
      <vt:variant>
        <vt:i4>5</vt:i4>
      </vt:variant>
      <vt:variant>
        <vt:lpwstr>http://www.bosettiegatti.eu/info/norme/statali/2016_0050.htm</vt:lpwstr>
      </vt:variant>
      <vt:variant>
        <vt:lpwstr>035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Autonoma Valle d’Aosta</dc:title>
  <dc:creator>mcovolo</dc:creator>
  <cp:lastModifiedBy>Franco PAGANO</cp:lastModifiedBy>
  <cp:revision>141</cp:revision>
  <cp:lastPrinted>2018-07-31T13:21:00Z</cp:lastPrinted>
  <dcterms:created xsi:type="dcterms:W3CDTF">2023-01-27T10:41:00Z</dcterms:created>
  <dcterms:modified xsi:type="dcterms:W3CDTF">2025-03-10T14:20:00Z</dcterms:modified>
</cp:coreProperties>
</file>