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0E2BA6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543BDC" w:rsidRPr="00095C28" w:rsidRDefault="00543BDC" w:rsidP="00543BDC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La modulistica è reperibile sul sito istituzionale della Regione http://www.regione.vda.it/agricoltura/PSR_2014_2020/Bandi/misure_strutturali e disponibile presso la Struttura Foreste e sentieristica. </w:t>
      </w:r>
    </w:p>
    <w:p w:rsidR="00F67985" w:rsidRPr="00095C28" w:rsidRDefault="00543BDC" w:rsidP="00543BDC">
      <w:pPr>
        <w:widowControl w:val="0"/>
        <w:jc w:val="both"/>
        <w:rPr>
          <w:rFonts w:ascii="Times New Roman" w:eastAsia="Calibri" w:hAnsi="Times New Roman" w:cs="Times New Roman"/>
          <w:b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E’ data facoltà ai beneficiari di indicare se alcuni dei documenti richiesti sono già stati presentati in passato presso l’Assessorato ambiente, risorse naturali e corpo forestale e/o dell’Assessorato turismo, sport, commercio, agricoltura e beni culturali.</w:t>
      </w:r>
    </w:p>
    <w:p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:rsidR="00F67985" w:rsidRPr="008D6489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</w:t>
      </w:r>
      <w:bookmarkStart w:id="0" w:name="_GoBack"/>
      <w:bookmarkEnd w:id="0"/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:rsidR="00F67985" w:rsidRPr="008D6489" w:rsidRDefault="00F67985" w:rsidP="00F67985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</w:t>
      </w:r>
      <w:r w:rsidR="005774AE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e le eventuali deleghe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92E6D" w:rsidRPr="008D6489" w:rsidRDefault="00F92E6D" w:rsidP="00F67985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aziendale (in formato cartaceo e informatizzato PDF);</w:t>
      </w:r>
    </w:p>
    <w:p w:rsidR="00F92E6D" w:rsidRPr="008D6489" w:rsidRDefault="00F92E6D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modello di dichiarazione relativa agli aiuti di stato “de </w:t>
      </w:r>
      <w:proofErr w:type="spellStart"/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minimis</w:t>
      </w:r>
      <w:proofErr w:type="spellEnd"/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Pr="008D6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8C1CD3" w:rsidRPr="008D6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B, MOD. B1</w:t>
      </w:r>
      <w:r w:rsidRPr="008D64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8D64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2142D2" w:rsidRPr="008D6489" w:rsidRDefault="002142D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scheda di attribuzione dei criteri di selezione 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(MOD. C)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82A02" w:rsidRPr="008D6489" w:rsidRDefault="00682A02" w:rsidP="00FB0D0B">
      <w:pPr>
        <w:numPr>
          <w:ilvl w:val="0"/>
          <w:numId w:val="3"/>
        </w:numPr>
        <w:autoSpaceDE w:val="0"/>
        <w:autoSpaceDN w:val="0"/>
        <w:adjustRightInd w:val="0"/>
        <w:spacing w:after="8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8D6489" w:rsidRDefault="00FB0D0B" w:rsidP="00FB0D0B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8D648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2142D2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8D6489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  <w:r w:rsidR="0050252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F92E6D" w:rsidRDefault="00FB0D0B" w:rsidP="00FB0D0B">
      <w:pPr>
        <w:pStyle w:val="Paragrafoelenco"/>
        <w:numPr>
          <w:ilvl w:val="1"/>
          <w:numId w:val="3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92E6D" w:rsidRPr="00F92E6D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2E6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 mc. lavorati per giustificare gli interventi che si intendono realizzare</w:t>
      </w:r>
      <w:r w:rsidRPr="00F92E6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0F02F9" w:rsidRPr="00137732" w:rsidRDefault="00F92E6D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caso di imprese di cui alla lettera g), 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capitolo 7.2:</w:t>
      </w:r>
    </w:p>
    <w:p w:rsidR="000F02F9" w:rsidRPr="00137732" w:rsidRDefault="000F02F9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presa d’atto dell’impegno a conseguire il volume minimo di mc lavorati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F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:rsidR="00F92E6D" w:rsidRPr="00137732" w:rsidRDefault="00F92E6D" w:rsidP="000F02F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documentazione attestante lo svolgimento dell’attività forestale, la data di inizio dell’attività, nonché tutti i documenti necessari a dimostrare che il richiedente si trova in una delle condizioni di cui alla lettera g), capitolo 7.2</w:t>
      </w:r>
      <w:r w:rsidR="000F02F9" w:rsidRPr="001377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72ED9" w:rsidRPr="00137732" w:rsidRDefault="00972ED9" w:rsidP="00F92E6D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relativa alla certificazione antimafia:</w:t>
      </w:r>
    </w:p>
    <w:p w:rsidR="00972ED9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Autocertificazione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Comunicazione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inferiori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C57483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Informazione antimafia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” (importi superiori ai 25.000 €)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2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C57483" w:rsidRPr="00137732" w:rsidRDefault="00C57483" w:rsidP="00972ED9">
      <w:pPr>
        <w:pStyle w:val="Paragrafoelenco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8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di iscrizione nella “</w:t>
      </w:r>
      <w:r w:rsidRPr="0013773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White List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126EBB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G</w:t>
      </w:r>
      <w:r w:rsidR="001E42D2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3</w:t>
      </w:r>
      <w:r w:rsidR="001E42D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della dimensione aziendale 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H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estratto Libro unico del lavoro relativo al numero di impiegati;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bilancio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conto economico riferito all’ultimo esercizio contabile approvato prima della sottoscrizione della domanda di sostegno;</w:t>
      </w:r>
    </w:p>
    <w:p w:rsidR="000F02F9" w:rsidRPr="00137732" w:rsidRDefault="000F02F9" w:rsidP="000F02F9">
      <w:pPr>
        <w:numPr>
          <w:ilvl w:val="0"/>
          <w:numId w:val="2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dei redditi riferita all’ultimo esercizio contabile approvato prima della sottoscrizione della domanda di sostegno.</w:t>
      </w:r>
    </w:p>
    <w:p w:rsidR="00F67985" w:rsidRPr="00137732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2E6D" w:rsidRPr="00137732" w:rsidRDefault="00F92E6D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67985" w:rsidRPr="00137732" w:rsidRDefault="00F67985" w:rsidP="00F67985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:rsidR="003579DC" w:rsidRPr="00137732" w:rsidRDefault="003579DC" w:rsidP="003579D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 xml:space="preserve">Interventi su beni immobili, impianti e attrezzatura fissa </w:t>
      </w:r>
      <w:r w:rsidR="00570D9B" w:rsidRPr="00137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connessa</w:t>
      </w:r>
    </w:p>
    <w:p w:rsidR="00F67985" w:rsidRPr="00137732" w:rsidRDefault="003563E0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tecnica, controfirmata da un professionista abilitato e iscritto in un albo professionale, descrittiva dell’intervento proposto</w:t>
      </w:r>
      <w:r w:rsidR="00E131E2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progettuali;</w:t>
      </w:r>
    </w:p>
    <w:p w:rsidR="00F67985" w:rsidRPr="00137732" w:rsidRDefault="00F67985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permesso di costruire a nome del </w:t>
      </w:r>
      <w:r w:rsidR="00483FBC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beneficiario o, se diverso, a nome del proprietario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controfirmato da tecnico abilitato</w:t>
      </w:r>
      <w:r w:rsidR="00F67985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0E1734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circa la conformità dell’immobile alla normativa urbanistica vigente </w:t>
      </w:r>
    </w:p>
    <w:p w:rsidR="00F67985" w:rsidRPr="00137732" w:rsidRDefault="00E131E2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</w:t>
      </w:r>
      <w:r w:rsidR="00253AE9"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 di pagamento a saldo;</w:t>
      </w:r>
    </w:p>
    <w:p w:rsidR="00253AE9" w:rsidRPr="00137732" w:rsidRDefault="00570D9B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/>
          <w:sz w:val="24"/>
          <w:szCs w:val="24"/>
          <w:lang w:eastAsia="it-IT"/>
        </w:rPr>
        <w:t xml:space="preserve">per la realizzazione di interventi su beni immobili, </w:t>
      </w:r>
      <w:r w:rsidR="00335189" w:rsidRPr="00137732">
        <w:rPr>
          <w:rFonts w:ascii="Times New Roman" w:eastAsia="Times New Roman" w:hAnsi="Times New Roman"/>
          <w:sz w:val="24"/>
          <w:szCs w:val="24"/>
          <w:lang w:eastAsia="it-IT"/>
        </w:rPr>
        <w:t>3 preventivi, intestati al beneficiario, di dit</w:t>
      </w:r>
      <w:r w:rsidR="00253AE9" w:rsidRPr="00137732">
        <w:rPr>
          <w:rFonts w:ascii="Times New Roman" w:eastAsia="Times New Roman" w:hAnsi="Times New Roman"/>
          <w:sz w:val="24"/>
          <w:szCs w:val="24"/>
          <w:lang w:eastAsia="it-IT"/>
        </w:rPr>
        <w:t>te in concorrenza;</w:t>
      </w:r>
    </w:p>
    <w:p w:rsidR="00E131E2" w:rsidRPr="00137732" w:rsidRDefault="00335189" w:rsidP="00E131E2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risulti essere quella con il prezzo più basso 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13773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7372A1" w:rsidRPr="00137732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253AE9" w:rsidRPr="00017CFD" w:rsidRDefault="00017CFD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732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della ragionevolezza della spesa per attrezzatura ed impianti fissi, eventuali voci di costo o offerte formulate da ditte specializzate per particolari categorie di opere non previste dagli elenchi prezzi ufficiali</w:t>
      </w:r>
      <w:r w:rsidRPr="00017C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mediante la presentazione della documentazione elencata ai seguenti punti B1) e B2);</w:t>
      </w:r>
    </w:p>
    <w:p w:rsidR="007372A1" w:rsidRPr="009C0265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caso di acquisti di macchine e attrezzatura usata, modello di autocertificazione o dichiarazioni inerenti al possesso dei requisiti di ammissibilità di cui alla lettera o), capitolo 7.2 del 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bando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BB304E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B430BC" w:rsidRDefault="00B430BC" w:rsidP="007372A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0E2BA6" w:rsidRDefault="00F67985" w:rsidP="00F67985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B430BC" w:rsidRPr="00570D9B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B430BC" w:rsidRPr="001C6437" w:rsidRDefault="00B430BC" w:rsidP="00B430BC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A76132" w:rsidRPr="00B430BC" w:rsidRDefault="00B430BC" w:rsidP="00A761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beneficiario, di ditte in concorrenza</w:t>
      </w:r>
      <w:r w:rsidR="00A27EF1" w:rsidRPr="00A27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7EF1" w:rsidRPr="00A27EF1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completi di copia dell’attestazione di avvenuto ricevimento</w:t>
      </w: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9C0265" w:rsidRDefault="00B430BC" w:rsidP="00B430BC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63E0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relazione tecnico/economica illustrante la motivazione della scelta del preventivo ritenuto valido qualora la scelta del preventivo non risulti essere quella con il prezzo più 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 xml:space="preserve">basso 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B430BC" w:rsidRDefault="00B430BC" w:rsidP="00B430B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schede tecniche delle attrezzature/macchinari che si intendono acquistare </w:t>
      </w:r>
    </w:p>
    <w:p w:rsidR="00F67985" w:rsidRPr="009C0265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acquisti di macchine e attrezzatura usata, modello di autocertificazione o dichiarazioni inerenti al possesso dei requisiti di ammissibilità di cui alla lettera o), capitolo 7.2 del bando</w:t>
      </w:r>
      <w:r w:rsidR="0021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42D2"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142D2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FAC SIMILE MOD. </w:t>
      </w:r>
      <w:r w:rsidR="000F02F9" w:rsidRPr="009C0265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L)</w:t>
      </w:r>
      <w:r w:rsidRPr="009C02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30BC" w:rsidRPr="00B430BC" w:rsidRDefault="00B430BC" w:rsidP="00A7613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83D72" w:rsidRPr="000E2BA6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2C45D6" w:rsidRPr="00B430BC" w:rsidRDefault="005A6A7F" w:rsidP="002C45D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copia conforme all’originale della scrittura privata sottoscritta da tutti i beneficiari associati con il quale è stata costituita l’associazione in forma non stabile </w:t>
      </w:r>
    </w:p>
    <w:p w:rsidR="005667A6" w:rsidRPr="000E2BA6" w:rsidRDefault="005667A6" w:rsidP="005667A6">
      <w:pPr>
        <w:spacing w:line="276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highlight w:val="cyan"/>
          <w:lang w:eastAsia="it-IT"/>
        </w:rPr>
      </w:pPr>
    </w:p>
    <w:p w:rsidR="00F67985" w:rsidRPr="00B430BC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Spese generali</w:t>
      </w:r>
    </w:p>
    <w:p w:rsidR="005A0F6C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nel caso degli interventi A1, quadro riepilogativo e descrittivo delle spese tecniche generali propedeutiche all’investimento</w:t>
      </w:r>
      <w:r w:rsidR="005A0F6C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; </w:t>
      </w:r>
    </w:p>
    <w:p w:rsidR="003D6F99" w:rsidRPr="00B430BC" w:rsidRDefault="00676072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nel caso degli interventi A1, </w:t>
      </w:r>
      <w:r w:rsidR="00B430BC" w:rsidRPr="00B430BC">
        <w:rPr>
          <w:rFonts w:ascii="Times New Roman" w:eastAsia="Times New Roman" w:hAnsi="Times New Roman"/>
          <w:sz w:val="24"/>
          <w:szCs w:val="24"/>
          <w:lang w:eastAsia="it-IT"/>
        </w:rPr>
        <w:t>3 preventivi di tecnici abilitati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3D6F99" w:rsidRPr="009C0265" w:rsidRDefault="003D6F99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relazione tecnico/economica illustrante la motivazione della scelta del preventivo ritenuto valido qualora la scelta del preventivo non risulta essere quella con il prezzo più basso 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9C0265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 xml:space="preserve">FAC SIMILE MOD. </w:t>
      </w:r>
      <w:r w:rsidR="00126EBB" w:rsidRPr="009C0265">
        <w:rPr>
          <w:rFonts w:ascii="Times New Roman" w:eastAsia="Times New Roman" w:hAnsi="Times New Roman"/>
          <w:b/>
          <w:i/>
          <w:sz w:val="24"/>
          <w:szCs w:val="24"/>
          <w:lang w:eastAsia="it-IT"/>
        </w:rPr>
        <w:t>H</w:t>
      </w:r>
      <w:r w:rsidRPr="009C0265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F67985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differenti spese generali, per le quali si intende accedere ad aiuto, ripartite fra le voci di spesa proposte a finanziamento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EE1141" w:rsidRPr="000E2BA6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83D72" w:rsidRPr="000E2BA6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 xml:space="preserve">IL RICHIEDENTE </w:t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67985" w:rsidRPr="00326266">
        <w:rPr>
          <w:rFonts w:ascii="Times New Roman" w:eastAsia="Times New Roman" w:hAnsi="Times New Roman" w:cs="Times New Roman"/>
          <w:bCs/>
          <w:sz w:val="24"/>
          <w:szCs w:val="24"/>
        </w:rPr>
        <w:t>IL RICEVENTE</w:t>
      </w:r>
    </w:p>
    <w:p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91" w:rsidRDefault="00136191" w:rsidP="00E65391">
      <w:r>
        <w:separator/>
      </w:r>
    </w:p>
  </w:endnote>
  <w:endnote w:type="continuationSeparator" w:id="0">
    <w:p w:rsidR="00136191" w:rsidRDefault="00136191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C28">
          <w:rPr>
            <w:noProof/>
          </w:rPr>
          <w:t>2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91" w:rsidRDefault="00136191" w:rsidP="00E65391">
      <w:r>
        <w:separator/>
      </w:r>
    </w:p>
  </w:footnote>
  <w:footnote w:type="continuationSeparator" w:id="0">
    <w:p w:rsidR="00136191" w:rsidRDefault="00136191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1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8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9"/>
  </w:num>
  <w:num w:numId="10">
    <w:abstractNumId w:val="10"/>
  </w:num>
  <w:num w:numId="11">
    <w:abstractNumId w:val="12"/>
  </w:num>
  <w:num w:numId="12">
    <w:abstractNumId w:val="21"/>
  </w:num>
  <w:num w:numId="13">
    <w:abstractNumId w:val="23"/>
  </w:num>
  <w:num w:numId="14">
    <w:abstractNumId w:val="16"/>
  </w:num>
  <w:num w:numId="15">
    <w:abstractNumId w:val="1"/>
  </w:num>
  <w:num w:numId="16">
    <w:abstractNumId w:val="20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17CFD"/>
    <w:rsid w:val="00025EA4"/>
    <w:rsid w:val="00044274"/>
    <w:rsid w:val="00053B5D"/>
    <w:rsid w:val="00095C28"/>
    <w:rsid w:val="000A21D2"/>
    <w:rsid w:val="000E1734"/>
    <w:rsid w:val="000E2BA6"/>
    <w:rsid w:val="000F02F9"/>
    <w:rsid w:val="001016B8"/>
    <w:rsid w:val="00110B1F"/>
    <w:rsid w:val="00115780"/>
    <w:rsid w:val="00126EBB"/>
    <w:rsid w:val="00136191"/>
    <w:rsid w:val="00137732"/>
    <w:rsid w:val="001643C4"/>
    <w:rsid w:val="001E42D2"/>
    <w:rsid w:val="001F2A4F"/>
    <w:rsid w:val="002050A9"/>
    <w:rsid w:val="002142D2"/>
    <w:rsid w:val="002312F4"/>
    <w:rsid w:val="00253AE9"/>
    <w:rsid w:val="00255848"/>
    <w:rsid w:val="002C45D6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7519E"/>
    <w:rsid w:val="00483FBC"/>
    <w:rsid w:val="004B7DB9"/>
    <w:rsid w:val="004D687B"/>
    <w:rsid w:val="00502359"/>
    <w:rsid w:val="00502521"/>
    <w:rsid w:val="005025AE"/>
    <w:rsid w:val="005109C8"/>
    <w:rsid w:val="00543BDC"/>
    <w:rsid w:val="005651FA"/>
    <w:rsid w:val="005667A6"/>
    <w:rsid w:val="00570D9B"/>
    <w:rsid w:val="005774AE"/>
    <w:rsid w:val="005A0F6C"/>
    <w:rsid w:val="005A44D9"/>
    <w:rsid w:val="005A6A7F"/>
    <w:rsid w:val="0060323E"/>
    <w:rsid w:val="00615F8E"/>
    <w:rsid w:val="0065045D"/>
    <w:rsid w:val="00653AEB"/>
    <w:rsid w:val="00676072"/>
    <w:rsid w:val="00682A02"/>
    <w:rsid w:val="006C5248"/>
    <w:rsid w:val="006D5426"/>
    <w:rsid w:val="006E1293"/>
    <w:rsid w:val="00702188"/>
    <w:rsid w:val="007372A1"/>
    <w:rsid w:val="00740C03"/>
    <w:rsid w:val="00796B54"/>
    <w:rsid w:val="007D0A89"/>
    <w:rsid w:val="007D28D1"/>
    <w:rsid w:val="007D347D"/>
    <w:rsid w:val="008216E0"/>
    <w:rsid w:val="0083145D"/>
    <w:rsid w:val="00850B95"/>
    <w:rsid w:val="008C1CD3"/>
    <w:rsid w:val="008D6489"/>
    <w:rsid w:val="008F624D"/>
    <w:rsid w:val="00915C32"/>
    <w:rsid w:val="00916BDF"/>
    <w:rsid w:val="00953EAE"/>
    <w:rsid w:val="00972ED9"/>
    <w:rsid w:val="009965CC"/>
    <w:rsid w:val="009C0265"/>
    <w:rsid w:val="00A034F1"/>
    <w:rsid w:val="00A27EF1"/>
    <w:rsid w:val="00A333AC"/>
    <w:rsid w:val="00A4595A"/>
    <w:rsid w:val="00A50C32"/>
    <w:rsid w:val="00A76132"/>
    <w:rsid w:val="00A95043"/>
    <w:rsid w:val="00B1338B"/>
    <w:rsid w:val="00B430BC"/>
    <w:rsid w:val="00B560BF"/>
    <w:rsid w:val="00B94E0D"/>
    <w:rsid w:val="00BB304E"/>
    <w:rsid w:val="00C57483"/>
    <w:rsid w:val="00CC4E15"/>
    <w:rsid w:val="00CD50D3"/>
    <w:rsid w:val="00D1041F"/>
    <w:rsid w:val="00D61D80"/>
    <w:rsid w:val="00D7008D"/>
    <w:rsid w:val="00DA1E8F"/>
    <w:rsid w:val="00DC0A04"/>
    <w:rsid w:val="00DC6E7F"/>
    <w:rsid w:val="00DF6269"/>
    <w:rsid w:val="00E131E2"/>
    <w:rsid w:val="00E45F10"/>
    <w:rsid w:val="00E65391"/>
    <w:rsid w:val="00EE1141"/>
    <w:rsid w:val="00F029C4"/>
    <w:rsid w:val="00F0713F"/>
    <w:rsid w:val="00F44412"/>
    <w:rsid w:val="00F67985"/>
    <w:rsid w:val="00F83D72"/>
    <w:rsid w:val="00F851E8"/>
    <w:rsid w:val="00F92E6D"/>
    <w:rsid w:val="00FA27C7"/>
    <w:rsid w:val="00FB0D0B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C397-4DE8-417B-8E0E-9E113516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Nives VETICOZ</cp:lastModifiedBy>
  <cp:revision>16</cp:revision>
  <cp:lastPrinted>2016-10-24T10:50:00Z</cp:lastPrinted>
  <dcterms:created xsi:type="dcterms:W3CDTF">2019-05-30T13:33:00Z</dcterms:created>
  <dcterms:modified xsi:type="dcterms:W3CDTF">2020-01-30T14:51:00Z</dcterms:modified>
</cp:coreProperties>
</file>