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55600A">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lastRenderedPageBreak/>
              <w:t>Referente per l’iniziativa/</w:t>
            </w:r>
          </w:p>
          <w:p w:rsidR="00481693" w:rsidRPr="007301ED" w:rsidRDefault="00481693" w:rsidP="0055600A">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A00416">
            <w:pPr>
              <w:rPr>
                <w:w w:val="90"/>
                <w:sz w:val="18"/>
                <w:szCs w:val="12"/>
              </w:rPr>
            </w:pPr>
          </w:p>
          <w:p w:rsidR="00A53E77" w:rsidRDefault="00481693" w:rsidP="00A00416">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A00416">
            <w:pPr>
              <w:rPr>
                <w:w w:val="90"/>
                <w:sz w:val="18"/>
                <w:szCs w:val="12"/>
              </w:rPr>
            </w:pPr>
          </w:p>
          <w:p w:rsidR="00A53E77" w:rsidRDefault="00155CFF" w:rsidP="00155CFF">
            <w:pPr>
              <w:ind w:left="349" w:hanging="349"/>
              <w:rPr>
                <w:iCs/>
                <w:w w:val="90"/>
                <w:szCs w:val="24"/>
              </w:rPr>
            </w:pPr>
            <w:r w:rsidRPr="007301ED">
              <w:sym w:font="Webdings" w:char="F063"/>
            </w:r>
            <w:r>
              <w:t xml:space="preserve"> </w:t>
            </w:r>
            <w:r w:rsidR="00A53E77" w:rsidRPr="007301ED">
              <w:rPr>
                <w:iCs/>
                <w:w w:val="90"/>
                <w:szCs w:val="24"/>
              </w:rPr>
              <w:t>Associa</w:t>
            </w:r>
            <w:r w:rsidR="005051C4">
              <w:rPr>
                <w:iCs/>
                <w:w w:val="90"/>
                <w:szCs w:val="24"/>
              </w:rPr>
              <w:t>z</w:t>
            </w:r>
            <w:r w:rsidR="00A53E77" w:rsidRPr="007301ED">
              <w:rPr>
                <w:iCs/>
                <w:w w:val="90"/>
                <w:szCs w:val="24"/>
              </w:rPr>
              <w:t>ione giovanile</w:t>
            </w:r>
            <w:r w:rsidR="005051C4">
              <w:rPr>
                <w:iCs/>
                <w:w w:val="90"/>
                <w:szCs w:val="24"/>
              </w:rPr>
              <w:t xml:space="preserve"> ricompresa nell’elenco delle associazioni giovanili operanti nel territorio regionale, di </w:t>
            </w:r>
            <w:r>
              <w:rPr>
                <w:iCs/>
                <w:w w:val="90"/>
                <w:szCs w:val="24"/>
              </w:rPr>
              <w:t xml:space="preserve">  </w:t>
            </w:r>
            <w:r w:rsidR="005051C4">
              <w:rPr>
                <w:iCs/>
                <w:w w:val="90"/>
                <w:szCs w:val="24"/>
              </w:rPr>
              <w:t xml:space="preserve">cui all’art. 8 della </w:t>
            </w:r>
            <w:proofErr w:type="spellStart"/>
            <w:r w:rsidR="005051C4">
              <w:rPr>
                <w:iCs/>
                <w:w w:val="90"/>
                <w:szCs w:val="24"/>
              </w:rPr>
              <w:t>l.r</w:t>
            </w:r>
            <w:proofErr w:type="spellEnd"/>
            <w:r w:rsidR="005051C4">
              <w:rPr>
                <w:iCs/>
                <w:w w:val="90"/>
                <w:szCs w:val="24"/>
              </w:rPr>
              <w:t>. 12/2013</w:t>
            </w:r>
          </w:p>
          <w:p w:rsidR="00155CFF" w:rsidRPr="007301ED" w:rsidRDefault="00155CFF" w:rsidP="00155CFF">
            <w:pPr>
              <w:ind w:left="349" w:hanging="349"/>
              <w:rPr>
                <w:iCs/>
                <w:w w:val="90"/>
                <w:szCs w:val="24"/>
              </w:rPr>
            </w:pPr>
          </w:p>
          <w:p w:rsidR="005051C4" w:rsidRDefault="00155CFF" w:rsidP="00A00416">
            <w:pPr>
              <w:rPr>
                <w:iCs/>
                <w:w w:val="90"/>
                <w:szCs w:val="52"/>
              </w:rPr>
            </w:pPr>
            <w:r w:rsidRPr="007301ED">
              <w:sym w:font="Webdings" w:char="F063"/>
            </w:r>
            <w:r>
              <w:t xml:space="preserve"> </w:t>
            </w:r>
            <w:r w:rsidR="005051C4">
              <w:rPr>
                <w:iCs/>
                <w:w w:val="90"/>
                <w:szCs w:val="52"/>
              </w:rPr>
              <w:t>Associazione riconosciuta</w:t>
            </w:r>
          </w:p>
          <w:p w:rsidR="00155CFF" w:rsidRPr="007301ED" w:rsidRDefault="00155CFF" w:rsidP="00A00416">
            <w:pPr>
              <w:rPr>
                <w:iCs/>
                <w:w w:val="90"/>
                <w:szCs w:val="52"/>
              </w:rPr>
            </w:pPr>
          </w:p>
          <w:p w:rsidR="00A53E77" w:rsidRDefault="00155CFF" w:rsidP="00A00416">
            <w:pPr>
              <w:rPr>
                <w:iCs/>
                <w:w w:val="90"/>
                <w:szCs w:val="52"/>
              </w:rPr>
            </w:pPr>
            <w:r w:rsidRPr="007301ED">
              <w:sym w:font="Webdings" w:char="F063"/>
            </w:r>
            <w:r>
              <w:t xml:space="preserve"> </w:t>
            </w:r>
            <w:r w:rsidR="005051C4">
              <w:rPr>
                <w:iCs/>
                <w:w w:val="90"/>
                <w:szCs w:val="52"/>
              </w:rPr>
              <w:t>Associazione non riconosciuta</w:t>
            </w:r>
          </w:p>
          <w:p w:rsidR="00155CFF" w:rsidRPr="005051C4" w:rsidRDefault="00155CFF" w:rsidP="00A00416">
            <w:pPr>
              <w:rPr>
                <w:iCs/>
                <w:w w:val="90"/>
                <w:szCs w:val="52"/>
              </w:rPr>
            </w:pPr>
          </w:p>
          <w:p w:rsidR="00A53E77" w:rsidRDefault="00155CFF" w:rsidP="00A00416">
            <w:pPr>
              <w:rPr>
                <w:iCs/>
                <w:w w:val="90"/>
                <w:szCs w:val="24"/>
              </w:rPr>
            </w:pPr>
            <w:r w:rsidRPr="007301ED">
              <w:sym w:font="Webdings" w:char="F063"/>
            </w:r>
            <w:r>
              <w:t xml:space="preserve">  </w:t>
            </w:r>
            <w:r w:rsidR="005051C4">
              <w:rPr>
                <w:iCs/>
                <w:w w:val="90"/>
                <w:szCs w:val="24"/>
              </w:rPr>
              <w:t xml:space="preserve">Fondazione </w:t>
            </w:r>
          </w:p>
          <w:p w:rsidR="00155CFF" w:rsidRPr="005051C4" w:rsidRDefault="00155CFF" w:rsidP="00A00416">
            <w:pPr>
              <w:rPr>
                <w:iCs/>
                <w:w w:val="90"/>
                <w:szCs w:val="24"/>
              </w:rPr>
            </w:pPr>
          </w:p>
          <w:p w:rsidR="005051C4" w:rsidRDefault="00155CFF" w:rsidP="00A00416">
            <w:pPr>
              <w:rPr>
                <w:iCs/>
                <w:w w:val="90"/>
                <w:szCs w:val="52"/>
              </w:rPr>
            </w:pPr>
            <w:r w:rsidRPr="007301ED">
              <w:sym w:font="Webdings" w:char="F063"/>
            </w:r>
            <w:r>
              <w:t xml:space="preserve"> </w:t>
            </w:r>
            <w:r w:rsidR="005051C4" w:rsidRPr="00155CFF">
              <w:rPr>
                <w:iCs/>
                <w:w w:val="90"/>
                <w:szCs w:val="52"/>
              </w:rPr>
              <w:t>Organizzazione</w:t>
            </w:r>
            <w:r w:rsidR="005051C4">
              <w:rPr>
                <w:iCs/>
                <w:w w:val="90"/>
                <w:szCs w:val="52"/>
              </w:rPr>
              <w:t xml:space="preserve"> di volontariato </w:t>
            </w:r>
            <w:r>
              <w:rPr>
                <w:iCs/>
                <w:w w:val="90"/>
                <w:szCs w:val="52"/>
              </w:rPr>
              <w:t>iscritta nel registro delle ODV della Regione autonoma Valle d’Aosta</w:t>
            </w:r>
          </w:p>
          <w:p w:rsidR="00155CFF" w:rsidRPr="007301ED" w:rsidRDefault="00155CFF" w:rsidP="00A00416">
            <w:pPr>
              <w:rPr>
                <w:iCs/>
                <w:w w:val="90"/>
                <w:szCs w:val="52"/>
              </w:rPr>
            </w:pPr>
          </w:p>
          <w:p w:rsidR="005051C4" w:rsidRDefault="00155CFF" w:rsidP="005051C4">
            <w:pPr>
              <w:rPr>
                <w:iCs/>
                <w:w w:val="90"/>
                <w:szCs w:val="52"/>
              </w:rPr>
            </w:pPr>
            <w:r w:rsidRPr="007301ED">
              <w:sym w:font="Webdings" w:char="F063"/>
            </w:r>
            <w:r>
              <w:t xml:space="preserve"> </w:t>
            </w:r>
            <w:r>
              <w:rPr>
                <w:iCs/>
                <w:w w:val="90"/>
                <w:szCs w:val="52"/>
              </w:rPr>
              <w:t>Associazione di promozione sociale</w:t>
            </w:r>
            <w:r w:rsidR="005051C4">
              <w:rPr>
                <w:iCs/>
                <w:w w:val="90"/>
                <w:szCs w:val="52"/>
              </w:rPr>
              <w:t xml:space="preserve"> </w:t>
            </w:r>
            <w:r>
              <w:rPr>
                <w:iCs/>
                <w:w w:val="90"/>
                <w:szCs w:val="52"/>
              </w:rPr>
              <w:t>iscritta nel registro delle APS della Regione autonoma Valle d’Aosta</w:t>
            </w:r>
          </w:p>
          <w:p w:rsidR="00A53E77" w:rsidRPr="007301ED" w:rsidRDefault="00A53E77" w:rsidP="00A00416">
            <w:pPr>
              <w:rPr>
                <w:iCs/>
                <w:w w:val="90"/>
                <w:szCs w:val="5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iCs/>
                <w:w w:val="90"/>
                <w:szCs w:val="52"/>
              </w:rPr>
            </w:pP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452152" w:rsidRDefault="001E44E1" w:rsidP="001E44E1">
      <w:pPr>
        <w:pStyle w:val="usoboll1"/>
        <w:spacing w:line="240" w:lineRule="auto"/>
        <w:jc w:val="center"/>
        <w:rPr>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7301ED" w:rsidRDefault="007301ED" w:rsidP="007301ED">
      <w:pPr>
        <w:pStyle w:val="Default"/>
        <w:spacing w:after="120" w:line="288" w:lineRule="auto"/>
        <w:ind w:right="96"/>
        <w:rPr>
          <w:b/>
          <w:bCs/>
          <w:color w:val="auto"/>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7301ED">
        <w:rPr>
          <w:color w:val="auto"/>
        </w:rPr>
        <w:t>di essere ammesso a partecipare al</w:t>
      </w:r>
      <w:r w:rsidR="007301ED" w:rsidRPr="007301ED">
        <w:rPr>
          <w:color w:val="auto"/>
        </w:rPr>
        <w:t>l’Avviso</w:t>
      </w:r>
      <w:r w:rsidR="00F85BAF">
        <w:rPr>
          <w:color w:val="auto"/>
        </w:rPr>
        <w:t xml:space="preserve"> </w:t>
      </w:r>
      <w:r w:rsidR="00834872">
        <w:rPr>
          <w:color w:val="auto"/>
        </w:rPr>
        <w:t>2</w:t>
      </w:r>
      <w:r w:rsidR="009A734D">
        <w:rPr>
          <w:color w:val="auto"/>
        </w:rPr>
        <w:t>-2021</w:t>
      </w:r>
      <w:r w:rsidR="00F85BAF">
        <w:rPr>
          <w:color w:val="auto"/>
        </w:rPr>
        <w:t xml:space="preserve"> </w:t>
      </w:r>
      <w:r w:rsidR="00452152">
        <w:rPr>
          <w:color w:val="auto"/>
        </w:rPr>
        <w:t>per il finanziamento di iniziative e progetti in favore delle giovani generazioni</w:t>
      </w:r>
      <w:r w:rsidR="00CD70D6">
        <w:rPr>
          <w:color w:val="auto"/>
        </w:rPr>
        <w:t>;</w:t>
      </w:r>
    </w:p>
    <w:p w:rsidR="00F85BAF" w:rsidRPr="00F85BAF" w:rsidRDefault="00F85BAF" w:rsidP="001E44E1">
      <w:pPr>
        <w:pStyle w:val="Default"/>
        <w:numPr>
          <w:ilvl w:val="0"/>
          <w:numId w:val="15"/>
        </w:numPr>
        <w:spacing w:line="288" w:lineRule="auto"/>
        <w:ind w:left="284" w:right="98" w:hanging="284"/>
        <w:jc w:val="both"/>
        <w:rPr>
          <w:color w:val="auto"/>
          <w:sz w:val="20"/>
          <w:szCs w:val="20"/>
        </w:rPr>
      </w:pPr>
      <w:r>
        <w:rPr>
          <w:rFonts w:eastAsia="Calibri"/>
        </w:rPr>
        <w:t>l’assegnazione di un contributo per la realizzazione dell’iniziativa/progetto, allegata/o alla pr</w:t>
      </w:r>
      <w:r>
        <w:rPr>
          <w:rFonts w:eastAsia="Calibri"/>
        </w:rPr>
        <w:t>e</w:t>
      </w:r>
      <w:r>
        <w:rPr>
          <w:rFonts w:eastAsia="Calibri"/>
        </w:rPr>
        <w:t>sente domanda:</w:t>
      </w:r>
    </w:p>
    <w:p w:rsidR="00F85BAF" w:rsidRDefault="00F85BAF" w:rsidP="00F85BAF">
      <w:pPr>
        <w:pStyle w:val="Default"/>
        <w:spacing w:line="288" w:lineRule="auto"/>
        <w:ind w:left="720" w:right="98"/>
        <w:jc w:val="both"/>
        <w:rPr>
          <w:rFonts w:eastAsia="Calibri"/>
        </w:rPr>
      </w:pPr>
    </w:p>
    <w:p w:rsidR="009A734D" w:rsidRDefault="009A734D" w:rsidP="00F85BAF">
      <w:pPr>
        <w:pStyle w:val="Default"/>
        <w:spacing w:line="288" w:lineRule="auto"/>
        <w:ind w:left="720" w:right="98"/>
        <w:jc w:val="both"/>
        <w:rPr>
          <w:rFonts w:eastAsia="Calibri"/>
        </w:rPr>
      </w:pPr>
    </w:p>
    <w:tbl>
      <w:tblPr>
        <w:tblStyle w:val="Grigliatabella"/>
        <w:tblW w:w="0" w:type="auto"/>
        <w:tblInd w:w="392" w:type="dxa"/>
        <w:tblLook w:val="04A0" w:firstRow="1" w:lastRow="0" w:firstColumn="1" w:lastColumn="0" w:noHBand="0" w:noVBand="1"/>
      </w:tblPr>
      <w:tblGrid>
        <w:gridCol w:w="5688"/>
        <w:gridCol w:w="1887"/>
      </w:tblGrid>
      <w:tr w:rsidR="00F85BAF" w:rsidTr="00103B07">
        <w:tc>
          <w:tcPr>
            <w:tcW w:w="7229" w:type="dxa"/>
            <w:gridSpan w:val="2"/>
          </w:tcPr>
          <w:p w:rsidR="00F85BAF" w:rsidRDefault="00F85BAF" w:rsidP="00F85BAF">
            <w:pPr>
              <w:pStyle w:val="Default"/>
              <w:spacing w:line="288" w:lineRule="auto"/>
              <w:ind w:right="98"/>
              <w:jc w:val="both"/>
              <w:rPr>
                <w:rFonts w:eastAsia="Calibri"/>
              </w:rPr>
            </w:pPr>
          </w:p>
          <w:p w:rsidR="00103B07" w:rsidRDefault="00103B07" w:rsidP="00F85BAF">
            <w:pPr>
              <w:pStyle w:val="Default"/>
              <w:spacing w:line="288" w:lineRule="auto"/>
              <w:ind w:right="98"/>
              <w:jc w:val="both"/>
              <w:rPr>
                <w:rFonts w:eastAsia="Calibri"/>
              </w:rPr>
            </w:pPr>
            <w:r>
              <w:rPr>
                <w:rFonts w:eastAsia="Calibri"/>
              </w:rPr>
              <w:t>Titolo della proposta progettuale</w:t>
            </w:r>
            <w:r w:rsidR="00F85BAF">
              <w:rPr>
                <w:rFonts w:eastAsia="Calibri"/>
              </w:rPr>
              <w:t xml:space="preserve">: </w:t>
            </w:r>
          </w:p>
          <w:p w:rsidR="00103B07" w:rsidRDefault="00103B07" w:rsidP="00F85BAF">
            <w:pPr>
              <w:pStyle w:val="Default"/>
              <w:spacing w:line="288" w:lineRule="auto"/>
              <w:ind w:right="98"/>
              <w:jc w:val="both"/>
              <w:rPr>
                <w:rFonts w:eastAsia="Calibri"/>
              </w:rPr>
            </w:pPr>
          </w:p>
          <w:p w:rsidR="00F85BAF" w:rsidRDefault="00F85BAF" w:rsidP="00F85BAF">
            <w:pPr>
              <w:pStyle w:val="Default"/>
              <w:spacing w:line="288" w:lineRule="auto"/>
              <w:ind w:right="98"/>
              <w:jc w:val="both"/>
              <w:rPr>
                <w:rFonts w:eastAsia="Calibri"/>
              </w:rPr>
            </w:pPr>
            <w:r>
              <w:rPr>
                <w:rFonts w:eastAsia="Calibri"/>
              </w:rPr>
              <w:t>“_____________________</w:t>
            </w:r>
            <w:r w:rsidR="002C7CED">
              <w:rPr>
                <w:rFonts w:eastAsia="Calibri"/>
              </w:rPr>
              <w:t>_____</w:t>
            </w:r>
            <w:r>
              <w:rPr>
                <w:rFonts w:eastAsia="Calibri"/>
              </w:rPr>
              <w:t>_____________________</w:t>
            </w:r>
            <w:r w:rsidR="00103B07">
              <w:rPr>
                <w:rFonts w:eastAsia="Calibri"/>
              </w:rPr>
              <w:t>__________</w:t>
            </w:r>
            <w:r>
              <w:rPr>
                <w:rFonts w:eastAsia="Calibri"/>
              </w:rPr>
              <w:t>”</w:t>
            </w:r>
          </w:p>
          <w:p w:rsidR="00F85BAF" w:rsidRDefault="00F85BAF" w:rsidP="00F85BAF">
            <w:pPr>
              <w:pStyle w:val="Default"/>
              <w:spacing w:line="288" w:lineRule="auto"/>
              <w:ind w:right="98"/>
              <w:jc w:val="both"/>
              <w:rPr>
                <w:rFonts w:eastAsia="Calibri"/>
              </w:rPr>
            </w:pPr>
          </w:p>
        </w:tc>
      </w:tr>
      <w:tr w:rsidR="00103B07" w:rsidTr="00103B07">
        <w:trPr>
          <w:trHeight w:val="567"/>
        </w:trPr>
        <w:tc>
          <w:tcPr>
            <w:tcW w:w="5342" w:type="dxa"/>
            <w:vAlign w:val="center"/>
          </w:tcPr>
          <w:p w:rsidR="00103B07" w:rsidRDefault="00103B07" w:rsidP="00F85BAF">
            <w:pPr>
              <w:pStyle w:val="Default"/>
              <w:spacing w:line="288" w:lineRule="auto"/>
              <w:ind w:right="98"/>
              <w:jc w:val="both"/>
              <w:rPr>
                <w:rFonts w:eastAsia="Calibri"/>
              </w:rPr>
            </w:pPr>
            <w:r>
              <w:rPr>
                <w:rFonts w:eastAsia="Calibri"/>
              </w:rPr>
              <w:t xml:space="preserve">Contributo regionale richiesto </w:t>
            </w:r>
          </w:p>
          <w:p w:rsidR="00103B07" w:rsidRDefault="00103B07" w:rsidP="00834872">
            <w:pPr>
              <w:pStyle w:val="Default"/>
              <w:spacing w:line="288" w:lineRule="auto"/>
              <w:ind w:right="98"/>
              <w:jc w:val="both"/>
              <w:rPr>
                <w:rFonts w:eastAsia="Calibri"/>
              </w:rPr>
            </w:pPr>
            <w:r w:rsidRPr="00F85BAF">
              <w:rPr>
                <w:sz w:val="18"/>
                <w:szCs w:val="20"/>
              </w:rPr>
              <w:t xml:space="preserve">(non inferiore ad euro </w:t>
            </w:r>
            <w:r w:rsidR="00834872">
              <w:rPr>
                <w:sz w:val="18"/>
                <w:szCs w:val="20"/>
              </w:rPr>
              <w:t>3.000</w:t>
            </w:r>
            <w:r>
              <w:rPr>
                <w:sz w:val="18"/>
                <w:szCs w:val="20"/>
              </w:rPr>
              <w:t xml:space="preserve">,00 e non superiore ad euro </w:t>
            </w:r>
            <w:r w:rsidR="00834872">
              <w:rPr>
                <w:sz w:val="18"/>
                <w:szCs w:val="20"/>
              </w:rPr>
              <w:t>15.000</w:t>
            </w:r>
            <w:r w:rsidRPr="00F85BAF">
              <w:rPr>
                <w:sz w:val="18"/>
                <w:szCs w:val="20"/>
              </w:rPr>
              <w:t>,00)</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r w:rsidR="00103B07" w:rsidTr="00103B07">
        <w:trPr>
          <w:trHeight w:val="567"/>
        </w:trPr>
        <w:tc>
          <w:tcPr>
            <w:tcW w:w="5342" w:type="dxa"/>
            <w:vAlign w:val="center"/>
          </w:tcPr>
          <w:p w:rsidR="00103B07" w:rsidRDefault="00103B07" w:rsidP="00834872">
            <w:pPr>
              <w:pStyle w:val="Default"/>
              <w:spacing w:line="288" w:lineRule="auto"/>
              <w:ind w:right="98"/>
              <w:jc w:val="both"/>
              <w:rPr>
                <w:rFonts w:eastAsia="Calibri"/>
              </w:rPr>
            </w:pPr>
            <w:r>
              <w:rPr>
                <w:rFonts w:eastAsia="Calibri"/>
              </w:rPr>
              <w:t xml:space="preserve">Eventuale ulteriore quota di </w:t>
            </w:r>
            <w:r w:rsidR="00834872">
              <w:rPr>
                <w:rFonts w:eastAsia="Calibri"/>
              </w:rPr>
              <w:t>co</w:t>
            </w:r>
            <w:bookmarkStart w:id="1" w:name="_GoBack"/>
            <w:bookmarkEnd w:id="1"/>
            <w:r w:rsidR="00834872">
              <w:rPr>
                <w:rFonts w:eastAsia="Calibri"/>
              </w:rPr>
              <w:t>-</w:t>
            </w:r>
            <w:r>
              <w:rPr>
                <w:rFonts w:eastAsia="Calibri"/>
              </w:rPr>
              <w:t>finanziamento</w:t>
            </w:r>
          </w:p>
        </w:tc>
        <w:tc>
          <w:tcPr>
            <w:tcW w:w="1887" w:type="dxa"/>
            <w:vAlign w:val="center"/>
          </w:tcPr>
          <w:p w:rsidR="00103B07" w:rsidRDefault="00103B07" w:rsidP="00103B07">
            <w:pPr>
              <w:pStyle w:val="Default"/>
              <w:spacing w:line="288" w:lineRule="auto"/>
              <w:ind w:right="98"/>
              <w:rPr>
                <w:rFonts w:eastAsia="Calibri"/>
              </w:rPr>
            </w:pPr>
            <w:r>
              <w:rPr>
                <w:rFonts w:eastAsia="Calibri"/>
              </w:rPr>
              <w:t>€</w:t>
            </w:r>
          </w:p>
        </w:tc>
      </w:tr>
      <w:tr w:rsidR="00103B07" w:rsidTr="00103B07">
        <w:trPr>
          <w:trHeight w:val="567"/>
        </w:trPr>
        <w:tc>
          <w:tcPr>
            <w:tcW w:w="5342" w:type="dxa"/>
            <w:vAlign w:val="center"/>
          </w:tcPr>
          <w:p w:rsidR="00103B07" w:rsidRDefault="00103B07" w:rsidP="00F85BAF">
            <w:pPr>
              <w:pStyle w:val="Default"/>
              <w:spacing w:line="288" w:lineRule="auto"/>
              <w:ind w:right="98"/>
              <w:jc w:val="both"/>
              <w:rPr>
                <w:rFonts w:eastAsia="Calibri"/>
              </w:rPr>
            </w:pPr>
            <w:r>
              <w:rPr>
                <w:rFonts w:eastAsia="Calibri"/>
              </w:rPr>
              <w:t>Costo complessivo dell’iniziativa/progetto</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bl>
    <w:p w:rsidR="00094F59" w:rsidRPr="007301ED" w:rsidRDefault="00094F59" w:rsidP="00094F59">
      <w:pPr>
        <w:suppressAutoHyphens w:val="0"/>
        <w:autoSpaceDN/>
        <w:textAlignment w:val="auto"/>
        <w:rPr>
          <w:rFonts w:eastAsia="Calibri"/>
          <w:sz w:val="18"/>
          <w:szCs w:val="18"/>
        </w:rPr>
      </w:pPr>
    </w:p>
    <w:p w:rsidR="00103B07" w:rsidRDefault="00103B07" w:rsidP="00452152">
      <w:pPr>
        <w:spacing w:after="120" w:line="288" w:lineRule="auto"/>
        <w:jc w:val="both"/>
      </w:pPr>
    </w:p>
    <w:p w:rsidR="007301ED" w:rsidRDefault="00682C64" w:rsidP="00452152">
      <w:pPr>
        <w:spacing w:after="120" w:line="288" w:lineRule="auto"/>
        <w:jc w:val="both"/>
      </w:pPr>
      <w:r w:rsidRPr="007301ED">
        <w:t xml:space="preserve">A tal fine, ai sensi dell’art. 46 e 47 del d.P.R.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proofErr w:type="spellStart"/>
      <w:r w:rsidRPr="007301ED">
        <w:t>d.P.R.</w:t>
      </w:r>
      <w:proofErr w:type="spellEnd"/>
      <w:r w:rsidR="001E44E1">
        <w:t xml:space="preserve"> per le ipotesi </w:t>
      </w:r>
      <w:r w:rsidR="00103B07">
        <w:t>1</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1E0208">
        <w:rPr>
          <w:szCs w:val="32"/>
        </w:rPr>
        <w:t>la propria idoneità alla sottoscrizione degli atti del presente Avviso</w:t>
      </w:r>
      <w:r w:rsidR="00103B07">
        <w:rPr>
          <w:szCs w:val="32"/>
        </w:rPr>
        <w:t xml:space="preserve"> pubblico</w:t>
      </w:r>
      <w:r w:rsidRPr="001E0208">
        <w:rPr>
          <w:szCs w:val="32"/>
        </w:rPr>
        <w:t>;</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w:t>
      </w:r>
      <w:proofErr w:type="spellStart"/>
      <w:r w:rsidRPr="001E2C58">
        <w:t>interdittiva</w:t>
      </w:r>
      <w:proofErr w:type="spellEnd"/>
      <w:r w:rsidRPr="001E2C58">
        <w:t xml:space="preserve">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 all’interno del soggetto proponente altri soggetti investiti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C76D37" w:rsidP="00786AB1">
      <w:pPr>
        <w:pStyle w:val="Paragrafoelenco"/>
        <w:overflowPunct w:val="0"/>
        <w:autoSpaceDE w:val="0"/>
        <w:adjustRightInd w:val="0"/>
        <w:spacing w:line="288" w:lineRule="auto"/>
        <w:ind w:left="284"/>
        <w:jc w:val="both"/>
      </w:pPr>
      <w:r>
        <w:t>che i soggetti sotto specificati, secondo quanto previsto dallo statuto/dai regolamenti del soggetto proponente, sono investiti della rappresentanza esterna. Per ciascuno dei nominativi citati viene allegata apposita dichiarazione</w:t>
      </w:r>
      <w:r w:rsidR="00D17993">
        <w:t xml:space="preserve"> (Modulo A-1)</w:t>
      </w:r>
      <w:r>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guardo a singole specifiche voci di spesa, non procederà a rendicontare ai fini di altri contr</w:t>
      </w:r>
      <w:r w:rsidRPr="00D17993">
        <w:t>i</w:t>
      </w:r>
      <w:r w:rsidRPr="00D17993">
        <w:t>buti regionali le spese ammissibili ricomprese nel Piano finanziario</w:t>
      </w:r>
      <w:r>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lastRenderedPageBreak/>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w:t>
      </w:r>
      <w:proofErr w:type="spellStart"/>
      <w:r w:rsidRPr="00E61F30">
        <w:t>interdittiva</w:t>
      </w:r>
      <w:proofErr w:type="spellEnd"/>
      <w:r w:rsidRPr="00E61F30">
        <w:t xml:space="preserve">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Decreto legge 6 luglio 2012, n 95;</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t xml:space="preserve">(solo per le associazioni giovanili di cui all’art. 8 della </w:t>
      </w:r>
      <w:proofErr w:type="spellStart"/>
      <w:r>
        <w:t>l.r</w:t>
      </w:r>
      <w:proofErr w:type="spellEnd"/>
      <w:r>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w:t>
            </w:r>
            <w:r w:rsidRPr="00666BA5">
              <w:rPr>
                <w:sz w:val="20"/>
              </w:rPr>
              <w:lastRenderedPageBreak/>
              <w:t>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lastRenderedPageBreak/>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IRES prevista dall’art. 28 del </w:t>
            </w:r>
            <w:proofErr w:type="spellStart"/>
            <w:r w:rsidRPr="000C4E94">
              <w:t>D.p.r.</w:t>
            </w:r>
            <w:proofErr w:type="spellEnd"/>
            <w:r w:rsidRPr="000C4E94">
              <w:t xml:space="preserve"> 600/1973 e </w:t>
            </w:r>
            <w:proofErr w:type="spellStart"/>
            <w:r w:rsidRPr="000C4E94">
              <w:t>s.m.i.</w:t>
            </w:r>
            <w:proofErr w:type="spellEnd"/>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Default="00EA442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A322B1" w:rsidP="000C4E94">
      <w:pPr>
        <w:spacing w:line="288" w:lineRule="auto"/>
        <w:jc w:val="center"/>
        <w:rPr>
          <w:b/>
          <w:sz w:val="20"/>
        </w:rPr>
      </w:pPr>
      <w:r w:rsidRPr="000C4E94">
        <w:rPr>
          <w:sz w:val="20"/>
        </w:rPr>
        <w:t>QUALORA AMMESSO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1E0208" w:rsidP="000C4E94">
      <w:pPr>
        <w:jc w:val="center"/>
        <w:rPr>
          <w:rFonts w:eastAsia="Calibri"/>
          <w:b/>
          <w:bCs/>
          <w:szCs w:val="24"/>
        </w:rPr>
      </w:pPr>
      <w:r w:rsidRPr="001E0208">
        <w:rPr>
          <w:rFonts w:eastAsia="Calibri"/>
          <w:b/>
          <w:bCs/>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D17993" w:rsidRPr="00D17993" w:rsidRDefault="00D17993" w:rsidP="00D17993">
      <w:pPr>
        <w:pStyle w:val="Paragrafoelenco"/>
        <w:numPr>
          <w:ilvl w:val="0"/>
          <w:numId w:val="6"/>
        </w:numPr>
        <w:spacing w:line="288" w:lineRule="auto"/>
        <w:jc w:val="both"/>
      </w:pPr>
      <w:r w:rsidRPr="00D17993">
        <w:t>Modulo A) – Domanda di ammissione a finanziamento;</w:t>
      </w:r>
    </w:p>
    <w:p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2A1DF3" w:rsidRPr="005B2EE5" w:rsidRDefault="002A1DF3" w:rsidP="002A1DF3">
      <w:pPr>
        <w:jc w:val="center"/>
        <w:rPr>
          <w:rFonts w:eastAsia="Arial Unicode MS"/>
          <w:b/>
          <w:szCs w:val="24"/>
        </w:rPr>
      </w:pPr>
      <w:r w:rsidRPr="005B2EE5">
        <w:rPr>
          <w:rFonts w:eastAsia="Arial Unicode MS"/>
          <w:b/>
          <w:szCs w:val="24"/>
        </w:rPr>
        <w:t xml:space="preserve">INFORMATIVA SUL TRATTAMENTO DEI DATI PERSONALI </w:t>
      </w:r>
    </w:p>
    <w:p w:rsidR="002A1DF3" w:rsidRPr="005B2EE5" w:rsidRDefault="002A1DF3" w:rsidP="002A1DF3">
      <w:pPr>
        <w:jc w:val="center"/>
        <w:rPr>
          <w:rFonts w:eastAsia="Arial Unicode MS"/>
          <w:b/>
          <w:szCs w:val="24"/>
        </w:rPr>
      </w:pPr>
      <w:r w:rsidRPr="005B2EE5">
        <w:rPr>
          <w:rFonts w:eastAsia="Arial Unicode MS"/>
          <w:b/>
          <w:szCs w:val="24"/>
        </w:rPr>
        <w:t>ai sensi dell’Art. 13 GDPR Reg. (UE) n. 2016/679</w:t>
      </w:r>
    </w:p>
    <w:p w:rsidR="002A1DF3" w:rsidRPr="005B2EE5" w:rsidRDefault="002A1DF3" w:rsidP="002A1DF3">
      <w:pPr>
        <w:jc w:val="both"/>
        <w:rPr>
          <w:color w:val="000000"/>
          <w:szCs w:val="24"/>
        </w:rPr>
      </w:pPr>
    </w:p>
    <w:p w:rsidR="002A1DF3" w:rsidRPr="002A1DF3" w:rsidRDefault="002A1DF3" w:rsidP="002A1DF3">
      <w:pPr>
        <w:jc w:val="both"/>
        <w:rPr>
          <w:b/>
          <w:i/>
          <w:sz w:val="22"/>
          <w:szCs w:val="24"/>
        </w:rPr>
      </w:pPr>
      <w:r w:rsidRPr="002A1DF3">
        <w:rPr>
          <w:color w:val="000000"/>
          <w:sz w:val="22"/>
          <w:szCs w:val="24"/>
        </w:rPr>
        <w:t>Gentile utente/legale rappresentante</w:t>
      </w:r>
    </w:p>
    <w:p w:rsidR="002A1DF3" w:rsidRPr="002A1DF3" w:rsidRDefault="002A1DF3" w:rsidP="002A1DF3">
      <w:pPr>
        <w:jc w:val="both"/>
        <w:rPr>
          <w:sz w:val="22"/>
          <w:szCs w:val="24"/>
        </w:rPr>
      </w:pPr>
      <w:r w:rsidRPr="002A1DF3">
        <w:rPr>
          <w:sz w:val="22"/>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2A1DF3" w:rsidRPr="002A1DF3" w:rsidRDefault="002A1DF3" w:rsidP="002A1DF3">
      <w:pPr>
        <w:jc w:val="both"/>
        <w:rPr>
          <w:sz w:val="22"/>
          <w:szCs w:val="24"/>
        </w:rPr>
      </w:pPr>
    </w:p>
    <w:p w:rsidR="002A1DF3" w:rsidRPr="002A1DF3" w:rsidRDefault="002A1DF3" w:rsidP="002A1DF3">
      <w:pPr>
        <w:rPr>
          <w:sz w:val="22"/>
          <w:szCs w:val="24"/>
        </w:rPr>
      </w:pPr>
      <w:r w:rsidRPr="002A1DF3">
        <w:rPr>
          <w:sz w:val="22"/>
          <w:szCs w:val="24"/>
        </w:rPr>
        <w:t>Rispetto alle modalità di trattamento dei dati personali La informiamo, inoltre, che:</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dati personali a Lei riferiti verranno raccolti e trattati nel rispetto dei principi di correttezza, liceità e t</w:t>
      </w:r>
      <w:r w:rsidRPr="002A1DF3">
        <w:rPr>
          <w:sz w:val="22"/>
          <w:szCs w:val="24"/>
        </w:rPr>
        <w:t>u</w:t>
      </w:r>
      <w:r w:rsidRPr="002A1DF3">
        <w:rPr>
          <w:sz w:val="22"/>
          <w:szCs w:val="24"/>
        </w:rPr>
        <w:t>tela della riservatezza, esclusivamente per finalità di trattamento finalizzate all’espletamento delle fu</w:t>
      </w:r>
      <w:r w:rsidRPr="002A1DF3">
        <w:rPr>
          <w:sz w:val="22"/>
          <w:szCs w:val="24"/>
        </w:rPr>
        <w:t>n</w:t>
      </w:r>
      <w:r w:rsidRPr="002A1DF3">
        <w:rPr>
          <w:sz w:val="22"/>
          <w:szCs w:val="24"/>
        </w:rPr>
        <w:t xml:space="preserve">zioni istituzionali e relative al procedimento amministrativo per il quale vengono comunicati; </w:t>
      </w:r>
    </w:p>
    <w:p w:rsidR="00103B07" w:rsidRDefault="002A1DF3" w:rsidP="00103B07">
      <w:pPr>
        <w:numPr>
          <w:ilvl w:val="0"/>
          <w:numId w:val="30"/>
        </w:numPr>
        <w:suppressAutoHyphens w:val="0"/>
        <w:autoSpaceDN/>
        <w:spacing w:line="276" w:lineRule="auto"/>
        <w:ind w:left="357" w:hanging="357"/>
        <w:jc w:val="both"/>
        <w:textAlignment w:val="auto"/>
        <w:rPr>
          <w:sz w:val="22"/>
          <w:szCs w:val="24"/>
        </w:rPr>
      </w:pPr>
      <w:r w:rsidRPr="002A1DF3">
        <w:rPr>
          <w:sz w:val="22"/>
          <w:szCs w:val="24"/>
        </w:rPr>
        <w:t>L’acquisizione dei Suoi dati ed il relativo trattamento sono obbligatori in relazione alle finalità sopra d</w:t>
      </w:r>
      <w:r w:rsidRPr="002A1DF3">
        <w:rPr>
          <w:sz w:val="22"/>
          <w:szCs w:val="24"/>
        </w:rPr>
        <w:t>e</w:t>
      </w:r>
      <w:r w:rsidRPr="002A1DF3">
        <w:rPr>
          <w:sz w:val="22"/>
          <w:szCs w:val="24"/>
        </w:rPr>
        <w:t>scritte; ne consegue che l’eventuale rifiuto a fornirli potrà determinare l’impossibilità del Titolare del trattamento di concedere l’autorizzazione richiesta (contributo, riconoscimento, erogazione di un serv</w:t>
      </w:r>
      <w:r w:rsidRPr="002A1DF3">
        <w:rPr>
          <w:sz w:val="22"/>
          <w:szCs w:val="24"/>
        </w:rPr>
        <w:t>i</w:t>
      </w:r>
      <w:r w:rsidRPr="002A1DF3">
        <w:rPr>
          <w:sz w:val="22"/>
          <w:szCs w:val="24"/>
        </w:rPr>
        <w:t>zio);</w:t>
      </w:r>
    </w:p>
    <w:p w:rsidR="002A1DF3" w:rsidRPr="00103B07" w:rsidRDefault="002A1DF3" w:rsidP="00103B07">
      <w:pPr>
        <w:numPr>
          <w:ilvl w:val="0"/>
          <w:numId w:val="30"/>
        </w:numPr>
        <w:suppressAutoHyphens w:val="0"/>
        <w:autoSpaceDN/>
        <w:spacing w:line="276" w:lineRule="auto"/>
        <w:ind w:left="357" w:hanging="357"/>
        <w:jc w:val="both"/>
        <w:textAlignment w:val="auto"/>
        <w:rPr>
          <w:sz w:val="22"/>
          <w:szCs w:val="24"/>
        </w:rPr>
      </w:pPr>
      <w:r w:rsidRPr="00103B07">
        <w:rPr>
          <w:sz w:val="22"/>
          <w:szCs w:val="24"/>
        </w:rPr>
        <w:t>Il trattamento è effettuato con l’ausilio di mezzi elettronici o comunque automatizzati e trasmessi attr</w:t>
      </w:r>
      <w:r w:rsidRPr="00103B07">
        <w:rPr>
          <w:sz w:val="22"/>
          <w:szCs w:val="24"/>
        </w:rPr>
        <w:t>a</w:t>
      </w:r>
      <w:r w:rsidRPr="00103B07">
        <w:rPr>
          <w:sz w:val="22"/>
          <w:szCs w:val="24"/>
        </w:rPr>
        <w:t>verso reti telematiche. I medesimi dati sono trattati con modalità cartacea. Il Titolare adotta misure tecn</w:t>
      </w:r>
      <w:r w:rsidRPr="00103B07">
        <w:rPr>
          <w:sz w:val="22"/>
          <w:szCs w:val="24"/>
        </w:rPr>
        <w:t>i</w:t>
      </w:r>
      <w:r w:rsidRPr="00103B07">
        <w:rPr>
          <w:sz w:val="22"/>
          <w:szCs w:val="24"/>
        </w:rPr>
        <w:t>che e organizzative adeguate a garantire un livello di sicurezza idoneo rispetto alla tipologia di dati tra</w:t>
      </w:r>
      <w:r w:rsidRPr="00103B07">
        <w:rPr>
          <w:sz w:val="22"/>
          <w:szCs w:val="24"/>
        </w:rPr>
        <w:t>t</w:t>
      </w:r>
      <w:r w:rsidRPr="00103B07">
        <w:rPr>
          <w:sz w:val="22"/>
          <w:szCs w:val="24"/>
        </w:rPr>
        <w:t>tati.</w:t>
      </w:r>
    </w:p>
    <w:p w:rsidR="002A1DF3" w:rsidRPr="002A1DF3" w:rsidRDefault="002A1DF3" w:rsidP="002A1DF3">
      <w:pPr>
        <w:numPr>
          <w:ilvl w:val="0"/>
          <w:numId w:val="30"/>
        </w:numPr>
        <w:suppressAutoHyphens w:val="0"/>
        <w:autoSpaceDN/>
        <w:jc w:val="both"/>
        <w:textAlignment w:val="auto"/>
        <w:rPr>
          <w:sz w:val="22"/>
          <w:szCs w:val="24"/>
        </w:rPr>
      </w:pPr>
      <w:r w:rsidRPr="002A1DF3">
        <w:rPr>
          <w:noProof/>
          <w:sz w:val="22"/>
          <w:szCs w:val="24"/>
        </w:rPr>
        <mc:AlternateContent>
          <mc:Choice Requires="wps">
            <w:drawing>
              <wp:anchor distT="0" distB="0" distL="114300" distR="114300" simplePos="0" relativeHeight="251659264" behindDoc="0" locked="0" layoutInCell="1" allowOverlap="1" wp14:anchorId="0C16DB90" wp14:editId="63F1D4B0">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2A1DF3">
        <w:rPr>
          <w:sz w:val="22"/>
          <w:szCs w:val="24"/>
        </w:rPr>
        <w:t xml:space="preserve">I dati di contatto del Responsabile della protezione dati (DPO) sono: </w:t>
      </w:r>
      <w:hyperlink r:id="rId9" w:history="1">
        <w:r w:rsidRPr="002A1DF3">
          <w:rPr>
            <w:rStyle w:val="Collegamentoipertestuale"/>
            <w:sz w:val="22"/>
            <w:szCs w:val="24"/>
          </w:rPr>
          <w:t>privacy@pec.regione.vda.it</w:t>
        </w:r>
      </w:hyperlink>
      <w:r w:rsidRPr="002A1DF3">
        <w:rPr>
          <w:sz w:val="22"/>
          <w:szCs w:val="24"/>
        </w:rPr>
        <w:t xml:space="preserve">; oppure </w:t>
      </w:r>
      <w:hyperlink r:id="rId10" w:history="1">
        <w:r w:rsidRPr="002A1DF3">
          <w:rPr>
            <w:rStyle w:val="Collegamentoipertestuale"/>
            <w:sz w:val="22"/>
            <w:szCs w:val="24"/>
          </w:rPr>
          <w:t>privacy@regione.vda.it</w:t>
        </w:r>
      </w:hyperlink>
      <w:r w:rsidRPr="002A1DF3">
        <w:rPr>
          <w:sz w:val="22"/>
          <w:szCs w:val="24"/>
        </w:rPr>
        <w:t>;</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Titolare del trattamento dei dati personali è la Regione autonoma Valle d’Aosta,  il Delegato al tratt</w:t>
      </w:r>
      <w:r w:rsidRPr="002A1DF3">
        <w:rPr>
          <w:sz w:val="22"/>
          <w:szCs w:val="24"/>
        </w:rPr>
        <w:t>a</w:t>
      </w:r>
      <w:r w:rsidRPr="002A1DF3">
        <w:rPr>
          <w:sz w:val="22"/>
          <w:szCs w:val="24"/>
        </w:rPr>
        <w:t>mento dei dati è il Dirigente “pro temp</w:t>
      </w:r>
      <w:r w:rsidR="009A734D">
        <w:rPr>
          <w:sz w:val="22"/>
          <w:szCs w:val="24"/>
        </w:rPr>
        <w:t>ore” della Struttura Politiche educative, competente in materia di politiche giovanili,</w:t>
      </w:r>
      <w:r w:rsidRPr="002A1DF3">
        <w:rPr>
          <w:sz w:val="22"/>
          <w:szCs w:val="24"/>
        </w:rPr>
        <w:t xml:space="preserve"> della Regione autonoma Valle d’Aosta;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saranno trattati esclusivamente da soggetti incaricati e Responsabili (esterni) indiv</w:t>
      </w:r>
      <w:r w:rsidRPr="002A1DF3">
        <w:rPr>
          <w:sz w:val="22"/>
          <w:szCs w:val="24"/>
        </w:rPr>
        <w:t>i</w:t>
      </w:r>
      <w:r w:rsidRPr="002A1DF3">
        <w:rPr>
          <w:sz w:val="22"/>
          <w:szCs w:val="24"/>
        </w:rPr>
        <w:t xml:space="preserve">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sono conservati per il periodo di 10 anni a partire dalla chiusura del connesso pr</w:t>
      </w:r>
      <w:r w:rsidRPr="002A1DF3">
        <w:rPr>
          <w:sz w:val="22"/>
          <w:szCs w:val="24"/>
        </w:rPr>
        <w:t>o</w:t>
      </w:r>
      <w:r w:rsidRPr="002A1DF3">
        <w:rPr>
          <w:sz w:val="22"/>
          <w:szCs w:val="24"/>
        </w:rPr>
        <w:t>cedimento amministrativo.</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 xml:space="preserve">I Suoi dati personali potranno essere comunicati ai seguenti soggetti: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 xml:space="preserve">Soggetti privati richiedenti l’accesso documentale (art. 22 ss. L.241/1990) o l’accesso civico (art.5 </w:t>
      </w:r>
      <w:proofErr w:type="spellStart"/>
      <w:r w:rsidRPr="002A1DF3">
        <w:rPr>
          <w:sz w:val="22"/>
          <w:szCs w:val="24"/>
        </w:rPr>
        <w:t>D.Lgs</w:t>
      </w:r>
      <w:proofErr w:type="spellEnd"/>
      <w:r w:rsidRPr="002A1DF3">
        <w:rPr>
          <w:sz w:val="22"/>
          <w:szCs w:val="24"/>
        </w:rPr>
        <w:t xml:space="preserve"> 33/2013), nei limiti e con le modalità previsti dalla legge;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Soggetti pubblici, in attuazione delle proprie funzioni previste per legge (ad es. in attuazione del princ</w:t>
      </w:r>
      <w:r w:rsidRPr="002A1DF3">
        <w:rPr>
          <w:sz w:val="22"/>
          <w:szCs w:val="24"/>
        </w:rPr>
        <w:t>i</w:t>
      </w:r>
      <w:r w:rsidRPr="002A1DF3">
        <w:rPr>
          <w:sz w:val="22"/>
          <w:szCs w:val="24"/>
        </w:rPr>
        <w:t xml:space="preserve">pio di leale cooperazione istituzionale, ai  sensi dell’art. 22, c.5 della L.241/1990);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Altre Direzioni/Settori della Regione autonoma Valle d’Aosta per gli adempimenti di legge o per lo svolgimento delle attività istituzionali di competenza.</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2A1DF3">
        <w:rPr>
          <w:sz w:val="22"/>
          <w:szCs w:val="24"/>
        </w:rPr>
        <w:t>Vallée</w:t>
      </w:r>
      <w:proofErr w:type="spellEnd"/>
      <w:r w:rsidRPr="002A1DF3">
        <w:rPr>
          <w:sz w:val="22"/>
          <w:szCs w:val="24"/>
        </w:rPr>
        <w:t xml:space="preserve"> d’Aosta, raggiungibile agli indirizzi indicati nella presente informativa. </w:t>
      </w:r>
    </w:p>
    <w:p w:rsidR="002A1DF3" w:rsidRPr="002A1DF3" w:rsidRDefault="002A1DF3" w:rsidP="002A1DF3">
      <w:pPr>
        <w:jc w:val="both"/>
        <w:rPr>
          <w:sz w:val="22"/>
          <w:szCs w:val="24"/>
        </w:rPr>
      </w:pPr>
      <w:r w:rsidRPr="002A1DF3">
        <w:rPr>
          <w:sz w:val="22"/>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2A1DF3">
          <w:rPr>
            <w:rStyle w:val="Collegamentoipertestuale"/>
            <w:sz w:val="22"/>
            <w:szCs w:val="24"/>
          </w:rPr>
          <w:t>www.garanteprivacy.it</w:t>
        </w:r>
      </w:hyperlink>
      <w:r w:rsidRPr="002A1DF3">
        <w:rPr>
          <w:sz w:val="22"/>
          <w:szCs w:val="24"/>
        </w:rPr>
        <w:t>”.</w:t>
      </w:r>
    </w:p>
    <w:p w:rsidR="002A1DF3" w:rsidRDefault="002A1DF3" w:rsidP="002A1DF3">
      <w:pPr>
        <w:rPr>
          <w:sz w:val="22"/>
          <w:szCs w:val="24"/>
        </w:rPr>
      </w:pPr>
    </w:p>
    <w:p w:rsidR="002A1DF3" w:rsidRDefault="002A1DF3" w:rsidP="002A1DF3">
      <w:pPr>
        <w:rPr>
          <w:sz w:val="22"/>
          <w:szCs w:val="24"/>
        </w:rPr>
      </w:pPr>
    </w:p>
    <w:p w:rsidR="002A1DF3" w:rsidRDefault="002A1DF3" w:rsidP="002A1DF3">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Il Legale Rappresentante</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A45B1C" w:rsidRDefault="002A1DF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(firma)</w:t>
            </w:r>
          </w:p>
        </w:tc>
      </w:tr>
    </w:tbl>
    <w:p w:rsidR="002A1DF3" w:rsidRDefault="002A1DF3" w:rsidP="002A1DF3">
      <w:pPr>
        <w:rPr>
          <w:sz w:val="22"/>
          <w:szCs w:val="24"/>
        </w:rPr>
      </w:pP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E0" w:rsidRDefault="00966BE0">
      <w:r>
        <w:separator/>
      </w:r>
    </w:p>
  </w:endnote>
  <w:endnote w:type="continuationSeparator" w:id="0">
    <w:p w:rsidR="00966BE0" w:rsidRDefault="0096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E0" w:rsidRDefault="00966BE0">
      <w:r>
        <w:rPr>
          <w:color w:val="000000"/>
        </w:rPr>
        <w:separator/>
      </w:r>
    </w:p>
  </w:footnote>
  <w:footnote w:type="continuationSeparator" w:id="0">
    <w:p w:rsidR="00966BE0" w:rsidRDefault="0096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rsidR="009A734D">
      <w:t>Politiche giovanili, Affari europei e Partecipate</w:t>
    </w:r>
  </w:p>
  <w:p w:rsidR="009A734D" w:rsidRDefault="008C33D5" w:rsidP="009A734D">
    <w:pPr>
      <w:shd w:val="clear" w:color="auto" w:fill="FFFFFF"/>
      <w:tabs>
        <w:tab w:val="left" w:pos="5040"/>
        <w:tab w:val="left" w:pos="5387"/>
      </w:tabs>
      <w:ind w:left="5387"/>
      <w:rPr>
        <w:b/>
        <w:bCs/>
      </w:rPr>
    </w:pPr>
    <w:r w:rsidRPr="007301ED">
      <w:rPr>
        <w:b/>
        <w:bCs/>
      </w:rPr>
      <w:t xml:space="preserve">Struttura politiche </w:t>
    </w:r>
    <w:r w:rsidR="009A734D">
      <w:rPr>
        <w:b/>
        <w:bCs/>
      </w:rPr>
      <w:t>educati ve</w:t>
    </w:r>
  </w:p>
  <w:p w:rsidR="009A734D" w:rsidRDefault="009A734D" w:rsidP="009A734D">
    <w:pPr>
      <w:shd w:val="clear" w:color="auto" w:fill="FFFFFF"/>
      <w:tabs>
        <w:tab w:val="left" w:pos="5040"/>
        <w:tab w:val="left" w:pos="5387"/>
      </w:tabs>
      <w:ind w:left="5387"/>
      <w:rPr>
        <w:b/>
        <w:bCs/>
      </w:rPr>
    </w:pPr>
    <w:r>
      <w:rPr>
        <w:b/>
        <w:bCs/>
      </w:rPr>
      <w:t>Ufficio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 </w:t>
    </w:r>
  </w:p>
  <w:p w:rsidR="008C33D5" w:rsidRPr="009A734D" w:rsidRDefault="009A734D" w:rsidP="00481693">
    <w:pPr>
      <w:tabs>
        <w:tab w:val="left" w:pos="5387"/>
      </w:tabs>
      <w:ind w:left="5387" w:right="-143"/>
      <w:rPr>
        <w:lang w:val="fr-FR"/>
      </w:rPr>
    </w:pPr>
    <w:r w:rsidRPr="009A734D">
      <w:rPr>
        <w:lang w:val="fr-FR"/>
      </w:rPr>
      <w:t>Via Saint-Martin-de-Corléans, 250</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834872"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2"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103B07">
      <w:rPr>
        <w:b/>
        <w:smallCaps/>
        <w:color w:val="000000"/>
        <w:sz w:val="28"/>
        <w:szCs w:val="28"/>
      </w:rPr>
      <w:t>2</w:t>
    </w:r>
    <w:r w:rsidR="009A734D">
      <w:rPr>
        <w:b/>
        <w:smallCaps/>
        <w:color w:val="000000"/>
        <w:sz w:val="28"/>
        <w:szCs w:val="28"/>
      </w:rPr>
      <w:t>-2021</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2"/>
  <w:p w:rsidR="008A44DA" w:rsidRDefault="00834872">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C4E94"/>
    <w:rsid w:val="000D45A9"/>
    <w:rsid w:val="000E2DEC"/>
    <w:rsid w:val="00103B07"/>
    <w:rsid w:val="00124E6C"/>
    <w:rsid w:val="00124F8C"/>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B5AB2"/>
    <w:rsid w:val="003B5AC0"/>
    <w:rsid w:val="003E34A2"/>
    <w:rsid w:val="003F0F50"/>
    <w:rsid w:val="004360CA"/>
    <w:rsid w:val="00440EDF"/>
    <w:rsid w:val="00452152"/>
    <w:rsid w:val="00481693"/>
    <w:rsid w:val="004C013E"/>
    <w:rsid w:val="005051C4"/>
    <w:rsid w:val="00514DA9"/>
    <w:rsid w:val="00527044"/>
    <w:rsid w:val="005424FF"/>
    <w:rsid w:val="006353EF"/>
    <w:rsid w:val="00647C04"/>
    <w:rsid w:val="00652B34"/>
    <w:rsid w:val="006633E4"/>
    <w:rsid w:val="00666BA5"/>
    <w:rsid w:val="00682C64"/>
    <w:rsid w:val="006D411F"/>
    <w:rsid w:val="007067E1"/>
    <w:rsid w:val="00722438"/>
    <w:rsid w:val="007301ED"/>
    <w:rsid w:val="00742BE5"/>
    <w:rsid w:val="00766BD2"/>
    <w:rsid w:val="00772C60"/>
    <w:rsid w:val="007763AD"/>
    <w:rsid w:val="00786AB1"/>
    <w:rsid w:val="007B6624"/>
    <w:rsid w:val="007D35B8"/>
    <w:rsid w:val="007D671C"/>
    <w:rsid w:val="007E3541"/>
    <w:rsid w:val="00834872"/>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5874"/>
    <w:rsid w:val="009A7071"/>
    <w:rsid w:val="009A734D"/>
    <w:rsid w:val="009D0544"/>
    <w:rsid w:val="00A322B1"/>
    <w:rsid w:val="00A47D66"/>
    <w:rsid w:val="00A53E77"/>
    <w:rsid w:val="00AB6AC3"/>
    <w:rsid w:val="00AE1028"/>
    <w:rsid w:val="00AE5C2C"/>
    <w:rsid w:val="00B27610"/>
    <w:rsid w:val="00B74D27"/>
    <w:rsid w:val="00B80462"/>
    <w:rsid w:val="00BC7A59"/>
    <w:rsid w:val="00C02551"/>
    <w:rsid w:val="00C229AF"/>
    <w:rsid w:val="00C65830"/>
    <w:rsid w:val="00C76D37"/>
    <w:rsid w:val="00CC3262"/>
    <w:rsid w:val="00CC39D2"/>
    <w:rsid w:val="00CD39CE"/>
    <w:rsid w:val="00CD70D6"/>
    <w:rsid w:val="00D0281E"/>
    <w:rsid w:val="00D138A4"/>
    <w:rsid w:val="00D17993"/>
    <w:rsid w:val="00D23F20"/>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2296-0B6B-44D4-8E78-3E678E9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2621</Words>
  <Characters>14945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39</cp:revision>
  <cp:lastPrinted>2019-08-19T14:36:00Z</cp:lastPrinted>
  <dcterms:created xsi:type="dcterms:W3CDTF">2019-07-29T10:47:00Z</dcterms:created>
  <dcterms:modified xsi:type="dcterms:W3CDTF">2021-10-11T14:36:00Z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