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B51" w:rsidRPr="00D659D6" w:rsidRDefault="000437F2" w:rsidP="00424193">
      <w:pPr>
        <w:spacing w:line="256" w:lineRule="auto"/>
        <w:jc w:val="both"/>
        <w:rPr>
          <w:rFonts w:ascii="Calibri" w:eastAsia="Calibri" w:hAnsi="Calibri" w:cs="Calibri"/>
          <w:sz w:val="24"/>
          <w:szCs w:val="24"/>
        </w:rPr>
      </w:pPr>
      <w:r>
        <w:rPr>
          <w:rFonts w:ascii="Calibri" w:eastAsia="Calibri" w:hAnsi="Calibri" w:cs="Calibri"/>
          <w:sz w:val="24"/>
          <w:szCs w:val="24"/>
        </w:rPr>
        <w:t>INDICAZIONI</w:t>
      </w:r>
      <w:r w:rsidR="00267B51" w:rsidRPr="00D659D6">
        <w:rPr>
          <w:rFonts w:ascii="Calibri" w:eastAsia="Calibri" w:hAnsi="Calibri" w:cs="Calibri"/>
          <w:sz w:val="24"/>
          <w:szCs w:val="24"/>
        </w:rPr>
        <w:t xml:space="preserve"> PER LA PRESENTAZIONE</w:t>
      </w:r>
      <w:r w:rsidR="00FA7728">
        <w:rPr>
          <w:rFonts w:ascii="Calibri" w:eastAsia="Calibri" w:hAnsi="Calibri" w:cs="Calibri"/>
          <w:sz w:val="24"/>
          <w:szCs w:val="24"/>
        </w:rPr>
        <w:t xml:space="preserve">, A SEGUITO DELLA RIAPERTURA DEI TERMINI DI </w:t>
      </w:r>
      <w:r w:rsidR="00FA7728" w:rsidRPr="00DF275E">
        <w:rPr>
          <w:rFonts w:ascii="Calibri" w:eastAsia="Calibri" w:hAnsi="Calibri" w:cs="Calibri"/>
          <w:sz w:val="24"/>
          <w:szCs w:val="24"/>
        </w:rPr>
        <w:t xml:space="preserve">CUI ALLA DGR </w:t>
      </w:r>
      <w:r w:rsidR="00EC1F3F">
        <w:rPr>
          <w:rFonts w:ascii="Calibri" w:eastAsia="Calibri" w:hAnsi="Calibri" w:cs="Calibri"/>
          <w:sz w:val="24"/>
          <w:szCs w:val="24"/>
        </w:rPr>
        <w:t>782/2022</w:t>
      </w:r>
      <w:bookmarkStart w:id="0" w:name="_GoBack"/>
      <w:bookmarkEnd w:id="0"/>
      <w:r w:rsidR="00FA7728" w:rsidRPr="00DF275E">
        <w:rPr>
          <w:rFonts w:ascii="Calibri" w:eastAsia="Calibri" w:hAnsi="Calibri" w:cs="Calibri"/>
          <w:sz w:val="24"/>
          <w:szCs w:val="24"/>
        </w:rPr>
        <w:t>,</w:t>
      </w:r>
      <w:r w:rsidR="00267B51" w:rsidRPr="00DF275E">
        <w:rPr>
          <w:rFonts w:ascii="Calibri" w:eastAsia="Calibri" w:hAnsi="Calibri" w:cs="Calibri"/>
          <w:sz w:val="24"/>
          <w:szCs w:val="24"/>
        </w:rPr>
        <w:t xml:space="preserve"> DELL</w:t>
      </w:r>
      <w:r w:rsidR="007423B3" w:rsidRPr="00DF275E">
        <w:rPr>
          <w:rFonts w:ascii="Calibri" w:eastAsia="Calibri" w:hAnsi="Calibri" w:cs="Calibri"/>
          <w:sz w:val="24"/>
          <w:szCs w:val="24"/>
        </w:rPr>
        <w:t>E</w:t>
      </w:r>
      <w:r w:rsidR="00267B51" w:rsidRPr="00DF275E">
        <w:rPr>
          <w:rFonts w:ascii="Calibri" w:eastAsia="Calibri" w:hAnsi="Calibri" w:cs="Calibri"/>
          <w:sz w:val="24"/>
          <w:szCs w:val="24"/>
        </w:rPr>
        <w:t xml:space="preserve"> DOMAND</w:t>
      </w:r>
      <w:r w:rsidR="007423B3" w:rsidRPr="00DF275E">
        <w:rPr>
          <w:rFonts w:ascii="Calibri" w:eastAsia="Calibri" w:hAnsi="Calibri" w:cs="Calibri"/>
          <w:sz w:val="24"/>
          <w:szCs w:val="24"/>
        </w:rPr>
        <w:t>E</w:t>
      </w:r>
      <w:r w:rsidR="00267B51" w:rsidRPr="00DF275E">
        <w:rPr>
          <w:rFonts w:ascii="Calibri" w:eastAsia="Calibri" w:hAnsi="Calibri" w:cs="Calibri"/>
          <w:sz w:val="24"/>
          <w:szCs w:val="24"/>
        </w:rPr>
        <w:t xml:space="preserve"> DI FINANZIAMENTO PER IL RESTAURO E LA VALORIZZAZIONE DEL</w:t>
      </w:r>
      <w:r w:rsidR="00267B51" w:rsidRPr="00D659D6">
        <w:rPr>
          <w:rFonts w:ascii="Calibri" w:eastAsia="Calibri" w:hAnsi="Calibri" w:cs="Calibri"/>
          <w:sz w:val="24"/>
          <w:szCs w:val="24"/>
        </w:rPr>
        <w:t xml:space="preserve"> PATRIMONIO ARCHITETTONICO E PAESAGGISTICO RURALE DA FINANZIARE NELL’AMBITO DEL PNRR MISSIONE 1 – DIGITALIZZAZIONE, INNOVAZIONE, COMPETITIVITÀ E CULTURA, COMPONENT 3 – CULTURA 4.0 (M1C3), MISURA 2 “RIGENERAZIONE DI PICCOLI SITI CULTURALI, PATRIMONIO CULTURALE, RELIGIOSO E RURALE”, INVESTIMENTO 2.2: “PROTEZIONE E VALORIZZAZIONE DELL’ARCHITETTURA E DEL PAESAGGIO RURALE” FINANZIATO DALL’UNIONE EUROPEA – NEXTGENERATIONEU</w:t>
      </w:r>
    </w:p>
    <w:p w:rsidR="004A684D" w:rsidRDefault="00424193" w:rsidP="00424193">
      <w:pPr>
        <w:spacing w:line="256" w:lineRule="auto"/>
        <w:jc w:val="both"/>
        <w:rPr>
          <w:rFonts w:ascii="Calibri" w:eastAsia="Calibri" w:hAnsi="Calibri" w:cs="Times New Roman"/>
          <w:sz w:val="24"/>
          <w:szCs w:val="24"/>
        </w:rPr>
      </w:pPr>
      <w:r w:rsidRPr="00424193">
        <w:rPr>
          <w:rFonts w:ascii="Calibri" w:eastAsia="Calibri" w:hAnsi="Calibri" w:cs="Times New Roman"/>
          <w:sz w:val="24"/>
          <w:szCs w:val="24"/>
        </w:rPr>
        <w:t xml:space="preserve">1. </w:t>
      </w:r>
      <w:r w:rsidRPr="00424193">
        <w:rPr>
          <w:rFonts w:ascii="Calibri" w:eastAsia="Calibri" w:hAnsi="Calibri" w:cs="Times New Roman"/>
          <w:b/>
          <w:sz w:val="24"/>
          <w:szCs w:val="24"/>
        </w:rPr>
        <w:t>La domanda di finanziamento</w:t>
      </w:r>
      <w:r w:rsidRPr="00424193">
        <w:rPr>
          <w:rFonts w:ascii="Calibri" w:eastAsia="Calibri" w:hAnsi="Calibri" w:cs="Times New Roman"/>
          <w:sz w:val="24"/>
          <w:szCs w:val="24"/>
        </w:rPr>
        <w:t xml:space="preserve">, firmata digitalmente dal legale rappresentante del soggetto proponente, completa dei documenti e </w:t>
      </w:r>
      <w:r w:rsidR="004A684D">
        <w:rPr>
          <w:rFonts w:ascii="Calibri" w:eastAsia="Calibri" w:hAnsi="Calibri" w:cs="Times New Roman"/>
          <w:sz w:val="24"/>
          <w:szCs w:val="24"/>
        </w:rPr>
        <w:t xml:space="preserve">delle </w:t>
      </w:r>
      <w:r w:rsidRPr="00424193">
        <w:rPr>
          <w:rFonts w:ascii="Calibri" w:eastAsia="Calibri" w:hAnsi="Calibri" w:cs="Times New Roman"/>
          <w:sz w:val="24"/>
          <w:szCs w:val="24"/>
        </w:rPr>
        <w:t xml:space="preserve">dichiarazioni richiesti dall’Avviso, deve essere presentata, </w:t>
      </w:r>
      <w:r w:rsidRPr="00424193">
        <w:rPr>
          <w:rFonts w:ascii="Calibri" w:eastAsia="Calibri" w:hAnsi="Calibri" w:cs="Times New Roman"/>
          <w:b/>
          <w:sz w:val="24"/>
          <w:szCs w:val="24"/>
        </w:rPr>
        <w:t xml:space="preserve">entro </w:t>
      </w:r>
      <w:r w:rsidR="004A684D" w:rsidRPr="00634E89">
        <w:rPr>
          <w:rFonts w:ascii="Calibri" w:eastAsia="Calibri" w:hAnsi="Calibri" w:cs="Times New Roman"/>
          <w:b/>
          <w:sz w:val="24"/>
          <w:szCs w:val="24"/>
        </w:rPr>
        <w:t>le ore 16.59 del 29 luglio 2022</w:t>
      </w:r>
      <w:r w:rsidRPr="00424193">
        <w:rPr>
          <w:rFonts w:ascii="Calibri" w:eastAsia="Calibri" w:hAnsi="Calibri" w:cs="Times New Roman"/>
          <w:sz w:val="24"/>
          <w:szCs w:val="24"/>
        </w:rPr>
        <w:t xml:space="preserve">, utilizzando esclusivamente l’applicativo informatico predisposto da Cassa depositi e prestiti S.p.A. e accessibile all’indirizzo </w:t>
      </w:r>
      <w:hyperlink r:id="rId5" w:history="1">
        <w:r w:rsidR="004A684D" w:rsidRPr="004A684D">
          <w:rPr>
            <w:rStyle w:val="Enfasigrassetto"/>
            <w:rFonts w:ascii="Times New Roman" w:hAnsi="Times New Roman" w:cs="Times New Roman"/>
            <w:sz w:val="24"/>
            <w:szCs w:val="24"/>
            <w:bdr w:val="none" w:sz="0" w:space="0" w:color="auto" w:frame="1"/>
          </w:rPr>
          <w:t>https://portale-paesaggirurali.cdp.it/</w:t>
        </w:r>
      </w:hyperlink>
      <w:r w:rsidRPr="00424193">
        <w:rPr>
          <w:rFonts w:ascii="Calibri" w:eastAsia="Calibri" w:hAnsi="Calibri" w:cs="Times New Roman"/>
          <w:sz w:val="24"/>
          <w:szCs w:val="24"/>
        </w:rPr>
        <w:t xml:space="preserve"> a partire dalle ore </w:t>
      </w:r>
      <w:r w:rsidR="004A684D">
        <w:rPr>
          <w:rFonts w:ascii="Calibri" w:eastAsia="Calibri" w:hAnsi="Calibri" w:cs="Times New Roman"/>
          <w:sz w:val="24"/>
          <w:szCs w:val="24"/>
        </w:rPr>
        <w:t>08.00</w:t>
      </w:r>
      <w:r w:rsidRPr="00424193">
        <w:rPr>
          <w:rFonts w:ascii="Calibri" w:eastAsia="Calibri" w:hAnsi="Calibri" w:cs="Times New Roman"/>
          <w:sz w:val="24"/>
          <w:szCs w:val="24"/>
        </w:rPr>
        <w:t xml:space="preserve"> del giorno</w:t>
      </w:r>
      <w:r w:rsidR="004A684D">
        <w:rPr>
          <w:rFonts w:ascii="Calibri" w:eastAsia="Calibri" w:hAnsi="Calibri" w:cs="Times New Roman"/>
          <w:sz w:val="24"/>
          <w:szCs w:val="24"/>
        </w:rPr>
        <w:t xml:space="preserve"> 5 luglio 2022</w:t>
      </w:r>
      <w:r w:rsidRPr="00424193">
        <w:rPr>
          <w:rFonts w:ascii="Calibri" w:eastAsia="Calibri" w:hAnsi="Calibri" w:cs="Times New Roman"/>
          <w:sz w:val="24"/>
          <w:szCs w:val="24"/>
        </w:rPr>
        <w:t xml:space="preserve">. </w:t>
      </w:r>
    </w:p>
    <w:p w:rsidR="00424193" w:rsidRDefault="00424193" w:rsidP="00424193">
      <w:pPr>
        <w:spacing w:line="256" w:lineRule="auto"/>
        <w:jc w:val="both"/>
        <w:rPr>
          <w:rFonts w:ascii="Calibri" w:eastAsia="Calibri" w:hAnsi="Calibri" w:cs="Times New Roman"/>
          <w:sz w:val="24"/>
          <w:szCs w:val="24"/>
        </w:rPr>
      </w:pPr>
      <w:r w:rsidRPr="00424193">
        <w:rPr>
          <w:rFonts w:ascii="Calibri" w:eastAsia="Calibri" w:hAnsi="Calibri" w:cs="Times New Roman"/>
          <w:sz w:val="24"/>
          <w:szCs w:val="24"/>
        </w:rPr>
        <w:t xml:space="preserve">Potranno presentare la domanda di finanziamento sia nuovi utenti </w:t>
      </w:r>
      <w:r w:rsidR="004A684D">
        <w:rPr>
          <w:rFonts w:ascii="Calibri" w:eastAsia="Calibri" w:hAnsi="Calibri" w:cs="Times New Roman"/>
          <w:sz w:val="24"/>
          <w:szCs w:val="24"/>
        </w:rPr>
        <w:t>sia</w:t>
      </w:r>
      <w:r w:rsidRPr="00424193">
        <w:rPr>
          <w:rFonts w:ascii="Calibri" w:eastAsia="Calibri" w:hAnsi="Calibri" w:cs="Times New Roman"/>
          <w:sz w:val="24"/>
          <w:szCs w:val="24"/>
        </w:rPr>
        <w:t xml:space="preserve"> gli utenti che avevano avviato la procedura di accredito nella precedente fase di apertura dello sportello, previo completamento dell</w:t>
      </w:r>
      <w:r w:rsidR="00D917AB">
        <w:rPr>
          <w:rFonts w:ascii="Calibri" w:eastAsia="Calibri" w:hAnsi="Calibri" w:cs="Times New Roman"/>
          <w:sz w:val="24"/>
          <w:szCs w:val="24"/>
        </w:rPr>
        <w:t>a procedura medesima. I</w:t>
      </w:r>
      <w:r w:rsidRPr="00424193">
        <w:rPr>
          <w:rFonts w:ascii="Calibri" w:eastAsia="Calibri" w:hAnsi="Calibri" w:cs="Times New Roman"/>
          <w:sz w:val="24"/>
          <w:szCs w:val="24"/>
        </w:rPr>
        <w:t xml:space="preserve"> soggetti proponenti che </w:t>
      </w:r>
      <w:r w:rsidR="00D917AB">
        <w:rPr>
          <w:rFonts w:ascii="Calibri" w:eastAsia="Calibri" w:hAnsi="Calibri" w:cs="Times New Roman"/>
          <w:sz w:val="24"/>
          <w:szCs w:val="24"/>
        </w:rPr>
        <w:t>hanno</w:t>
      </w:r>
      <w:r w:rsidRPr="00424193">
        <w:rPr>
          <w:rFonts w:ascii="Calibri" w:eastAsia="Calibri" w:hAnsi="Calibri" w:cs="Times New Roman"/>
          <w:sz w:val="24"/>
          <w:szCs w:val="24"/>
        </w:rPr>
        <w:t xml:space="preserve"> avviato la procedura di accredito nelle ore immediatamente a ridosso della scadenza </w:t>
      </w:r>
      <w:r w:rsidR="00D659D6">
        <w:rPr>
          <w:rFonts w:ascii="Calibri" w:eastAsia="Calibri" w:hAnsi="Calibri" w:cs="Times New Roman"/>
          <w:sz w:val="24"/>
          <w:szCs w:val="24"/>
        </w:rPr>
        <w:t>del precedente termine</w:t>
      </w:r>
      <w:r w:rsidRPr="00424193">
        <w:rPr>
          <w:rFonts w:ascii="Calibri" w:eastAsia="Calibri" w:hAnsi="Calibri" w:cs="Times New Roman"/>
          <w:sz w:val="24"/>
          <w:szCs w:val="24"/>
        </w:rPr>
        <w:t xml:space="preserve"> del 15 giugno u.s. e non hanno completato la procedura</w:t>
      </w:r>
      <w:r w:rsidR="00D917AB" w:rsidRPr="00D917AB">
        <w:rPr>
          <w:rFonts w:ascii="Calibri" w:eastAsia="Calibri" w:hAnsi="Calibri" w:cs="Times New Roman"/>
          <w:sz w:val="24"/>
          <w:szCs w:val="24"/>
        </w:rPr>
        <w:t xml:space="preserve"> </w:t>
      </w:r>
      <w:r w:rsidR="00D917AB" w:rsidRPr="00424193">
        <w:rPr>
          <w:rFonts w:ascii="Calibri" w:eastAsia="Calibri" w:hAnsi="Calibri" w:cs="Times New Roman"/>
          <w:sz w:val="24"/>
          <w:szCs w:val="24"/>
        </w:rPr>
        <w:t>medesima</w:t>
      </w:r>
      <w:r w:rsidRPr="00424193">
        <w:rPr>
          <w:rFonts w:ascii="Calibri" w:eastAsia="Calibri" w:hAnsi="Calibri" w:cs="Times New Roman"/>
          <w:sz w:val="24"/>
          <w:szCs w:val="24"/>
        </w:rPr>
        <w:t xml:space="preserve">, dovranno ripeterla ex novo, poiché l’OTP ricevuto per il primo accesso aveva 48 </w:t>
      </w:r>
      <w:r w:rsidR="004C4C4B">
        <w:rPr>
          <w:rFonts w:ascii="Calibri" w:eastAsia="Calibri" w:hAnsi="Calibri" w:cs="Times New Roman"/>
          <w:sz w:val="24"/>
          <w:szCs w:val="24"/>
        </w:rPr>
        <w:t>ore</w:t>
      </w:r>
      <w:r w:rsidRPr="00424193">
        <w:rPr>
          <w:rFonts w:ascii="Calibri" w:eastAsia="Calibri" w:hAnsi="Calibri" w:cs="Times New Roman"/>
          <w:sz w:val="24"/>
          <w:szCs w:val="24"/>
        </w:rPr>
        <w:t xml:space="preserve"> di validità </w:t>
      </w:r>
      <w:r w:rsidR="00D917AB">
        <w:rPr>
          <w:rFonts w:ascii="Calibri" w:eastAsia="Calibri" w:hAnsi="Calibri" w:cs="Times New Roman"/>
          <w:sz w:val="24"/>
          <w:szCs w:val="24"/>
        </w:rPr>
        <w:t xml:space="preserve">e </w:t>
      </w:r>
      <w:r w:rsidRPr="00424193">
        <w:rPr>
          <w:rFonts w:ascii="Calibri" w:eastAsia="Calibri" w:hAnsi="Calibri" w:cs="Times New Roman"/>
          <w:sz w:val="24"/>
          <w:szCs w:val="24"/>
        </w:rPr>
        <w:t xml:space="preserve">quindi non </w:t>
      </w:r>
      <w:r w:rsidR="00D917AB">
        <w:rPr>
          <w:rFonts w:ascii="Calibri" w:eastAsia="Calibri" w:hAnsi="Calibri" w:cs="Times New Roman"/>
          <w:sz w:val="24"/>
          <w:szCs w:val="24"/>
        </w:rPr>
        <w:t>risulta più valido</w:t>
      </w:r>
      <w:r w:rsidRPr="00424193">
        <w:rPr>
          <w:rFonts w:ascii="Calibri" w:eastAsia="Calibri" w:hAnsi="Calibri" w:cs="Times New Roman"/>
          <w:sz w:val="24"/>
          <w:szCs w:val="24"/>
        </w:rPr>
        <w:t>.</w:t>
      </w:r>
    </w:p>
    <w:p w:rsidR="00433C40" w:rsidRPr="00424193" w:rsidRDefault="00433C40" w:rsidP="00433C40">
      <w:pPr>
        <w:spacing w:line="256" w:lineRule="auto"/>
        <w:jc w:val="both"/>
        <w:rPr>
          <w:rFonts w:ascii="Calibri" w:eastAsia="Calibri" w:hAnsi="Calibri" w:cs="Times New Roman"/>
          <w:sz w:val="24"/>
          <w:szCs w:val="24"/>
        </w:rPr>
      </w:pPr>
      <w:r>
        <w:rPr>
          <w:rFonts w:ascii="Calibri" w:eastAsia="Calibri" w:hAnsi="Calibri" w:cs="Times New Roman"/>
          <w:sz w:val="24"/>
          <w:szCs w:val="24"/>
        </w:rPr>
        <w:t>2</w:t>
      </w:r>
      <w:r w:rsidRPr="00424193">
        <w:rPr>
          <w:rFonts w:ascii="Calibri" w:eastAsia="Calibri" w:hAnsi="Calibri" w:cs="Times New Roman"/>
          <w:sz w:val="24"/>
          <w:szCs w:val="24"/>
        </w:rPr>
        <w:t xml:space="preserve">. I soggetti proponenti che intendono presentare la domanda di finanziamento devono essere obbligatoriamente in possesso di una casella di posta elettronica certificata e devono preventivamente accedere </w:t>
      </w:r>
      <w:r>
        <w:rPr>
          <w:rFonts w:ascii="Calibri" w:eastAsia="Calibri" w:hAnsi="Calibri" w:cs="Times New Roman"/>
          <w:sz w:val="24"/>
          <w:szCs w:val="24"/>
        </w:rPr>
        <w:t>alla</w:t>
      </w:r>
      <w:r w:rsidRPr="00424193">
        <w:rPr>
          <w:rFonts w:ascii="Calibri" w:eastAsia="Calibri" w:hAnsi="Calibri" w:cs="Times New Roman"/>
          <w:sz w:val="24"/>
          <w:szCs w:val="24"/>
        </w:rPr>
        <w:t xml:space="preserve"> procedura di autenticazione accessibile dall’applicativo che prevede il rilascio di credenziali di accredito. </w:t>
      </w:r>
    </w:p>
    <w:p w:rsidR="002978F6" w:rsidRPr="00424193" w:rsidRDefault="00433C40" w:rsidP="002978F6">
      <w:pPr>
        <w:spacing w:line="256" w:lineRule="auto"/>
        <w:jc w:val="both"/>
        <w:rPr>
          <w:rFonts w:ascii="Calibri" w:eastAsia="Calibri" w:hAnsi="Calibri" w:cs="Times New Roman"/>
          <w:sz w:val="24"/>
          <w:szCs w:val="24"/>
        </w:rPr>
      </w:pPr>
      <w:r>
        <w:rPr>
          <w:rFonts w:ascii="Calibri" w:eastAsia="Calibri" w:hAnsi="Calibri" w:cs="Times New Roman"/>
          <w:sz w:val="24"/>
          <w:szCs w:val="24"/>
        </w:rPr>
        <w:t>3</w:t>
      </w:r>
      <w:r w:rsidR="002978F6">
        <w:rPr>
          <w:rFonts w:ascii="Calibri" w:eastAsia="Calibri" w:hAnsi="Calibri" w:cs="Times New Roman"/>
          <w:sz w:val="24"/>
          <w:szCs w:val="24"/>
        </w:rPr>
        <w:t xml:space="preserve">. </w:t>
      </w:r>
      <w:r w:rsidR="002978F6" w:rsidRPr="00634E89">
        <w:rPr>
          <w:rFonts w:ascii="Calibri" w:eastAsia="Calibri" w:hAnsi="Calibri" w:cs="Times New Roman"/>
          <w:b/>
          <w:sz w:val="24"/>
          <w:szCs w:val="24"/>
        </w:rPr>
        <w:t>L</w:t>
      </w:r>
      <w:r w:rsidR="002978F6" w:rsidRPr="00424193">
        <w:rPr>
          <w:rFonts w:ascii="Calibri" w:eastAsia="Calibri" w:hAnsi="Calibri" w:cs="Times New Roman"/>
          <w:b/>
          <w:sz w:val="24"/>
          <w:szCs w:val="24"/>
        </w:rPr>
        <w:t xml:space="preserve">’avvio della procedura di accredito e di autenticazione </w:t>
      </w:r>
      <w:r w:rsidR="00A448E1" w:rsidRPr="00634E89">
        <w:rPr>
          <w:rFonts w:ascii="Calibri" w:eastAsia="Calibri" w:hAnsi="Calibri" w:cs="Times New Roman"/>
          <w:b/>
          <w:sz w:val="24"/>
          <w:szCs w:val="24"/>
        </w:rPr>
        <w:t xml:space="preserve">sul portale di </w:t>
      </w:r>
      <w:r w:rsidR="00A448E1" w:rsidRPr="00424193">
        <w:rPr>
          <w:rFonts w:ascii="Calibri" w:eastAsia="Calibri" w:hAnsi="Calibri" w:cs="Times New Roman"/>
          <w:b/>
          <w:sz w:val="24"/>
          <w:szCs w:val="24"/>
        </w:rPr>
        <w:t xml:space="preserve">Cassa depositi e prestiti S.p.A. </w:t>
      </w:r>
      <w:r w:rsidR="002978F6" w:rsidRPr="00424193">
        <w:rPr>
          <w:rFonts w:ascii="Calibri" w:eastAsia="Calibri" w:hAnsi="Calibri" w:cs="Times New Roman"/>
          <w:b/>
          <w:sz w:val="24"/>
          <w:szCs w:val="24"/>
        </w:rPr>
        <w:t>sarà consentito entro</w:t>
      </w:r>
      <w:r w:rsidR="00AF698C" w:rsidRPr="00634E89">
        <w:rPr>
          <w:rFonts w:ascii="Calibri" w:eastAsia="Calibri" w:hAnsi="Calibri" w:cs="Times New Roman"/>
          <w:b/>
          <w:sz w:val="24"/>
          <w:szCs w:val="24"/>
        </w:rPr>
        <w:t xml:space="preserve"> </w:t>
      </w:r>
      <w:r w:rsidR="00A448E1" w:rsidRPr="00634E89">
        <w:rPr>
          <w:rFonts w:ascii="Calibri" w:eastAsia="Calibri" w:hAnsi="Calibri" w:cs="Times New Roman"/>
          <w:b/>
          <w:sz w:val="24"/>
          <w:szCs w:val="24"/>
        </w:rPr>
        <w:t>il</w:t>
      </w:r>
      <w:r w:rsidR="00AF698C" w:rsidRPr="00634E89">
        <w:rPr>
          <w:rFonts w:ascii="Calibri" w:eastAsia="Calibri" w:hAnsi="Calibri" w:cs="Times New Roman"/>
          <w:b/>
          <w:sz w:val="24"/>
          <w:szCs w:val="24"/>
        </w:rPr>
        <w:t xml:space="preserve"> 25 luglio 2022</w:t>
      </w:r>
      <w:r w:rsidR="002978F6" w:rsidRPr="00424193">
        <w:rPr>
          <w:rFonts w:ascii="Calibri" w:eastAsia="Calibri" w:hAnsi="Calibri" w:cs="Times New Roman"/>
          <w:sz w:val="24"/>
          <w:szCs w:val="24"/>
        </w:rPr>
        <w:t xml:space="preserve">. Oltre tale data, non sarà, pertanto, possibile per un soggetto proponente richiedere di attivare </w:t>
      </w:r>
      <w:r>
        <w:rPr>
          <w:rFonts w:ascii="Calibri" w:eastAsia="Calibri" w:hAnsi="Calibri" w:cs="Times New Roman"/>
          <w:sz w:val="24"/>
          <w:szCs w:val="24"/>
        </w:rPr>
        <w:t>tale procedura</w:t>
      </w:r>
      <w:r w:rsidR="002978F6" w:rsidRPr="00424193">
        <w:rPr>
          <w:rFonts w:ascii="Calibri" w:eastAsia="Calibri" w:hAnsi="Calibri" w:cs="Times New Roman"/>
          <w:sz w:val="24"/>
          <w:szCs w:val="24"/>
        </w:rPr>
        <w:t xml:space="preserve">. </w:t>
      </w:r>
    </w:p>
    <w:p w:rsidR="00A448E1" w:rsidRPr="00A448E1" w:rsidRDefault="004E5668" w:rsidP="00A448E1">
      <w:pPr>
        <w:tabs>
          <w:tab w:val="left" w:pos="0"/>
        </w:tabs>
        <w:suppressAutoHyphens/>
        <w:spacing w:before="120" w:after="0" w:line="240" w:lineRule="auto"/>
        <w:jc w:val="both"/>
        <w:rPr>
          <w:rFonts w:ascii="Calibri" w:eastAsia="Times New Roman" w:hAnsi="Calibri" w:cs="Calibri"/>
          <w:sz w:val="24"/>
          <w:szCs w:val="24"/>
          <w:lang w:eastAsia="it-IT"/>
        </w:rPr>
      </w:pPr>
      <w:r>
        <w:rPr>
          <w:rFonts w:ascii="Calibri" w:eastAsia="Times New Roman" w:hAnsi="Calibri" w:cs="Calibri"/>
          <w:sz w:val="24"/>
          <w:szCs w:val="24"/>
          <w:lang w:eastAsia="it-IT"/>
        </w:rPr>
        <w:t>4</w:t>
      </w:r>
      <w:r w:rsidR="003148A0">
        <w:rPr>
          <w:rFonts w:ascii="Calibri" w:eastAsia="Times New Roman" w:hAnsi="Calibri" w:cs="Calibri"/>
          <w:sz w:val="24"/>
          <w:szCs w:val="24"/>
          <w:lang w:eastAsia="it-IT"/>
        </w:rPr>
        <w:t xml:space="preserve">. </w:t>
      </w:r>
      <w:r w:rsidR="00A448E1" w:rsidRPr="00E5395F">
        <w:rPr>
          <w:rFonts w:ascii="Calibri" w:eastAsia="Times New Roman" w:hAnsi="Calibri" w:cs="Calibri"/>
          <w:sz w:val="24"/>
          <w:szCs w:val="24"/>
          <w:lang w:eastAsia="it-IT"/>
        </w:rPr>
        <w:t xml:space="preserve">Per </w:t>
      </w:r>
      <w:r w:rsidR="00A448E1" w:rsidRPr="00A448E1">
        <w:rPr>
          <w:rFonts w:ascii="Calibri" w:eastAsia="Times New Roman" w:hAnsi="Calibri" w:cs="Calibri"/>
          <w:sz w:val="24"/>
          <w:szCs w:val="24"/>
          <w:lang w:eastAsia="it-IT"/>
        </w:rPr>
        <w:t xml:space="preserve">le domande di finanziamento presentate oltre il secondo giorno antecedente il termine del 29 luglio 2022 non è garantita la soluzione di eventuali problematiche tecniche relative alla presentazione </w:t>
      </w:r>
      <w:r w:rsidR="00482E12">
        <w:rPr>
          <w:rFonts w:ascii="Calibri" w:eastAsia="Times New Roman" w:hAnsi="Calibri" w:cs="Calibri"/>
          <w:sz w:val="24"/>
          <w:szCs w:val="24"/>
          <w:lang w:eastAsia="it-IT"/>
        </w:rPr>
        <w:t>dell’istanza</w:t>
      </w:r>
      <w:r w:rsidR="00A448E1" w:rsidRPr="00A448E1">
        <w:rPr>
          <w:rFonts w:ascii="Calibri" w:eastAsia="Times New Roman" w:hAnsi="Calibri" w:cs="Calibri"/>
          <w:sz w:val="24"/>
          <w:szCs w:val="24"/>
          <w:lang w:eastAsia="it-IT"/>
        </w:rPr>
        <w:t>, ritenendosi per l’effetto esclusa qualsiasi responsabilità della Regione autonoma Valle d’Aosta/</w:t>
      </w:r>
      <w:proofErr w:type="spellStart"/>
      <w:r w:rsidR="00A448E1" w:rsidRPr="00A448E1">
        <w:rPr>
          <w:rFonts w:ascii="Calibri" w:eastAsia="Times New Roman" w:hAnsi="Calibri" w:cs="Calibri"/>
          <w:sz w:val="24"/>
          <w:szCs w:val="24"/>
          <w:lang w:eastAsia="it-IT"/>
        </w:rPr>
        <w:t>Vallée</w:t>
      </w:r>
      <w:proofErr w:type="spellEnd"/>
      <w:r w:rsidR="00A448E1" w:rsidRPr="00A448E1">
        <w:rPr>
          <w:rFonts w:ascii="Calibri" w:eastAsia="Times New Roman" w:hAnsi="Calibri" w:cs="Calibri"/>
          <w:sz w:val="24"/>
          <w:szCs w:val="24"/>
          <w:lang w:eastAsia="it-IT"/>
        </w:rPr>
        <w:t xml:space="preserve"> d’</w:t>
      </w:r>
      <w:proofErr w:type="spellStart"/>
      <w:r w:rsidR="00A448E1" w:rsidRPr="00A448E1">
        <w:rPr>
          <w:rFonts w:ascii="Calibri" w:eastAsia="Times New Roman" w:hAnsi="Calibri" w:cs="Calibri"/>
          <w:sz w:val="24"/>
          <w:szCs w:val="24"/>
          <w:lang w:eastAsia="it-IT"/>
        </w:rPr>
        <w:t>Aoste</w:t>
      </w:r>
      <w:proofErr w:type="spellEnd"/>
      <w:r w:rsidR="00A448E1" w:rsidRPr="00A448E1">
        <w:rPr>
          <w:rFonts w:ascii="Calibri" w:eastAsia="Times New Roman" w:hAnsi="Calibri" w:cs="Calibri"/>
          <w:sz w:val="24"/>
          <w:szCs w:val="24"/>
          <w:lang w:eastAsia="it-IT"/>
        </w:rPr>
        <w:t xml:space="preserve"> e di Cassa Depositi e Prestiti </w:t>
      </w:r>
      <w:proofErr w:type="gramStart"/>
      <w:r w:rsidR="00A448E1" w:rsidRPr="00A448E1">
        <w:rPr>
          <w:rFonts w:ascii="Calibri" w:eastAsia="Times New Roman" w:hAnsi="Calibri" w:cs="Calibri"/>
          <w:sz w:val="24"/>
          <w:szCs w:val="24"/>
          <w:lang w:eastAsia="it-IT"/>
        </w:rPr>
        <w:t>S.p.A..</w:t>
      </w:r>
      <w:proofErr w:type="gramEnd"/>
    </w:p>
    <w:p w:rsidR="00E5395F" w:rsidRPr="00E5395F" w:rsidRDefault="00E5395F" w:rsidP="00E5395F">
      <w:pPr>
        <w:spacing w:line="256" w:lineRule="auto"/>
        <w:jc w:val="both"/>
        <w:rPr>
          <w:rFonts w:ascii="Calibri" w:eastAsia="Calibri" w:hAnsi="Calibri" w:cs="Calibri"/>
          <w:sz w:val="24"/>
          <w:szCs w:val="24"/>
        </w:rPr>
      </w:pPr>
      <w:r w:rsidRPr="00E5395F">
        <w:rPr>
          <w:rFonts w:ascii="Calibri" w:eastAsia="Calibri" w:hAnsi="Calibri" w:cs="Calibri"/>
          <w:sz w:val="24"/>
          <w:szCs w:val="24"/>
        </w:rPr>
        <w:t>Le attività di compilazione e di presentazione telematica delle domande di finanziamento dovranno essere completate, a pena di esclusione,</w:t>
      </w:r>
      <w:r>
        <w:rPr>
          <w:rFonts w:ascii="Calibri" w:eastAsia="Calibri" w:hAnsi="Calibri" w:cs="Calibri"/>
          <w:sz w:val="24"/>
          <w:szCs w:val="24"/>
        </w:rPr>
        <w:t xml:space="preserve"> entro le ore 16:59 del giorno 29 luglio 2022.</w:t>
      </w:r>
    </w:p>
    <w:p w:rsidR="00424193" w:rsidRPr="00424193" w:rsidRDefault="00421ADE" w:rsidP="00424193">
      <w:pPr>
        <w:spacing w:line="256" w:lineRule="auto"/>
        <w:jc w:val="both"/>
        <w:rPr>
          <w:rFonts w:ascii="Calibri" w:eastAsia="Calibri" w:hAnsi="Calibri" w:cs="Times New Roman"/>
          <w:sz w:val="24"/>
          <w:szCs w:val="24"/>
        </w:rPr>
      </w:pPr>
      <w:r>
        <w:rPr>
          <w:rFonts w:ascii="Calibri" w:eastAsia="Calibri" w:hAnsi="Calibri" w:cs="Times New Roman"/>
          <w:sz w:val="24"/>
          <w:szCs w:val="24"/>
        </w:rPr>
        <w:t>5</w:t>
      </w:r>
      <w:r w:rsidR="00424193" w:rsidRPr="00424193">
        <w:rPr>
          <w:rFonts w:ascii="Calibri" w:eastAsia="Calibri" w:hAnsi="Calibri" w:cs="Times New Roman"/>
          <w:sz w:val="24"/>
          <w:szCs w:val="24"/>
        </w:rPr>
        <w:t xml:space="preserve">. In ossequio </w:t>
      </w:r>
      <w:r>
        <w:rPr>
          <w:rFonts w:ascii="Calibri" w:eastAsia="Calibri" w:hAnsi="Calibri" w:cs="Times New Roman"/>
          <w:sz w:val="24"/>
          <w:szCs w:val="24"/>
        </w:rPr>
        <w:t>alle disposizioni de</w:t>
      </w:r>
      <w:r w:rsidR="00424193" w:rsidRPr="00424193">
        <w:rPr>
          <w:rFonts w:ascii="Calibri" w:eastAsia="Calibri" w:hAnsi="Calibri" w:cs="Times New Roman"/>
          <w:sz w:val="24"/>
          <w:szCs w:val="24"/>
        </w:rPr>
        <w:t>ll’Avviso</w:t>
      </w:r>
      <w:r>
        <w:rPr>
          <w:rFonts w:ascii="Calibri" w:eastAsia="Calibri" w:hAnsi="Calibri" w:cs="Times New Roman"/>
          <w:sz w:val="24"/>
          <w:szCs w:val="24"/>
        </w:rPr>
        <w:t xml:space="preserve"> pubblico</w:t>
      </w:r>
      <w:r w:rsidR="00424193" w:rsidRPr="00424193">
        <w:rPr>
          <w:rFonts w:ascii="Calibri" w:eastAsia="Calibri" w:hAnsi="Calibri" w:cs="Times New Roman"/>
          <w:sz w:val="24"/>
          <w:szCs w:val="24"/>
        </w:rPr>
        <w:t>, ciascun soggetto proponente può presentare una ed una sola domanda di finanziamento, non è</w:t>
      </w:r>
      <w:r>
        <w:rPr>
          <w:rFonts w:ascii="Calibri" w:eastAsia="Calibri" w:hAnsi="Calibri" w:cs="Times New Roman"/>
          <w:sz w:val="24"/>
          <w:szCs w:val="24"/>
        </w:rPr>
        <w:t xml:space="preserve"> pertanto</w:t>
      </w:r>
      <w:r w:rsidR="00424193" w:rsidRPr="00424193">
        <w:rPr>
          <w:rFonts w:ascii="Calibri" w:eastAsia="Calibri" w:hAnsi="Calibri" w:cs="Times New Roman"/>
          <w:sz w:val="24"/>
          <w:szCs w:val="24"/>
        </w:rPr>
        <w:t xml:space="preserve"> possibile presentare una ulteriore domanda per coloro che prima della scadenza del 15 giugno u.s. abbiano completato l’iter di trasmissione della prima domanda. Solo nel caso in cui, a seguito di istruttoria amministrativa, dovesse risultare carente sul piano documentale, sarà l’Ufficio regionale competente a comunicare la possibilità di ripresentazione della domanda, previo annullamento della precedente.</w:t>
      </w:r>
    </w:p>
    <w:p w:rsidR="005B733B" w:rsidRDefault="00D659D6" w:rsidP="00424193">
      <w:pPr>
        <w:spacing w:line="256" w:lineRule="auto"/>
        <w:jc w:val="both"/>
        <w:rPr>
          <w:rFonts w:ascii="Calibri" w:eastAsia="Calibri" w:hAnsi="Calibri" w:cs="Times New Roman"/>
          <w:sz w:val="24"/>
          <w:szCs w:val="24"/>
        </w:rPr>
      </w:pPr>
      <w:r>
        <w:rPr>
          <w:rFonts w:ascii="Calibri" w:eastAsia="Calibri" w:hAnsi="Calibri" w:cs="Times New Roman"/>
          <w:sz w:val="24"/>
          <w:szCs w:val="24"/>
        </w:rPr>
        <w:t>6</w:t>
      </w:r>
      <w:r w:rsidR="00424193" w:rsidRPr="00424193">
        <w:rPr>
          <w:rFonts w:ascii="Calibri" w:eastAsia="Calibri" w:hAnsi="Calibri" w:cs="Times New Roman"/>
          <w:sz w:val="24"/>
          <w:szCs w:val="24"/>
        </w:rPr>
        <w:t xml:space="preserve">. </w:t>
      </w:r>
      <w:r w:rsidR="00782319">
        <w:rPr>
          <w:rFonts w:ascii="Calibri" w:eastAsia="Calibri" w:hAnsi="Calibri" w:cs="Times New Roman"/>
          <w:sz w:val="24"/>
          <w:szCs w:val="24"/>
        </w:rPr>
        <w:t>Non</w:t>
      </w:r>
      <w:r w:rsidR="00424193" w:rsidRPr="00424193">
        <w:rPr>
          <w:rFonts w:ascii="Calibri" w:eastAsia="Calibri" w:hAnsi="Calibri" w:cs="Times New Roman"/>
          <w:sz w:val="24"/>
          <w:szCs w:val="24"/>
        </w:rPr>
        <w:t xml:space="preserve"> è possibile presentare tramite applicativo più di una domanda con la medesima utenza, ancorché per Soggetti Proponenti diversi. Sarà, infatti, considerata valida solo la prima domanda presentata da ciascun Utente. Pertanto, qualora un medesimo operatore fosse delegato da più </w:t>
      </w:r>
      <w:r w:rsidR="00424193" w:rsidRPr="00424193">
        <w:rPr>
          <w:rFonts w:ascii="Calibri" w:eastAsia="Calibri" w:hAnsi="Calibri" w:cs="Times New Roman"/>
          <w:sz w:val="24"/>
          <w:szCs w:val="24"/>
        </w:rPr>
        <w:lastRenderedPageBreak/>
        <w:t>soggetti proponenti a presentare la relativa domanda, è necessario che l’operatore si profili in modo disti</w:t>
      </w:r>
      <w:r w:rsidR="005B733B">
        <w:rPr>
          <w:rFonts w:ascii="Calibri" w:eastAsia="Calibri" w:hAnsi="Calibri" w:cs="Times New Roman"/>
          <w:sz w:val="24"/>
          <w:szCs w:val="24"/>
        </w:rPr>
        <w:t>nto per operare su applicativo.</w:t>
      </w:r>
    </w:p>
    <w:p w:rsidR="00424193" w:rsidRPr="00424193" w:rsidRDefault="00D659D6" w:rsidP="00424193">
      <w:pPr>
        <w:spacing w:line="256" w:lineRule="auto"/>
        <w:jc w:val="both"/>
        <w:rPr>
          <w:rFonts w:ascii="Calibri" w:eastAsia="Calibri" w:hAnsi="Calibri" w:cs="Times New Roman"/>
          <w:sz w:val="24"/>
          <w:szCs w:val="24"/>
        </w:rPr>
      </w:pPr>
      <w:r>
        <w:rPr>
          <w:rFonts w:ascii="Calibri" w:eastAsia="Calibri" w:hAnsi="Calibri" w:cs="Times New Roman"/>
          <w:sz w:val="24"/>
          <w:szCs w:val="24"/>
        </w:rPr>
        <w:t>7</w:t>
      </w:r>
      <w:r w:rsidR="00424193" w:rsidRPr="00424193">
        <w:rPr>
          <w:rFonts w:ascii="Calibri" w:eastAsia="Calibri" w:hAnsi="Calibri" w:cs="Times New Roman"/>
          <w:sz w:val="24"/>
          <w:szCs w:val="24"/>
        </w:rPr>
        <w:t>. Al termine delle attività di compilazione e di presentazione della domanda per via telematica, l’Applicativo genererà in automatico una ricevuta a conferma dell’avvenuta acquisizione della domanda la cui copia sarà contestualmente trasmessa agli indirizzi PEC della Regione e del soggetto proponente.</w:t>
      </w:r>
    </w:p>
    <w:p w:rsidR="00424193" w:rsidRPr="00424193" w:rsidRDefault="00D659D6" w:rsidP="00424193">
      <w:pPr>
        <w:spacing w:line="256" w:lineRule="auto"/>
        <w:jc w:val="both"/>
        <w:rPr>
          <w:rFonts w:ascii="Calibri" w:eastAsia="Calibri" w:hAnsi="Calibri" w:cs="Times New Roman"/>
          <w:sz w:val="24"/>
          <w:szCs w:val="24"/>
        </w:rPr>
      </w:pPr>
      <w:r>
        <w:rPr>
          <w:rFonts w:ascii="Calibri" w:eastAsia="Calibri" w:hAnsi="Calibri" w:cs="Times New Roman"/>
          <w:sz w:val="24"/>
          <w:szCs w:val="24"/>
        </w:rPr>
        <w:t>8</w:t>
      </w:r>
      <w:r w:rsidR="00424193" w:rsidRPr="00424193">
        <w:rPr>
          <w:rFonts w:ascii="Calibri" w:eastAsia="Calibri" w:hAnsi="Calibri" w:cs="Times New Roman"/>
          <w:sz w:val="24"/>
          <w:szCs w:val="24"/>
        </w:rPr>
        <w:t>. Per ogni domanda di finanziamento, l’a</w:t>
      </w:r>
      <w:r w:rsidR="00517BDE">
        <w:rPr>
          <w:rFonts w:ascii="Calibri" w:eastAsia="Calibri" w:hAnsi="Calibri" w:cs="Times New Roman"/>
          <w:sz w:val="24"/>
          <w:szCs w:val="24"/>
        </w:rPr>
        <w:t>pplicativo consentirà di salvar</w:t>
      </w:r>
      <w:r w:rsidR="00424193" w:rsidRPr="00424193">
        <w:rPr>
          <w:rFonts w:ascii="Calibri" w:eastAsia="Calibri" w:hAnsi="Calibri" w:cs="Times New Roman"/>
          <w:sz w:val="24"/>
          <w:szCs w:val="24"/>
        </w:rPr>
        <w:t xml:space="preserve">e una bozza e di modificare i dati immessi prima della sua presentazione. Potrà essere presentata una sola domanda di finanziamento da parte di ciascun soggetto proponente. La data e l’ora di presentazione telematica della domanda di finanziamento e dei relativi allegati sono attestate dall’applicativo. Allo scadere del termine indicato al precedente punto </w:t>
      </w:r>
      <w:r w:rsidR="00737C01">
        <w:rPr>
          <w:rFonts w:ascii="Calibri" w:eastAsia="Calibri" w:hAnsi="Calibri" w:cs="Times New Roman"/>
          <w:sz w:val="24"/>
          <w:szCs w:val="24"/>
        </w:rPr>
        <w:t>1</w:t>
      </w:r>
      <w:r w:rsidR="00424193" w:rsidRPr="00424193">
        <w:rPr>
          <w:rFonts w:ascii="Calibri" w:eastAsia="Calibri" w:hAnsi="Calibri" w:cs="Times New Roman"/>
          <w:sz w:val="24"/>
          <w:szCs w:val="24"/>
        </w:rPr>
        <w:t>, l’applicativo non permetterà più alcun accesso per la compilazione e la presentazione delle domande di finanziamento e dei relativi allegati.</w:t>
      </w:r>
    </w:p>
    <w:p w:rsidR="003974D0" w:rsidRPr="007D1729" w:rsidRDefault="003974D0">
      <w:pPr>
        <w:rPr>
          <w:rFonts w:ascii="Times New Roman" w:hAnsi="Times New Roman" w:cs="Times New Roman"/>
          <w:sz w:val="24"/>
          <w:szCs w:val="24"/>
        </w:rPr>
      </w:pPr>
    </w:p>
    <w:sectPr w:rsidR="003974D0" w:rsidRPr="007D172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B20A6E"/>
    <w:multiLevelType w:val="hybridMultilevel"/>
    <w:tmpl w:val="1C28B44C"/>
    <w:lvl w:ilvl="0" w:tplc="11DC9A7C">
      <w:start w:val="18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BA4"/>
    <w:rsid w:val="000437F2"/>
    <w:rsid w:val="000C661F"/>
    <w:rsid w:val="00267B51"/>
    <w:rsid w:val="002978F6"/>
    <w:rsid w:val="003148A0"/>
    <w:rsid w:val="003974D0"/>
    <w:rsid w:val="00421ADE"/>
    <w:rsid w:val="00424193"/>
    <w:rsid w:val="00433C40"/>
    <w:rsid w:val="00482E12"/>
    <w:rsid w:val="004A684D"/>
    <w:rsid w:val="004C4C4B"/>
    <w:rsid w:val="004E5668"/>
    <w:rsid w:val="00517BDE"/>
    <w:rsid w:val="005B733B"/>
    <w:rsid w:val="00634E89"/>
    <w:rsid w:val="00737C01"/>
    <w:rsid w:val="007423B3"/>
    <w:rsid w:val="00782319"/>
    <w:rsid w:val="007D1729"/>
    <w:rsid w:val="00A448E1"/>
    <w:rsid w:val="00AF698C"/>
    <w:rsid w:val="00D30BA4"/>
    <w:rsid w:val="00D659D6"/>
    <w:rsid w:val="00D7122F"/>
    <w:rsid w:val="00D917AB"/>
    <w:rsid w:val="00DF275E"/>
    <w:rsid w:val="00E5395F"/>
    <w:rsid w:val="00EC1F3F"/>
    <w:rsid w:val="00FA77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A05334-0422-4697-86C4-B88F00840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4A684D"/>
    <w:rPr>
      <w:b/>
      <w:bCs/>
    </w:rPr>
  </w:style>
  <w:style w:type="paragraph" w:styleId="Paragrafoelenco">
    <w:name w:val="List Paragraph"/>
    <w:basedOn w:val="Normale"/>
    <w:uiPriority w:val="34"/>
    <w:qFormat/>
    <w:rsid w:val="004A684D"/>
    <w:pPr>
      <w:ind w:left="720"/>
      <w:contextualSpacing/>
    </w:pPr>
  </w:style>
  <w:style w:type="paragraph" w:styleId="Testofumetto">
    <w:name w:val="Balloon Text"/>
    <w:basedOn w:val="Normale"/>
    <w:link w:val="TestofumettoCarattere"/>
    <w:uiPriority w:val="99"/>
    <w:semiHidden/>
    <w:unhideWhenUsed/>
    <w:rsid w:val="000437F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437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13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ortale-paesaggirurali.cdp.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695</Words>
  <Characters>3967</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Regione Autonoma Valle d'Aosta</Company>
  <LinksUpToDate>false</LinksUpToDate>
  <CharactersWithSpaces>4653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ORTOLAN</dc:creator>
  <cp:keywords/>
  <dc:description/>
  <cp:lastModifiedBy>Sara ORTOLAN</cp:lastModifiedBy>
  <cp:revision>32</cp:revision>
  <cp:lastPrinted>2022-07-01T10:53:00Z</cp:lastPrinted>
  <dcterms:created xsi:type="dcterms:W3CDTF">2022-07-01T09:31:00Z</dcterms:created>
  <dcterms:modified xsi:type="dcterms:W3CDTF">2022-07-04T08:24:00Z</dcterms:modified>
</cp:coreProperties>
</file>