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 xml:space="preserve">PROVA N. </w:t>
      </w:r>
      <w:r w:rsidR="004608F2">
        <w:rPr>
          <w:b/>
          <w:sz w:val="40"/>
          <w:szCs w:val="40"/>
          <w:u w:val="single"/>
          <w:lang w:val="fr-FR"/>
        </w:rPr>
        <w:t>2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</w:p>
    <w:p w:rsidR="006F1F3F" w:rsidRDefault="004608F2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Modifica dei contratti in corso d’opera</w:t>
      </w:r>
      <w:r w:rsidRPr="004608F2">
        <w:rPr>
          <w:sz w:val="24"/>
          <w:szCs w:val="24"/>
        </w:rPr>
        <w:t xml:space="preserve"> </w:t>
      </w:r>
      <w:r>
        <w:rPr>
          <w:sz w:val="24"/>
          <w:szCs w:val="24"/>
        </w:rPr>
        <w:t>con riferimento ai lavori</w:t>
      </w:r>
      <w:r>
        <w:rPr>
          <w:sz w:val="24"/>
          <w:szCs w:val="24"/>
        </w:rPr>
        <w:t xml:space="preserve">: procedure, casistiche e condizioni di ammissibilità. </w:t>
      </w:r>
    </w:p>
    <w:p w:rsidR="00255C78" w:rsidRDefault="004608F2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Contabilità: descrivere i principali documenti e la loro funzione</w:t>
      </w:r>
      <w:r w:rsidR="00255C78">
        <w:rPr>
          <w:sz w:val="24"/>
          <w:szCs w:val="24"/>
        </w:rPr>
        <w:t>.</w:t>
      </w:r>
    </w:p>
    <w:p w:rsidR="00255C78" w:rsidRDefault="004608F2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Certificato di regolare esecuzione e collaudo: applicabilità e procedure</w:t>
      </w:r>
      <w:r w:rsidR="00255C78">
        <w:rPr>
          <w:sz w:val="24"/>
          <w:szCs w:val="24"/>
        </w:rPr>
        <w:t>.</w:t>
      </w:r>
    </w:p>
    <w:p w:rsidR="00255C78" w:rsidRDefault="004608F2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Obblighi e responsabilità delle figure coinvo</w:t>
      </w:r>
      <w:bookmarkStart w:id="0" w:name="_GoBack"/>
      <w:bookmarkEnd w:id="0"/>
      <w:r>
        <w:rPr>
          <w:sz w:val="24"/>
          <w:szCs w:val="24"/>
        </w:rPr>
        <w:t>lte in tema di sicurezza sul lavoro</w:t>
      </w:r>
      <w:r w:rsidR="00255C78">
        <w:rPr>
          <w:sz w:val="24"/>
          <w:szCs w:val="24"/>
        </w:rPr>
        <w:t>.</w:t>
      </w:r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133FC0"/>
    <w:rsid w:val="0017009D"/>
    <w:rsid w:val="0020403B"/>
    <w:rsid w:val="00255C78"/>
    <w:rsid w:val="002A5981"/>
    <w:rsid w:val="00317F7B"/>
    <w:rsid w:val="00432DDC"/>
    <w:rsid w:val="004608F2"/>
    <w:rsid w:val="004B4DB7"/>
    <w:rsid w:val="004C1031"/>
    <w:rsid w:val="00522A51"/>
    <w:rsid w:val="005432F3"/>
    <w:rsid w:val="005440B8"/>
    <w:rsid w:val="005813C1"/>
    <w:rsid w:val="00615DF6"/>
    <w:rsid w:val="006F1F3F"/>
    <w:rsid w:val="00704302"/>
    <w:rsid w:val="00712963"/>
    <w:rsid w:val="00724987"/>
    <w:rsid w:val="00735F1B"/>
    <w:rsid w:val="00802451"/>
    <w:rsid w:val="008859D0"/>
    <w:rsid w:val="00893F32"/>
    <w:rsid w:val="008B704E"/>
    <w:rsid w:val="008C7557"/>
    <w:rsid w:val="008E0D93"/>
    <w:rsid w:val="00980971"/>
    <w:rsid w:val="009C209C"/>
    <w:rsid w:val="00A2161E"/>
    <w:rsid w:val="00B11EB7"/>
    <w:rsid w:val="00B872AE"/>
    <w:rsid w:val="00C358E8"/>
    <w:rsid w:val="00CC4D2E"/>
    <w:rsid w:val="00D44311"/>
    <w:rsid w:val="00DD5239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3</cp:revision>
  <cp:lastPrinted>2017-07-25T09:36:00Z</cp:lastPrinted>
  <dcterms:created xsi:type="dcterms:W3CDTF">2017-07-31T07:32:00Z</dcterms:created>
  <dcterms:modified xsi:type="dcterms:W3CDTF">2017-07-31T07:36:00Z</dcterms:modified>
</cp:coreProperties>
</file>