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A4" w:rsidRPr="000272A4" w:rsidRDefault="000272A4" w:rsidP="000272A4">
      <w:pPr>
        <w:jc w:val="both"/>
        <w:rPr>
          <w:bCs/>
          <w:sz w:val="22"/>
          <w:szCs w:val="22"/>
        </w:rPr>
      </w:pPr>
      <w:r w:rsidRPr="000272A4">
        <w:rPr>
          <w:sz w:val="22"/>
          <w:szCs w:val="22"/>
        </w:rPr>
        <w:t>PROCEDURA SELETTIVA UNICA, PER ESAMI, PER L’ASSUNZIONE A TEMPO INDETERMINATO DI SEI COLLABORATORI (CATEGORIA C – POSIZIONE C2), NEL PROFILO DI GEOMETRA,</w:t>
      </w:r>
      <w:r w:rsidRPr="000272A4">
        <w:rPr>
          <w:bCs/>
          <w:sz w:val="22"/>
          <w:szCs w:val="22"/>
        </w:rPr>
        <w:t xml:space="preserve"> DI CUI CINQUE DA ASSEGNARE ALL’ORGANICO DELLA GIUNTA REGIONALE, CON APPLICAZIONE DELLA </w:t>
      </w:r>
      <w:r w:rsidRPr="000272A4">
        <w:rPr>
          <w:bCs/>
          <w:sz w:val="22"/>
          <w:szCs w:val="22"/>
          <w:lang w:eastAsia="it-IT"/>
        </w:rPr>
        <w:t xml:space="preserve">RISERVA DI TRE POSTI AGLI </w:t>
      </w:r>
      <w:r w:rsidRPr="000272A4">
        <w:rPr>
          <w:bCs/>
          <w:sz w:val="22"/>
          <w:szCs w:val="22"/>
        </w:rPr>
        <w:t>AVENTI DIRITTO AL COLLOCAMENTO OBBLIGATORIO AL LAVORO, AI SENSI DELLA LEGGE N. 68/1999, E UNO ALL’ORGANICO DEL COMUNE DI GRESSONEY-SAINT-JEAN</w:t>
      </w:r>
    </w:p>
    <w:p w:rsidR="00893F32" w:rsidRDefault="00893F32" w:rsidP="00893F32">
      <w:pPr>
        <w:jc w:val="center"/>
        <w:rPr>
          <w:b/>
          <w:sz w:val="44"/>
          <w:szCs w:val="44"/>
        </w:rPr>
      </w:pPr>
    </w:p>
    <w:p w:rsidR="005440B8" w:rsidRDefault="005440B8" w:rsidP="00893F32">
      <w:pPr>
        <w:jc w:val="center"/>
        <w:rPr>
          <w:b/>
          <w:sz w:val="44"/>
          <w:szCs w:val="44"/>
        </w:rPr>
      </w:pPr>
    </w:p>
    <w:p w:rsidR="00893F32" w:rsidRDefault="00980971" w:rsidP="00893F32">
      <w:pPr>
        <w:jc w:val="center"/>
        <w:rPr>
          <w:b/>
          <w:sz w:val="40"/>
          <w:szCs w:val="40"/>
          <w:u w:val="single"/>
          <w:lang w:val="fr-FR"/>
        </w:rPr>
      </w:pPr>
      <w:r w:rsidRPr="005432F3">
        <w:rPr>
          <w:b/>
          <w:sz w:val="40"/>
          <w:szCs w:val="40"/>
          <w:u w:val="single"/>
          <w:lang w:val="fr-FR"/>
        </w:rPr>
        <w:t xml:space="preserve">PROVA N. </w:t>
      </w:r>
      <w:r w:rsidR="00255C78">
        <w:rPr>
          <w:b/>
          <w:sz w:val="40"/>
          <w:szCs w:val="40"/>
          <w:u w:val="single"/>
          <w:lang w:val="fr-FR"/>
        </w:rPr>
        <w:t>1</w:t>
      </w:r>
      <w:r w:rsidR="00A61511">
        <w:rPr>
          <w:b/>
          <w:sz w:val="40"/>
          <w:szCs w:val="40"/>
          <w:u w:val="single"/>
          <w:lang w:val="fr-FR"/>
        </w:rPr>
        <w:t xml:space="preserve"> – PROVA ORALE</w:t>
      </w:r>
    </w:p>
    <w:p w:rsidR="00712963" w:rsidRPr="005432F3" w:rsidRDefault="00712963" w:rsidP="00893F32">
      <w:pPr>
        <w:jc w:val="center"/>
        <w:rPr>
          <w:b/>
          <w:sz w:val="40"/>
          <w:szCs w:val="40"/>
          <w:u w:val="single"/>
          <w:lang w:val="fr-FR"/>
        </w:rPr>
      </w:pPr>
    </w:p>
    <w:p w:rsidR="00893F32" w:rsidRDefault="00893F32" w:rsidP="00615DF6">
      <w:pPr>
        <w:jc w:val="both"/>
        <w:rPr>
          <w:sz w:val="44"/>
          <w:szCs w:val="44"/>
          <w:lang w:val="fr-FR"/>
        </w:rPr>
      </w:pPr>
    </w:p>
    <w:p w:rsidR="006F1F3F" w:rsidRDefault="00A61511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Obblighi e funzioni di programmazione dell’ente.</w:t>
      </w:r>
    </w:p>
    <w:p w:rsidR="00255C78" w:rsidRDefault="00A61511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Ordine di servizio: disciplina d’applicazione.</w:t>
      </w:r>
      <w:bookmarkStart w:id="0" w:name="_GoBack"/>
      <w:bookmarkEnd w:id="0"/>
    </w:p>
    <w:p w:rsidR="00255C78" w:rsidRDefault="00A61511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Valutazione dell’offerta anomala</w:t>
      </w:r>
      <w:r w:rsidR="00255C78">
        <w:rPr>
          <w:sz w:val="24"/>
          <w:szCs w:val="24"/>
        </w:rPr>
        <w:t>.</w:t>
      </w:r>
    </w:p>
    <w:p w:rsidR="00255C78" w:rsidRDefault="00A61511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Funzioni e competenze del Sindaco</w:t>
      </w:r>
      <w:r w:rsidR="00255C78">
        <w:rPr>
          <w:sz w:val="24"/>
          <w:szCs w:val="24"/>
        </w:rPr>
        <w:t>.</w:t>
      </w:r>
    </w:p>
    <w:p w:rsidR="00A61511" w:rsidRDefault="00A61511" w:rsidP="008C7557">
      <w:pPr>
        <w:pStyle w:val="Paragrafoelenco"/>
        <w:numPr>
          <w:ilvl w:val="0"/>
          <w:numId w:val="5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Attività extra impiego con riferimento alle attività compatibili.</w:t>
      </w:r>
    </w:p>
    <w:p w:rsidR="006F1F3F" w:rsidRPr="002A5981" w:rsidRDefault="006F1F3F" w:rsidP="006F1F3F">
      <w:pPr>
        <w:pStyle w:val="Paragrafoelenco"/>
        <w:jc w:val="both"/>
        <w:rPr>
          <w:sz w:val="44"/>
          <w:szCs w:val="44"/>
        </w:rPr>
      </w:pPr>
    </w:p>
    <w:p w:rsidR="008B704E" w:rsidRPr="002A5981" w:rsidRDefault="008B704E" w:rsidP="00615DF6">
      <w:pPr>
        <w:jc w:val="both"/>
        <w:rPr>
          <w:sz w:val="24"/>
          <w:szCs w:val="24"/>
        </w:rPr>
      </w:pPr>
    </w:p>
    <w:p w:rsidR="005440B8" w:rsidRPr="002A5981" w:rsidRDefault="005440B8" w:rsidP="00615DF6">
      <w:pPr>
        <w:jc w:val="both"/>
        <w:rPr>
          <w:sz w:val="44"/>
          <w:szCs w:val="44"/>
        </w:rPr>
      </w:pPr>
    </w:p>
    <w:p w:rsidR="00704302" w:rsidRPr="00980971" w:rsidRDefault="00704302" w:rsidP="00615DF6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0272A4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615DF6" w:rsidRPr="00B872AE" w:rsidRDefault="00615DF6" w:rsidP="004C1031">
      <w:pPr>
        <w:jc w:val="center"/>
      </w:pPr>
    </w:p>
    <w:sectPr w:rsidR="00615DF6" w:rsidRPr="00B87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23B7"/>
    <w:multiLevelType w:val="hybridMultilevel"/>
    <w:tmpl w:val="B0B835EE"/>
    <w:lvl w:ilvl="0" w:tplc="35AA1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F050C"/>
    <w:multiLevelType w:val="hybridMultilevel"/>
    <w:tmpl w:val="116A703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40D0C"/>
    <w:multiLevelType w:val="hybridMultilevel"/>
    <w:tmpl w:val="659C7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76715"/>
    <w:multiLevelType w:val="hybridMultilevel"/>
    <w:tmpl w:val="D98E9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126C2"/>
    <w:multiLevelType w:val="hybridMultilevel"/>
    <w:tmpl w:val="FED021F8"/>
    <w:lvl w:ilvl="0" w:tplc="9F760B0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32E6B"/>
    <w:multiLevelType w:val="hybridMultilevel"/>
    <w:tmpl w:val="BB3448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93"/>
    <w:rsid w:val="0001017C"/>
    <w:rsid w:val="000272A4"/>
    <w:rsid w:val="00133FC0"/>
    <w:rsid w:val="0017009D"/>
    <w:rsid w:val="0020403B"/>
    <w:rsid w:val="00255C78"/>
    <w:rsid w:val="002A5981"/>
    <w:rsid w:val="00317F7B"/>
    <w:rsid w:val="00432DDC"/>
    <w:rsid w:val="004B4DB7"/>
    <w:rsid w:val="004C1031"/>
    <w:rsid w:val="00522A51"/>
    <w:rsid w:val="005432F3"/>
    <w:rsid w:val="005440B8"/>
    <w:rsid w:val="005813C1"/>
    <w:rsid w:val="00615DF6"/>
    <w:rsid w:val="006F1F3F"/>
    <w:rsid w:val="00704302"/>
    <w:rsid w:val="00712963"/>
    <w:rsid w:val="00724987"/>
    <w:rsid w:val="00735F1B"/>
    <w:rsid w:val="00802451"/>
    <w:rsid w:val="008859D0"/>
    <w:rsid w:val="00893F32"/>
    <w:rsid w:val="008B704E"/>
    <w:rsid w:val="008C7557"/>
    <w:rsid w:val="008E0D93"/>
    <w:rsid w:val="00917C9B"/>
    <w:rsid w:val="00980971"/>
    <w:rsid w:val="009C209C"/>
    <w:rsid w:val="00A2161E"/>
    <w:rsid w:val="00A61511"/>
    <w:rsid w:val="00B11EB7"/>
    <w:rsid w:val="00B872AE"/>
    <w:rsid w:val="00C358E8"/>
    <w:rsid w:val="00CC4D2E"/>
    <w:rsid w:val="00D44311"/>
    <w:rsid w:val="00DD5239"/>
    <w:rsid w:val="00E6704F"/>
    <w:rsid w:val="00F07DF0"/>
    <w:rsid w:val="00FB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 DESAYMONET</dc:creator>
  <cp:lastModifiedBy>Alessandro PUGLIESE</cp:lastModifiedBy>
  <cp:revision>6</cp:revision>
  <cp:lastPrinted>2017-07-25T09:36:00Z</cp:lastPrinted>
  <dcterms:created xsi:type="dcterms:W3CDTF">2017-07-31T07:28:00Z</dcterms:created>
  <dcterms:modified xsi:type="dcterms:W3CDTF">2017-08-07T07:54:00Z</dcterms:modified>
</cp:coreProperties>
</file>