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 xml:space="preserve">PROVA N. </w:t>
      </w:r>
      <w:r w:rsidR="00545A1E">
        <w:rPr>
          <w:b/>
          <w:sz w:val="40"/>
          <w:szCs w:val="40"/>
          <w:u w:val="single"/>
          <w:lang w:val="fr-FR"/>
        </w:rPr>
        <w:t>4 – PROVA ORALE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</w:p>
    <w:p w:rsidR="006F1F3F" w:rsidRDefault="00545A1E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Cosa è l’appalto integrato?</w:t>
      </w:r>
    </w:p>
    <w:p w:rsidR="00255C78" w:rsidRDefault="00545A1E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Descrivere il ruolo del D.E.C.</w:t>
      </w:r>
      <w:r w:rsidR="00255C78">
        <w:rPr>
          <w:sz w:val="24"/>
          <w:szCs w:val="24"/>
        </w:rPr>
        <w:t>.</w:t>
      </w:r>
    </w:p>
    <w:p w:rsidR="00255C78" w:rsidRDefault="00545A1E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Metodo di determinazione della soglia di anomalia automatica in caso di criterio del massimo ribasso</w:t>
      </w:r>
      <w:r w:rsidR="00255C78">
        <w:rPr>
          <w:sz w:val="24"/>
          <w:szCs w:val="24"/>
        </w:rPr>
        <w:t>.</w:t>
      </w:r>
    </w:p>
    <w:p w:rsidR="00255C78" w:rsidRDefault="00545A1E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Obbligo di astensione: in cosa consiste e a chi si applica?</w:t>
      </w:r>
      <w:bookmarkStart w:id="0" w:name="_GoBack"/>
      <w:bookmarkEnd w:id="0"/>
    </w:p>
    <w:p w:rsidR="00545A1E" w:rsidRDefault="00545A1E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Cosa si intende per pari opportunità?</w:t>
      </w:r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071554"/>
    <w:rsid w:val="00133FC0"/>
    <w:rsid w:val="0017009D"/>
    <w:rsid w:val="0020403B"/>
    <w:rsid w:val="00255C78"/>
    <w:rsid w:val="002A5981"/>
    <w:rsid w:val="00317F7B"/>
    <w:rsid w:val="00432DDC"/>
    <w:rsid w:val="004A5BEC"/>
    <w:rsid w:val="004B4DB7"/>
    <w:rsid w:val="004C1031"/>
    <w:rsid w:val="00522A51"/>
    <w:rsid w:val="005432F3"/>
    <w:rsid w:val="005440B8"/>
    <w:rsid w:val="00545A1E"/>
    <w:rsid w:val="005813C1"/>
    <w:rsid w:val="005E7AD6"/>
    <w:rsid w:val="00615DF6"/>
    <w:rsid w:val="006F1F3F"/>
    <w:rsid w:val="00704302"/>
    <w:rsid w:val="00712963"/>
    <w:rsid w:val="00724987"/>
    <w:rsid w:val="00735F1B"/>
    <w:rsid w:val="00802451"/>
    <w:rsid w:val="008859D0"/>
    <w:rsid w:val="00893F32"/>
    <w:rsid w:val="008B704E"/>
    <w:rsid w:val="008C7557"/>
    <w:rsid w:val="008E0D93"/>
    <w:rsid w:val="00980971"/>
    <w:rsid w:val="009C209C"/>
    <w:rsid w:val="00A2161E"/>
    <w:rsid w:val="00B11EB7"/>
    <w:rsid w:val="00B872AE"/>
    <w:rsid w:val="00C358E8"/>
    <w:rsid w:val="00CC4D2E"/>
    <w:rsid w:val="00D44311"/>
    <w:rsid w:val="00DD5239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3</cp:revision>
  <cp:lastPrinted>2017-07-25T09:36:00Z</cp:lastPrinted>
  <dcterms:created xsi:type="dcterms:W3CDTF">2017-08-07T07:30:00Z</dcterms:created>
  <dcterms:modified xsi:type="dcterms:W3CDTF">2017-08-07T07:48:00Z</dcterms:modified>
</cp:coreProperties>
</file>